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11" w:rsidRPr="00AE037F" w:rsidRDefault="008A0D11" w:rsidP="008A0D11">
      <w:pPr>
        <w:jc w:val="center"/>
        <w:rPr>
          <w:b/>
          <w:color w:val="000000"/>
          <w:sz w:val="40"/>
          <w:szCs w:val="40"/>
        </w:rPr>
      </w:pPr>
      <w:r w:rsidRPr="00AE037F">
        <w:rPr>
          <w:rFonts w:ascii="Arial Black" w:hAnsi="Arial Black"/>
          <w:b/>
          <w:color w:val="000000"/>
          <w:sz w:val="48"/>
          <w:szCs w:val="48"/>
          <w:u w:val="single"/>
        </w:rPr>
        <w:t>Dokumentacja przetargowa</w:t>
      </w:r>
      <w:r w:rsidRPr="00AE037F">
        <w:rPr>
          <w:b/>
          <w:color w:val="000000"/>
          <w:sz w:val="40"/>
          <w:szCs w:val="40"/>
        </w:rPr>
        <w:br/>
      </w:r>
      <w:r w:rsidRPr="00AE037F">
        <w:rPr>
          <w:b/>
          <w:color w:val="000000"/>
          <w:sz w:val="40"/>
          <w:szCs w:val="40"/>
        </w:rPr>
        <w:br/>
      </w:r>
      <w:r w:rsidRPr="00AE037F">
        <w:rPr>
          <w:b/>
          <w:color w:val="000000"/>
          <w:sz w:val="40"/>
          <w:szCs w:val="40"/>
        </w:rPr>
        <w:br/>
      </w:r>
      <w:r w:rsidRPr="00AE037F">
        <w:rPr>
          <w:b/>
          <w:color w:val="000000"/>
          <w:sz w:val="40"/>
          <w:szCs w:val="40"/>
        </w:rPr>
        <w:br/>
        <w:t xml:space="preserve">Przetarg nieograniczony na: </w:t>
      </w: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b/>
          <w:bCs/>
          <w:color w:val="000000"/>
          <w:sz w:val="40"/>
          <w:szCs w:val="40"/>
        </w:rPr>
      </w:pPr>
      <w:r w:rsidRPr="00AE037F">
        <w:rPr>
          <w:color w:val="000000"/>
        </w:rPr>
        <w:br/>
      </w:r>
      <w:r w:rsidR="009F3D92" w:rsidRPr="00AE037F">
        <w:rPr>
          <w:b/>
          <w:bCs/>
          <w:color w:val="000000"/>
          <w:sz w:val="40"/>
          <w:szCs w:val="40"/>
        </w:rPr>
        <w:t>Świadczenie</w:t>
      </w:r>
      <w:r w:rsidR="003D03AA" w:rsidRPr="00AE037F">
        <w:rPr>
          <w:b/>
          <w:bCs/>
          <w:color w:val="000000"/>
          <w:sz w:val="40"/>
          <w:szCs w:val="40"/>
        </w:rPr>
        <w:t xml:space="preserve"> usługi edukacyjnej w projekcie o tytule </w:t>
      </w:r>
      <w:r w:rsidR="009F3D92" w:rsidRPr="00AE037F">
        <w:rPr>
          <w:b/>
          <w:bCs/>
          <w:color w:val="000000"/>
          <w:sz w:val="40"/>
          <w:szCs w:val="40"/>
        </w:rPr>
        <w:t>„</w:t>
      </w:r>
      <w:r w:rsidR="00E26485">
        <w:rPr>
          <w:b/>
          <w:bCs/>
          <w:color w:val="000000"/>
          <w:sz w:val="40"/>
          <w:szCs w:val="40"/>
        </w:rPr>
        <w:t xml:space="preserve">Indywidualizacja nauczania </w:t>
      </w:r>
      <w:r w:rsidR="00CF08E9">
        <w:rPr>
          <w:b/>
          <w:bCs/>
          <w:color w:val="000000"/>
          <w:sz w:val="40"/>
          <w:szCs w:val="40"/>
        </w:rPr>
        <w:t xml:space="preserve">klas I – III w gminie </w:t>
      </w:r>
      <w:r w:rsidR="00E26485">
        <w:rPr>
          <w:b/>
          <w:bCs/>
          <w:color w:val="000000"/>
          <w:sz w:val="40"/>
          <w:szCs w:val="40"/>
        </w:rPr>
        <w:t>Popów</w:t>
      </w:r>
      <w:r w:rsidR="009F3D92" w:rsidRPr="00AE037F">
        <w:rPr>
          <w:b/>
          <w:bCs/>
          <w:color w:val="000000"/>
          <w:sz w:val="40"/>
          <w:szCs w:val="40"/>
        </w:rPr>
        <w:t>”</w:t>
      </w:r>
    </w:p>
    <w:p w:rsidR="008A0D11" w:rsidRPr="00AE037F" w:rsidRDefault="008A0D11" w:rsidP="008A0D11">
      <w:pPr>
        <w:pStyle w:val="Tekstpodstawowy"/>
        <w:jc w:val="center"/>
        <w:rPr>
          <w:rFonts w:ascii="Times New Roman" w:hAnsi="Times New Roman"/>
          <w:b/>
          <w:color w:val="000000"/>
          <w:sz w:val="36"/>
          <w:szCs w:val="36"/>
        </w:rPr>
      </w:pPr>
    </w:p>
    <w:p w:rsidR="008A0D11" w:rsidRPr="00AE037F" w:rsidRDefault="003D03AA" w:rsidP="008A0D11">
      <w:pPr>
        <w:spacing w:before="100" w:beforeAutospacing="1" w:after="100" w:afterAutospacing="1"/>
        <w:jc w:val="center"/>
        <w:rPr>
          <w:color w:val="000000"/>
          <w:sz w:val="24"/>
          <w:szCs w:val="24"/>
        </w:rPr>
      </w:pPr>
      <w:r w:rsidRPr="00AE037F">
        <w:rPr>
          <w:b/>
          <w:color w:val="000000"/>
          <w:sz w:val="24"/>
          <w:szCs w:val="24"/>
        </w:rPr>
        <w:t>Projekt współfinansowany przez  Unię Europejską ze środków Europejskiego Funduszu Społecznego</w:t>
      </w:r>
      <w:r w:rsidRPr="00AE037F">
        <w:rPr>
          <w:color w:val="000000"/>
          <w:sz w:val="24"/>
          <w:szCs w:val="24"/>
        </w:rPr>
        <w:t xml:space="preserve"> w ramach </w:t>
      </w:r>
      <w:r w:rsidRPr="00AE037F">
        <w:rPr>
          <w:i/>
          <w:color w:val="000000"/>
          <w:sz w:val="24"/>
          <w:szCs w:val="24"/>
        </w:rPr>
        <w:t xml:space="preserve">Priorytetu IX. Rozwój wykształcenia i kompetencji w regionach, </w:t>
      </w:r>
      <w:r w:rsidRPr="00AE037F">
        <w:rPr>
          <w:i/>
          <w:color w:val="000000"/>
          <w:sz w:val="24"/>
          <w:szCs w:val="24"/>
        </w:rPr>
        <w:br/>
        <w:t>9.1. Wyrównywanie szans edukacyjnych i zapewnienie wysokiej jakości usług edukacyjnych świadczonych w systemie oświaty, 9.1.2. Wyrównywanie szans edukacyjnych uczniów z grup o utrudnionym dostępie do edukacji oraz zmniejszenie różnic w jakości usług edukacyjnych.</w:t>
      </w: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3D03AA" w:rsidRPr="00AE037F" w:rsidRDefault="003D03AA" w:rsidP="007F0D31">
      <w:pPr>
        <w:rPr>
          <w:color w:val="000000"/>
        </w:rPr>
      </w:pPr>
    </w:p>
    <w:p w:rsidR="003D03AA" w:rsidRPr="00AE037F" w:rsidRDefault="003D03AA" w:rsidP="008A0D11">
      <w:pPr>
        <w:jc w:val="center"/>
        <w:rPr>
          <w:color w:val="000000"/>
        </w:rPr>
      </w:pPr>
    </w:p>
    <w:p w:rsidR="003D03AA" w:rsidRPr="00AE037F" w:rsidRDefault="003D03AA"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center"/>
        <w:rPr>
          <w:color w:val="000000"/>
        </w:rPr>
      </w:pPr>
    </w:p>
    <w:p w:rsidR="008A0D11" w:rsidRPr="00AE037F" w:rsidRDefault="008A0D11" w:rsidP="008A0D11">
      <w:pPr>
        <w:jc w:val="right"/>
        <w:rPr>
          <w:b/>
          <w:color w:val="000000"/>
          <w:sz w:val="24"/>
          <w:szCs w:val="24"/>
        </w:rPr>
      </w:pPr>
      <w:r w:rsidRPr="00AE037F">
        <w:rPr>
          <w:b/>
          <w:color w:val="000000"/>
          <w:sz w:val="24"/>
          <w:szCs w:val="24"/>
        </w:rPr>
        <w:t>Termin składania</w:t>
      </w:r>
      <w:r w:rsidR="00925FC2">
        <w:rPr>
          <w:b/>
          <w:color w:val="000000"/>
          <w:sz w:val="24"/>
          <w:szCs w:val="24"/>
        </w:rPr>
        <w:t xml:space="preserve"> ofert</w:t>
      </w:r>
      <w:r w:rsidRPr="00AE037F">
        <w:rPr>
          <w:b/>
          <w:color w:val="000000"/>
          <w:sz w:val="24"/>
          <w:szCs w:val="24"/>
        </w:rPr>
        <w:t xml:space="preserve"> </w:t>
      </w:r>
      <w:r w:rsidR="001E6DC1">
        <w:rPr>
          <w:b/>
          <w:sz w:val="24"/>
          <w:szCs w:val="24"/>
        </w:rPr>
        <w:t>01.</w:t>
      </w:r>
      <w:r w:rsidR="00FD7E2A" w:rsidRPr="001E6DC1">
        <w:rPr>
          <w:b/>
          <w:sz w:val="24"/>
          <w:szCs w:val="24"/>
        </w:rPr>
        <w:t>03</w:t>
      </w:r>
      <w:r w:rsidR="001E6DC1">
        <w:rPr>
          <w:b/>
          <w:sz w:val="24"/>
          <w:szCs w:val="24"/>
        </w:rPr>
        <w:t>.</w:t>
      </w:r>
      <w:r w:rsidR="0061578B" w:rsidRPr="001E6DC1">
        <w:rPr>
          <w:b/>
          <w:sz w:val="24"/>
          <w:szCs w:val="24"/>
        </w:rPr>
        <w:t>2012</w:t>
      </w:r>
      <w:r w:rsidR="001E6DC1">
        <w:rPr>
          <w:b/>
          <w:sz w:val="24"/>
          <w:szCs w:val="24"/>
        </w:rPr>
        <w:t>r.</w:t>
      </w:r>
      <w:r w:rsidRPr="00AE037F">
        <w:rPr>
          <w:b/>
          <w:color w:val="000000"/>
          <w:sz w:val="24"/>
          <w:szCs w:val="24"/>
        </w:rPr>
        <w:t xml:space="preserve"> godz. 10:00</w:t>
      </w:r>
    </w:p>
    <w:p w:rsidR="008A0D11" w:rsidRPr="00AE037F" w:rsidRDefault="00770F44" w:rsidP="008A0D11">
      <w:pPr>
        <w:jc w:val="right"/>
        <w:rPr>
          <w:b/>
          <w:color w:val="000000"/>
          <w:sz w:val="24"/>
          <w:szCs w:val="24"/>
        </w:rPr>
      </w:pPr>
      <w:r w:rsidRPr="001E6DC1">
        <w:rPr>
          <w:b/>
          <w:color w:val="000000"/>
          <w:sz w:val="24"/>
          <w:szCs w:val="24"/>
        </w:rPr>
        <w:t xml:space="preserve">Termin otwarcia </w:t>
      </w:r>
      <w:r w:rsidR="00925FC2" w:rsidRPr="001E6DC1">
        <w:rPr>
          <w:b/>
          <w:color w:val="000000"/>
          <w:sz w:val="24"/>
          <w:szCs w:val="24"/>
        </w:rPr>
        <w:t xml:space="preserve">ofert </w:t>
      </w:r>
      <w:r w:rsidR="001E6DC1">
        <w:rPr>
          <w:b/>
          <w:color w:val="000000"/>
          <w:sz w:val="24"/>
          <w:szCs w:val="24"/>
        </w:rPr>
        <w:t>01.</w:t>
      </w:r>
      <w:r w:rsidR="00FD7E2A" w:rsidRPr="001E6DC1">
        <w:rPr>
          <w:b/>
          <w:color w:val="000000"/>
          <w:sz w:val="24"/>
          <w:szCs w:val="24"/>
        </w:rPr>
        <w:t>03</w:t>
      </w:r>
      <w:r w:rsidR="001E6DC1">
        <w:rPr>
          <w:b/>
          <w:color w:val="000000"/>
          <w:sz w:val="24"/>
          <w:szCs w:val="24"/>
        </w:rPr>
        <w:t>.</w:t>
      </w:r>
      <w:r w:rsidR="0061578B" w:rsidRPr="001E6DC1">
        <w:rPr>
          <w:b/>
          <w:color w:val="000000"/>
          <w:sz w:val="24"/>
          <w:szCs w:val="24"/>
        </w:rPr>
        <w:t>2012</w:t>
      </w:r>
      <w:r w:rsidR="001E6DC1">
        <w:rPr>
          <w:b/>
          <w:color w:val="000000"/>
          <w:sz w:val="24"/>
          <w:szCs w:val="24"/>
        </w:rPr>
        <w:t xml:space="preserve">r. </w:t>
      </w:r>
      <w:r w:rsidR="005803F3" w:rsidRPr="001E6DC1">
        <w:rPr>
          <w:b/>
          <w:color w:val="000000"/>
          <w:sz w:val="24"/>
          <w:szCs w:val="24"/>
        </w:rPr>
        <w:t>godz. 10:15</w:t>
      </w:r>
    </w:p>
    <w:p w:rsidR="008A0D11" w:rsidRPr="00AE037F" w:rsidRDefault="008A0D11" w:rsidP="003D03AA">
      <w:pPr>
        <w:pStyle w:val="Tytu"/>
        <w:jc w:val="left"/>
        <w:rPr>
          <w:rFonts w:ascii="Times New Roman" w:hAnsi="Times New Roman"/>
          <w:color w:val="000000"/>
          <w:sz w:val="24"/>
          <w:szCs w:val="24"/>
        </w:rPr>
      </w:pPr>
    </w:p>
    <w:p w:rsidR="008A0D11" w:rsidRPr="00AE037F" w:rsidRDefault="008A0D11" w:rsidP="008A0D11">
      <w:pPr>
        <w:pStyle w:val="Tytu"/>
        <w:rPr>
          <w:rFonts w:ascii="Times New Roman" w:hAnsi="Times New Roman"/>
          <w:color w:val="000000"/>
          <w:sz w:val="24"/>
          <w:szCs w:val="24"/>
        </w:rPr>
      </w:pPr>
      <w:r w:rsidRPr="00AE037F">
        <w:rPr>
          <w:rFonts w:ascii="Times New Roman" w:hAnsi="Times New Roman"/>
          <w:color w:val="000000"/>
          <w:sz w:val="24"/>
          <w:szCs w:val="24"/>
        </w:rPr>
        <w:t xml:space="preserve">Numer sprawy </w:t>
      </w:r>
      <w:r w:rsidR="00A007BA">
        <w:rPr>
          <w:rFonts w:ascii="Times New Roman" w:hAnsi="Times New Roman"/>
          <w:color w:val="000000"/>
          <w:sz w:val="24"/>
          <w:szCs w:val="24"/>
        </w:rPr>
        <w:t>POKL/1/2012</w:t>
      </w:r>
    </w:p>
    <w:p w:rsidR="008A0D11" w:rsidRPr="00AE037F" w:rsidRDefault="008A0D11" w:rsidP="008A0D11">
      <w:pPr>
        <w:pStyle w:val="Tytu"/>
        <w:rPr>
          <w:rFonts w:ascii="Times New Roman" w:hAnsi="Times New Roman"/>
          <w:color w:val="000000"/>
          <w:sz w:val="24"/>
          <w:szCs w:val="24"/>
        </w:rPr>
      </w:pPr>
    </w:p>
    <w:p w:rsidR="008A0D11" w:rsidRPr="00AE037F" w:rsidRDefault="008A0D11" w:rsidP="008A0D11">
      <w:pPr>
        <w:pStyle w:val="Nagwek3"/>
        <w:jc w:val="center"/>
        <w:rPr>
          <w:color w:val="000000"/>
          <w:sz w:val="40"/>
        </w:rPr>
      </w:pPr>
      <w:r w:rsidRPr="00AE037F">
        <w:rPr>
          <w:color w:val="000000"/>
          <w:sz w:val="40"/>
        </w:rPr>
        <w:t>Specyfikacja istotnych warunków zamówienia</w:t>
      </w:r>
    </w:p>
    <w:p w:rsidR="008A0D11" w:rsidRPr="00AE037F" w:rsidRDefault="008A0D11" w:rsidP="008A0D11">
      <w:pPr>
        <w:jc w:val="center"/>
        <w:rPr>
          <w:color w:val="000000"/>
          <w:sz w:val="24"/>
        </w:rPr>
      </w:pPr>
      <w:r w:rsidRPr="00AE037F">
        <w:rPr>
          <w:color w:val="000000"/>
          <w:sz w:val="24"/>
        </w:rPr>
        <w:t>dotyczy postępowania pn:</w:t>
      </w:r>
    </w:p>
    <w:p w:rsidR="008A0D11" w:rsidRPr="00AE037F" w:rsidRDefault="008A0D11" w:rsidP="008A0D11">
      <w:pPr>
        <w:jc w:val="center"/>
        <w:rPr>
          <w:color w:val="000000"/>
          <w:sz w:val="24"/>
        </w:rPr>
      </w:pPr>
    </w:p>
    <w:p w:rsidR="003D03AA" w:rsidRPr="00CF08E9" w:rsidRDefault="003D03AA" w:rsidP="008A0D11">
      <w:pPr>
        <w:pStyle w:val="Tekstpodstawowy"/>
        <w:jc w:val="center"/>
        <w:rPr>
          <w:rFonts w:ascii="Times New Roman" w:hAnsi="Times New Roman"/>
          <w:b/>
          <w:color w:val="000000"/>
        </w:rPr>
      </w:pPr>
      <w:r w:rsidRPr="00CF08E9">
        <w:rPr>
          <w:rFonts w:ascii="Times New Roman" w:hAnsi="Times New Roman"/>
          <w:b/>
          <w:bCs/>
          <w:color w:val="000000"/>
          <w:sz w:val="40"/>
          <w:szCs w:val="40"/>
        </w:rPr>
        <w:t xml:space="preserve">Świadczenie usługi edukacyjnej w projekcie o tytule </w:t>
      </w:r>
      <w:r w:rsidR="009E3D0E" w:rsidRPr="00CF08E9">
        <w:rPr>
          <w:rFonts w:ascii="Times New Roman" w:hAnsi="Times New Roman"/>
          <w:b/>
          <w:bCs/>
          <w:color w:val="000000"/>
          <w:sz w:val="40"/>
          <w:szCs w:val="40"/>
        </w:rPr>
        <w:t>„</w:t>
      </w:r>
      <w:r w:rsidR="00E26485">
        <w:rPr>
          <w:rFonts w:ascii="Times New Roman" w:hAnsi="Times New Roman"/>
          <w:b/>
          <w:bCs/>
          <w:color w:val="000000"/>
          <w:sz w:val="40"/>
          <w:szCs w:val="40"/>
        </w:rPr>
        <w:t xml:space="preserve">Indywidualizacja nauczania </w:t>
      </w:r>
      <w:r w:rsidR="00CF08E9" w:rsidRPr="00CF08E9">
        <w:rPr>
          <w:rFonts w:ascii="Times New Roman" w:hAnsi="Times New Roman"/>
          <w:b/>
          <w:bCs/>
          <w:color w:val="000000"/>
          <w:sz w:val="40"/>
          <w:szCs w:val="40"/>
        </w:rPr>
        <w:t xml:space="preserve">klas I – III w gminie </w:t>
      </w:r>
      <w:r w:rsidR="00E26485">
        <w:rPr>
          <w:rFonts w:ascii="Times New Roman" w:hAnsi="Times New Roman"/>
          <w:b/>
          <w:bCs/>
          <w:color w:val="000000"/>
          <w:sz w:val="40"/>
          <w:szCs w:val="40"/>
        </w:rPr>
        <w:t>Popów</w:t>
      </w:r>
      <w:r w:rsidR="009E3D0E" w:rsidRPr="00CF08E9">
        <w:rPr>
          <w:rFonts w:ascii="Times New Roman" w:hAnsi="Times New Roman"/>
          <w:b/>
          <w:bCs/>
          <w:color w:val="000000"/>
          <w:sz w:val="40"/>
          <w:szCs w:val="40"/>
        </w:rPr>
        <w:t>”</w:t>
      </w:r>
    </w:p>
    <w:p w:rsidR="003D03AA" w:rsidRPr="00AE037F" w:rsidRDefault="003D03AA" w:rsidP="008A0D11">
      <w:pPr>
        <w:pStyle w:val="Tekstpodstawowy"/>
        <w:jc w:val="center"/>
        <w:rPr>
          <w:rFonts w:ascii="Times New Roman" w:hAnsi="Times New Roman"/>
          <w:b/>
          <w:color w:val="000000"/>
        </w:rPr>
      </w:pPr>
    </w:p>
    <w:p w:rsidR="008A0D11" w:rsidRPr="00AE037F" w:rsidRDefault="008A0D11" w:rsidP="008A0D11">
      <w:pPr>
        <w:pStyle w:val="Tekstpodstawowy"/>
        <w:jc w:val="center"/>
        <w:rPr>
          <w:rFonts w:ascii="Times New Roman" w:hAnsi="Times New Roman"/>
          <w:b/>
          <w:color w:val="000000"/>
        </w:rPr>
      </w:pPr>
      <w:r w:rsidRPr="00AE037F">
        <w:rPr>
          <w:rFonts w:ascii="Times New Roman" w:hAnsi="Times New Roman"/>
          <w:b/>
          <w:color w:val="000000"/>
        </w:rPr>
        <w:t>Ogłoszenie o przetargu ukazało się w Biuletynie Urzędu Zamówień Publicznych, na stronie i</w:t>
      </w:r>
      <w:r w:rsidR="003D03AA" w:rsidRPr="00AE037F">
        <w:rPr>
          <w:rFonts w:ascii="Times New Roman" w:hAnsi="Times New Roman"/>
          <w:b/>
          <w:color w:val="000000"/>
        </w:rPr>
        <w:t>nternetowej Zamawiającego</w:t>
      </w:r>
      <w:r w:rsidRPr="00AE037F">
        <w:rPr>
          <w:rFonts w:ascii="Times New Roman" w:hAnsi="Times New Roman"/>
          <w:b/>
          <w:color w:val="000000"/>
        </w:rPr>
        <w:t xml:space="preserve"> </w:t>
      </w:r>
      <w:r w:rsidR="003D03AA" w:rsidRPr="00AE037F">
        <w:rPr>
          <w:rFonts w:ascii="Times New Roman" w:hAnsi="Times New Roman"/>
          <w:b/>
          <w:color w:val="000000"/>
        </w:rPr>
        <w:t xml:space="preserve">www. </w:t>
      </w:r>
      <w:r w:rsidR="0061578B">
        <w:rPr>
          <w:rFonts w:ascii="Times New Roman" w:hAnsi="Times New Roman"/>
          <w:b/>
          <w:color w:val="000000"/>
        </w:rPr>
        <w:t>bip.gminapopow.pl</w:t>
      </w:r>
      <w:r w:rsidR="001E6DC1">
        <w:rPr>
          <w:rFonts w:ascii="Times New Roman" w:hAnsi="Times New Roman"/>
          <w:b/>
          <w:color w:val="000000"/>
        </w:rPr>
        <w:t xml:space="preserve"> </w:t>
      </w:r>
      <w:r w:rsidRPr="00AE037F">
        <w:rPr>
          <w:rFonts w:ascii="Times New Roman" w:hAnsi="Times New Roman"/>
          <w:b/>
          <w:color w:val="000000"/>
        </w:rPr>
        <w:t>oraz na tabli</w:t>
      </w:r>
      <w:r w:rsidR="004E42FF" w:rsidRPr="00AE037F">
        <w:rPr>
          <w:rFonts w:ascii="Times New Roman" w:hAnsi="Times New Roman"/>
          <w:b/>
          <w:color w:val="000000"/>
        </w:rPr>
        <w:t>cy ogłoszeń Zamawiającego</w:t>
      </w:r>
      <w:r w:rsidRPr="00AE037F">
        <w:rPr>
          <w:rFonts w:ascii="Times New Roman" w:hAnsi="Times New Roman"/>
          <w:b/>
          <w:color w:val="000000"/>
        </w:rPr>
        <w:t xml:space="preserve"> w dniu:</w:t>
      </w:r>
      <w:r w:rsidR="004E42FF" w:rsidRPr="00AE037F">
        <w:rPr>
          <w:rFonts w:ascii="Times New Roman" w:hAnsi="Times New Roman"/>
          <w:b/>
          <w:color w:val="000000"/>
        </w:rPr>
        <w:t xml:space="preserve"> </w:t>
      </w:r>
      <w:r w:rsidR="00A007BA">
        <w:rPr>
          <w:rFonts w:ascii="Times New Roman" w:hAnsi="Times New Roman"/>
          <w:b/>
          <w:color w:val="000000"/>
        </w:rPr>
        <w:t>16</w:t>
      </w:r>
      <w:r w:rsidR="001E6DC1">
        <w:rPr>
          <w:rFonts w:ascii="Times New Roman" w:hAnsi="Times New Roman"/>
          <w:b/>
          <w:color w:val="000000"/>
        </w:rPr>
        <w:t>.02.</w:t>
      </w:r>
      <w:r w:rsidRPr="00AE037F">
        <w:rPr>
          <w:rFonts w:ascii="Times New Roman" w:hAnsi="Times New Roman"/>
          <w:b/>
          <w:color w:val="000000"/>
        </w:rPr>
        <w:t>201</w:t>
      </w:r>
      <w:r w:rsidR="007F0D31" w:rsidRPr="001148C0">
        <w:rPr>
          <w:rFonts w:ascii="Times New Roman" w:hAnsi="Times New Roman"/>
          <w:b/>
          <w:color w:val="000000" w:themeColor="text1"/>
        </w:rPr>
        <w:t>2</w:t>
      </w:r>
      <w:r w:rsidRPr="00AE037F">
        <w:rPr>
          <w:rFonts w:ascii="Times New Roman" w:hAnsi="Times New Roman"/>
          <w:b/>
          <w:color w:val="000000"/>
        </w:rPr>
        <w:t>r.</w:t>
      </w:r>
    </w:p>
    <w:p w:rsidR="008A0D11" w:rsidRPr="00AE037F" w:rsidRDefault="008A0D11" w:rsidP="008A0D11">
      <w:pPr>
        <w:rPr>
          <w:b/>
          <w:color w:val="000000"/>
          <w:sz w:val="24"/>
        </w:rPr>
      </w:pPr>
    </w:p>
    <w:p w:rsidR="008A0D11" w:rsidRPr="00AE037F" w:rsidRDefault="008A0D11" w:rsidP="0047660A">
      <w:pPr>
        <w:pStyle w:val="Akapitzlist"/>
        <w:numPr>
          <w:ilvl w:val="0"/>
          <w:numId w:val="30"/>
        </w:numPr>
        <w:rPr>
          <w:b/>
          <w:i/>
          <w:color w:val="000000"/>
        </w:rPr>
      </w:pPr>
      <w:r w:rsidRPr="00AE037F">
        <w:rPr>
          <w:b/>
          <w:i/>
          <w:color w:val="000000"/>
        </w:rPr>
        <w:t>ZAMAWIAJĄCY</w:t>
      </w:r>
      <w:r w:rsidRPr="00AE037F">
        <w:rPr>
          <w:b/>
          <w:i/>
          <w:color w:val="000000"/>
        </w:rPr>
        <w:br/>
      </w:r>
    </w:p>
    <w:p w:rsidR="008A0D11" w:rsidRDefault="009E3D0E" w:rsidP="008A0D11">
      <w:pPr>
        <w:rPr>
          <w:b/>
          <w:color w:val="000000"/>
          <w:sz w:val="24"/>
        </w:rPr>
      </w:pPr>
      <w:r>
        <w:rPr>
          <w:b/>
          <w:color w:val="000000"/>
          <w:sz w:val="24"/>
        </w:rPr>
        <w:t xml:space="preserve">Gmina </w:t>
      </w:r>
      <w:r w:rsidR="00E83DED">
        <w:rPr>
          <w:b/>
          <w:color w:val="000000"/>
          <w:sz w:val="24"/>
        </w:rPr>
        <w:t>Popów</w:t>
      </w:r>
    </w:p>
    <w:p w:rsidR="006D71E9" w:rsidRPr="00AE037F" w:rsidRDefault="006D71E9" w:rsidP="008A0D11">
      <w:pPr>
        <w:rPr>
          <w:b/>
          <w:color w:val="000000"/>
          <w:sz w:val="24"/>
        </w:rPr>
      </w:pPr>
      <w:r>
        <w:rPr>
          <w:b/>
          <w:color w:val="000000"/>
          <w:sz w:val="24"/>
        </w:rPr>
        <w:t>Zawady</w:t>
      </w:r>
    </w:p>
    <w:p w:rsidR="008A0D11" w:rsidRPr="00AE037F" w:rsidRDefault="009E3D0E" w:rsidP="008A0D11">
      <w:pPr>
        <w:rPr>
          <w:b/>
          <w:color w:val="000000"/>
          <w:sz w:val="24"/>
        </w:rPr>
      </w:pPr>
      <w:r>
        <w:rPr>
          <w:b/>
          <w:color w:val="000000"/>
          <w:sz w:val="24"/>
        </w:rPr>
        <w:t xml:space="preserve">ul. </w:t>
      </w:r>
      <w:r w:rsidR="00E83DED">
        <w:rPr>
          <w:b/>
          <w:color w:val="000000"/>
          <w:sz w:val="24"/>
        </w:rPr>
        <w:t>Częstochowska 6</w:t>
      </w:r>
      <w:r w:rsidR="008A0D11" w:rsidRPr="00AE037F">
        <w:rPr>
          <w:b/>
          <w:color w:val="000000"/>
          <w:sz w:val="24"/>
        </w:rPr>
        <w:t xml:space="preserve"> </w:t>
      </w:r>
    </w:p>
    <w:p w:rsidR="008A0D11" w:rsidRPr="009E3D0E" w:rsidRDefault="00E83DED" w:rsidP="008A0D11">
      <w:pPr>
        <w:rPr>
          <w:b/>
          <w:color w:val="000000"/>
          <w:sz w:val="24"/>
        </w:rPr>
      </w:pPr>
      <w:r>
        <w:rPr>
          <w:b/>
          <w:color w:val="000000"/>
          <w:sz w:val="24"/>
        </w:rPr>
        <w:t>42 – 110 Popów</w:t>
      </w:r>
    </w:p>
    <w:p w:rsidR="008A0D11" w:rsidRDefault="009E3D0E" w:rsidP="008A0D11">
      <w:pPr>
        <w:rPr>
          <w:b/>
          <w:color w:val="000000"/>
          <w:sz w:val="24"/>
          <w:lang w:val="en-US"/>
        </w:rPr>
      </w:pPr>
      <w:r w:rsidRPr="00CF08E9">
        <w:rPr>
          <w:b/>
          <w:color w:val="000000"/>
          <w:sz w:val="24"/>
          <w:lang w:val="en-US"/>
        </w:rPr>
        <w:t xml:space="preserve">tel. </w:t>
      </w:r>
      <w:r w:rsidR="00E83DED">
        <w:rPr>
          <w:b/>
          <w:color w:val="000000"/>
          <w:sz w:val="24"/>
          <w:lang w:val="en-US"/>
        </w:rPr>
        <w:t>343177067</w:t>
      </w:r>
      <w:r w:rsidRPr="00CF08E9">
        <w:rPr>
          <w:b/>
          <w:color w:val="000000"/>
          <w:sz w:val="24"/>
          <w:lang w:val="en-US"/>
        </w:rPr>
        <w:t xml:space="preserve">, fax. </w:t>
      </w:r>
      <w:r w:rsidR="00E83DED">
        <w:rPr>
          <w:b/>
          <w:color w:val="000000"/>
          <w:sz w:val="24"/>
          <w:lang w:val="en-US"/>
        </w:rPr>
        <w:t>343177067</w:t>
      </w:r>
      <w:r w:rsidR="00DF50D6">
        <w:rPr>
          <w:b/>
          <w:color w:val="000000"/>
          <w:sz w:val="24"/>
          <w:lang w:val="en-US"/>
        </w:rPr>
        <w:t>, e-mail: ug@gminapopow.pl</w:t>
      </w:r>
    </w:p>
    <w:p w:rsidR="00E121A7" w:rsidRPr="00CF08E9" w:rsidRDefault="00E121A7" w:rsidP="008A0D11">
      <w:pPr>
        <w:rPr>
          <w:b/>
          <w:color w:val="000000"/>
          <w:sz w:val="24"/>
          <w:lang w:val="en-US"/>
        </w:rPr>
      </w:pPr>
    </w:p>
    <w:p w:rsidR="008A0D11" w:rsidRDefault="008A0D11" w:rsidP="008A0D11">
      <w:pPr>
        <w:rPr>
          <w:b/>
          <w:color w:val="000000"/>
          <w:sz w:val="24"/>
          <w:lang w:val="en-US"/>
        </w:rPr>
      </w:pPr>
    </w:p>
    <w:p w:rsidR="00E121A7" w:rsidRPr="00CF08E9" w:rsidRDefault="00E121A7" w:rsidP="008A0D11">
      <w:pPr>
        <w:rPr>
          <w:b/>
          <w:color w:val="000000"/>
          <w:sz w:val="24"/>
          <w:lang w:val="en-US"/>
        </w:rPr>
      </w:pPr>
    </w:p>
    <w:p w:rsidR="008A0D11" w:rsidRPr="00AE037F" w:rsidRDefault="008A0D11" w:rsidP="0047660A">
      <w:pPr>
        <w:pStyle w:val="Akapitzlist"/>
        <w:numPr>
          <w:ilvl w:val="0"/>
          <w:numId w:val="30"/>
        </w:numPr>
        <w:jc w:val="both"/>
        <w:rPr>
          <w:b/>
          <w:i/>
          <w:color w:val="000000"/>
        </w:rPr>
      </w:pPr>
      <w:r w:rsidRPr="00AE037F">
        <w:rPr>
          <w:b/>
          <w:i/>
          <w:color w:val="000000"/>
        </w:rPr>
        <w:t>TRYB UDZIELANIA ZAMÓWIENIA</w:t>
      </w:r>
    </w:p>
    <w:p w:rsidR="003F654B" w:rsidRPr="00AE037F" w:rsidRDefault="003F654B" w:rsidP="003F654B">
      <w:pPr>
        <w:pStyle w:val="Akapitzlist"/>
        <w:ind w:left="644"/>
        <w:jc w:val="both"/>
        <w:rPr>
          <w:b/>
          <w:i/>
          <w:color w:val="000000"/>
        </w:rPr>
      </w:pPr>
    </w:p>
    <w:p w:rsidR="008A0D11" w:rsidRPr="00AE037F" w:rsidRDefault="008A0D11" w:rsidP="0047660A">
      <w:pPr>
        <w:pStyle w:val="Tekstpodstawowy"/>
        <w:numPr>
          <w:ilvl w:val="0"/>
          <w:numId w:val="6"/>
        </w:numPr>
        <w:tabs>
          <w:tab w:val="left" w:pos="709"/>
        </w:tabs>
        <w:suppressAutoHyphens/>
        <w:ind w:left="709" w:hanging="709"/>
        <w:jc w:val="both"/>
        <w:rPr>
          <w:rFonts w:ascii="Times New Roman" w:hAnsi="Times New Roman"/>
          <w:color w:val="000000"/>
        </w:rPr>
      </w:pPr>
      <w:r w:rsidRPr="00AE037F">
        <w:rPr>
          <w:rFonts w:ascii="Times New Roman" w:hAnsi="Times New Roman"/>
          <w:color w:val="000000"/>
        </w:rPr>
        <w:t xml:space="preserve">Niniejsze postępowanie o udzielenie zamówienia publicznego prowadzone jest w trybie przetargu nieograniczonego zgodnie z art. 39 ustawy z dnia 29 stycznia 2004 r. Prawo zamówień publicznych (t. j. </w:t>
      </w:r>
      <w:r w:rsidRPr="00AE037F">
        <w:rPr>
          <w:rFonts w:ascii="Times New Roman" w:hAnsi="Times New Roman"/>
          <w:color w:val="000000"/>
          <w:lang w:eastAsia="ar-SA"/>
        </w:rPr>
        <w:t>Dz. U. z 2010 r. Nr 113, poz. 759</w:t>
      </w:r>
      <w:r w:rsidRPr="00AE037F">
        <w:rPr>
          <w:rFonts w:ascii="Times New Roman" w:hAnsi="Times New Roman"/>
          <w:color w:val="000000"/>
        </w:rPr>
        <w:t>), zwanej dalej ustawą.</w:t>
      </w:r>
    </w:p>
    <w:p w:rsidR="008A0D11" w:rsidRPr="004A5FD5" w:rsidRDefault="008A0D11" w:rsidP="0047660A">
      <w:pPr>
        <w:pStyle w:val="Tekstpodstawowy"/>
        <w:numPr>
          <w:ilvl w:val="0"/>
          <w:numId w:val="6"/>
        </w:numPr>
        <w:tabs>
          <w:tab w:val="left" w:pos="709"/>
        </w:tabs>
        <w:suppressAutoHyphens/>
        <w:ind w:left="709" w:hanging="709"/>
        <w:jc w:val="both"/>
        <w:rPr>
          <w:rFonts w:ascii="Times New Roman" w:hAnsi="Times New Roman"/>
          <w:color w:val="000000"/>
          <w:szCs w:val="24"/>
        </w:rPr>
      </w:pPr>
      <w:r w:rsidRPr="00AE037F">
        <w:rPr>
          <w:rFonts w:ascii="Times New Roman" w:hAnsi="Times New Roman"/>
          <w:color w:val="000000"/>
        </w:rPr>
        <w:t xml:space="preserve">Postępowanie prowadzone jest w procedurze właściwej dla zamówienia o szacunkowej wartości </w:t>
      </w:r>
      <w:r w:rsidRPr="004A5FD5">
        <w:rPr>
          <w:rFonts w:ascii="Times New Roman" w:hAnsi="Times New Roman"/>
          <w:b/>
          <w:color w:val="000000"/>
        </w:rPr>
        <w:t xml:space="preserve">poniżej </w:t>
      </w:r>
      <w:r w:rsidRPr="004A5FD5">
        <w:rPr>
          <w:rFonts w:ascii="Times New Roman" w:hAnsi="Times New Roman"/>
          <w:b/>
          <w:color w:val="000000"/>
          <w:szCs w:val="24"/>
        </w:rPr>
        <w:t>kwot określonych w przepisach wydanych na podstawie art. 11 ust. 8</w:t>
      </w:r>
      <w:r w:rsidRPr="004A5FD5">
        <w:rPr>
          <w:rFonts w:ascii="Times New Roman" w:hAnsi="Times New Roman"/>
          <w:color w:val="000000"/>
          <w:szCs w:val="24"/>
        </w:rPr>
        <w:t xml:space="preserve"> Prawa zamówień publicznych.</w:t>
      </w:r>
    </w:p>
    <w:p w:rsidR="004E42FF" w:rsidRPr="00EE16CE" w:rsidRDefault="002C43C5" w:rsidP="0047660A">
      <w:pPr>
        <w:pStyle w:val="Tekstpodstawowy"/>
        <w:numPr>
          <w:ilvl w:val="0"/>
          <w:numId w:val="6"/>
        </w:numPr>
        <w:tabs>
          <w:tab w:val="left" w:pos="709"/>
        </w:tabs>
        <w:suppressAutoHyphens/>
        <w:ind w:left="709" w:hanging="709"/>
        <w:jc w:val="both"/>
        <w:rPr>
          <w:rFonts w:ascii="Times New Roman" w:hAnsi="Times New Roman"/>
          <w:color w:val="000000"/>
          <w:szCs w:val="24"/>
        </w:rPr>
      </w:pPr>
      <w:r w:rsidRPr="00EE16CE">
        <w:rPr>
          <w:rFonts w:ascii="Times New Roman" w:hAnsi="Times New Roman"/>
          <w:bCs/>
          <w:color w:val="000000"/>
          <w:szCs w:val="24"/>
        </w:rPr>
        <w:t xml:space="preserve">Usługa stanowiąca przedmiot zamówienia jest usługą niepriorytetową wg. Rozporządzenia Prezesa Rady Ministrów z dnia 28 stycznia 2010r. ws. wykazu usług o charakterze priorytetowym i niepriorytetowym (załącznik nr 2 Rozporządzenia, nr kategorii 24 – usługi edukacyjne i szkoleniowe), ustawa wyłącza stosowanie w postępowaniach o udzielenie zamówienia, gdzie przedmiotem zamówienia są usługi tego typu, przepisów ustawy dotyczących </w:t>
      </w:r>
      <w:r w:rsidRPr="00EE16CE">
        <w:rPr>
          <w:rFonts w:ascii="Times New Roman" w:hAnsi="Times New Roman"/>
          <w:bCs/>
          <w:color w:val="000000"/>
          <w:szCs w:val="24"/>
        </w:rPr>
        <w:br/>
        <w:t xml:space="preserve">m. in. terminów składania ofert, obowiązku żądania dokumentów potwierdzających spełnianie warunków udziału w postępowaniu oraz zakazu ustalania kryteriów oceny ofert na podstawie właściwości Wykonawcy. Ponadto Zamawiający w jednym zamówieniu ujął podobne rodzajowo usługi nie chcąc dzielić zamówienia w sposób który mógłby godzić w literę ustawy z art. 32 </w:t>
      </w:r>
      <w:r w:rsidR="009F3D92" w:rsidRPr="00EE16CE">
        <w:rPr>
          <w:rFonts w:ascii="Times New Roman" w:hAnsi="Times New Roman"/>
          <w:bCs/>
          <w:color w:val="000000"/>
          <w:szCs w:val="24"/>
        </w:rPr>
        <w:br/>
      </w:r>
      <w:r w:rsidRPr="00EE16CE">
        <w:rPr>
          <w:rFonts w:ascii="Times New Roman" w:hAnsi="Times New Roman"/>
          <w:bCs/>
          <w:color w:val="000000"/>
          <w:szCs w:val="24"/>
        </w:rPr>
        <w:t>ust 2</w:t>
      </w:r>
      <w:r w:rsidR="009F3D92" w:rsidRPr="00EE16CE">
        <w:rPr>
          <w:rFonts w:ascii="Times New Roman" w:hAnsi="Times New Roman"/>
          <w:bCs/>
          <w:color w:val="000000"/>
          <w:szCs w:val="24"/>
        </w:rPr>
        <w:t xml:space="preserve">. </w:t>
      </w:r>
    </w:p>
    <w:p w:rsidR="009F3D92" w:rsidRPr="00AE037F" w:rsidRDefault="009F3D92" w:rsidP="0047660A">
      <w:pPr>
        <w:pStyle w:val="Tekstpodstawowy"/>
        <w:numPr>
          <w:ilvl w:val="0"/>
          <w:numId w:val="6"/>
        </w:numPr>
        <w:tabs>
          <w:tab w:val="left" w:pos="709"/>
        </w:tabs>
        <w:suppressAutoHyphens/>
        <w:ind w:left="709" w:hanging="709"/>
        <w:jc w:val="both"/>
        <w:rPr>
          <w:rFonts w:ascii="Times New Roman" w:hAnsi="Times New Roman"/>
          <w:color w:val="000000"/>
          <w:szCs w:val="24"/>
        </w:rPr>
      </w:pPr>
      <w:r w:rsidRPr="004A5FD5">
        <w:rPr>
          <w:rFonts w:ascii="Times New Roman" w:hAnsi="Times New Roman"/>
          <w:bCs/>
          <w:color w:val="000000"/>
          <w:szCs w:val="24"/>
        </w:rPr>
        <w:t>Zamawiający, stosuje</w:t>
      </w:r>
      <w:r w:rsidRPr="00AE037F">
        <w:rPr>
          <w:rFonts w:ascii="Times New Roman" w:hAnsi="Times New Roman"/>
          <w:bCs/>
          <w:color w:val="000000"/>
          <w:szCs w:val="24"/>
        </w:rPr>
        <w:t xml:space="preserve"> dla postępowania przetargowego przepisy właściwe dla usług niepriorytetowych, a mogące się pojawić w przedmiocie zamówienia dostawy służą wykonaniu usługi, a ich udział wartościowy w zamówieniu będzie nieporównywalnie mniejszy od usług </w:t>
      </w:r>
      <w:r w:rsidRPr="00AE037F">
        <w:rPr>
          <w:rFonts w:ascii="Times New Roman" w:hAnsi="Times New Roman"/>
          <w:bCs/>
          <w:color w:val="000000"/>
          <w:szCs w:val="24"/>
        </w:rPr>
        <w:lastRenderedPageBreak/>
        <w:t>edukacyjnych; stąd powołując się na art. 5 ust. 2 ustawy Pzp, mając na względzie ust. 3 tegoż art., Zamawiający stosuje przepisy właściwe dla usług edukacyjnych (niepriorytetowych).</w:t>
      </w:r>
    </w:p>
    <w:p w:rsidR="008A0D11" w:rsidRPr="00AE037F" w:rsidRDefault="008A0D11" w:rsidP="0047660A">
      <w:pPr>
        <w:pStyle w:val="Tekstpodstawowy"/>
        <w:numPr>
          <w:ilvl w:val="0"/>
          <w:numId w:val="6"/>
        </w:numPr>
        <w:tabs>
          <w:tab w:val="left" w:pos="709"/>
        </w:tabs>
        <w:suppressAutoHyphens/>
        <w:ind w:left="360"/>
        <w:jc w:val="both"/>
        <w:rPr>
          <w:rFonts w:ascii="Times New Roman" w:hAnsi="Times New Roman"/>
          <w:color w:val="000000"/>
          <w:szCs w:val="24"/>
        </w:rPr>
      </w:pPr>
      <w:r w:rsidRPr="00AE037F">
        <w:rPr>
          <w:rFonts w:ascii="Times New Roman" w:hAnsi="Times New Roman"/>
          <w:color w:val="000000"/>
          <w:szCs w:val="24"/>
        </w:rPr>
        <w:t>Podstawa prawna opracowania specyfikacji istotnych warunków zamówienia:</w:t>
      </w:r>
    </w:p>
    <w:p w:rsidR="008A0D11" w:rsidRPr="00AE037F" w:rsidRDefault="008A0D11" w:rsidP="0047660A">
      <w:pPr>
        <w:pStyle w:val="Tekstpodstawowy"/>
        <w:numPr>
          <w:ilvl w:val="0"/>
          <w:numId w:val="5"/>
        </w:numPr>
        <w:tabs>
          <w:tab w:val="left" w:pos="720"/>
        </w:tabs>
        <w:suppressAutoHyphens/>
        <w:jc w:val="both"/>
        <w:rPr>
          <w:rFonts w:ascii="Times New Roman" w:hAnsi="Times New Roman"/>
          <w:color w:val="000000"/>
        </w:rPr>
      </w:pPr>
      <w:r w:rsidRPr="00AE037F">
        <w:rPr>
          <w:rFonts w:ascii="Times New Roman" w:hAnsi="Times New Roman"/>
          <w:color w:val="000000"/>
          <w:szCs w:val="24"/>
        </w:rPr>
        <w:t>Ustawa z dnia 29 stycznia 2004 r. Prawo zamówień publicznych (</w:t>
      </w:r>
      <w:r w:rsidRPr="00AE037F">
        <w:rPr>
          <w:rFonts w:ascii="Times New Roman" w:hAnsi="Times New Roman"/>
          <w:color w:val="000000"/>
        </w:rPr>
        <w:t xml:space="preserve">t. j. </w:t>
      </w:r>
      <w:r w:rsidRPr="00AE037F">
        <w:rPr>
          <w:rFonts w:ascii="Times New Roman" w:hAnsi="Times New Roman"/>
          <w:color w:val="000000"/>
          <w:lang w:eastAsia="ar-SA"/>
        </w:rPr>
        <w:t>Dz. U. z 2010 r. Nr 113, poz. 759</w:t>
      </w:r>
      <w:r w:rsidRPr="00AE037F">
        <w:rPr>
          <w:rFonts w:ascii="Times New Roman" w:hAnsi="Times New Roman"/>
          <w:color w:val="000000"/>
        </w:rPr>
        <w:t>);</w:t>
      </w:r>
    </w:p>
    <w:p w:rsidR="008A0D11" w:rsidRPr="00AE037F" w:rsidRDefault="008A0D11" w:rsidP="0047660A">
      <w:pPr>
        <w:pStyle w:val="Tekstpodstawowy"/>
        <w:numPr>
          <w:ilvl w:val="0"/>
          <w:numId w:val="5"/>
        </w:numPr>
        <w:tabs>
          <w:tab w:val="left" w:pos="720"/>
        </w:tabs>
        <w:suppressAutoHyphens/>
        <w:jc w:val="both"/>
        <w:rPr>
          <w:rFonts w:ascii="Times New Roman" w:hAnsi="Times New Roman"/>
          <w:color w:val="000000"/>
        </w:rPr>
      </w:pPr>
      <w:r w:rsidRPr="00AE037F">
        <w:rPr>
          <w:rFonts w:ascii="Times New Roman" w:hAnsi="Times New Roman"/>
          <w:color w:val="000000"/>
        </w:rPr>
        <w:t>Rozporządzenie Prezesa Rady Ministrów z dnia 30 grudnia 2009 r. w sprawie rodzajów dokumentów, jakich może żądać zamawiający od wykonawcy oraz form, w jakich te dokumenty mogą być składane (Dz. U. z 2009 r. Nr 226, poz. 1817.);</w:t>
      </w:r>
    </w:p>
    <w:p w:rsidR="008A0D11" w:rsidRPr="001148C0" w:rsidRDefault="00EE43A8" w:rsidP="0047660A">
      <w:pPr>
        <w:pStyle w:val="Tekstpodstawowy"/>
        <w:numPr>
          <w:ilvl w:val="0"/>
          <w:numId w:val="5"/>
        </w:numPr>
        <w:tabs>
          <w:tab w:val="left" w:pos="720"/>
        </w:tabs>
        <w:suppressAutoHyphens/>
        <w:jc w:val="both"/>
        <w:rPr>
          <w:rFonts w:ascii="Times New Roman" w:hAnsi="Times New Roman"/>
          <w:color w:val="000000" w:themeColor="text1"/>
        </w:rPr>
      </w:pPr>
      <w:r w:rsidRPr="001148C0">
        <w:rPr>
          <w:rFonts w:ascii="Times New Roman" w:hAnsi="Times New Roman"/>
          <w:color w:val="000000" w:themeColor="text1"/>
          <w:szCs w:val="24"/>
        </w:rPr>
        <w:t>Rozporządzenie Prezesa Rady Ministrów z 16 grudnia 2011 r. w sprawie średniego kursu złotego w stosunku do euro stanowiącego podstawę przeliczenia wartości zamówień publicznych (Dz. U. z 2011 r. Nr 282 poz. 1796)</w:t>
      </w:r>
      <w:r w:rsidR="002C43C5" w:rsidRPr="001148C0">
        <w:rPr>
          <w:rFonts w:ascii="Times New Roman" w:hAnsi="Times New Roman"/>
          <w:color w:val="000000" w:themeColor="text1"/>
        </w:rPr>
        <w:t>;</w:t>
      </w:r>
    </w:p>
    <w:p w:rsidR="002C43C5" w:rsidRPr="00AE037F" w:rsidRDefault="002C43C5" w:rsidP="0047660A">
      <w:pPr>
        <w:pStyle w:val="Tekstpodstawowy"/>
        <w:numPr>
          <w:ilvl w:val="0"/>
          <w:numId w:val="5"/>
        </w:numPr>
        <w:tabs>
          <w:tab w:val="left" w:pos="720"/>
        </w:tabs>
        <w:suppressAutoHyphens/>
        <w:jc w:val="both"/>
        <w:rPr>
          <w:rFonts w:ascii="Times New Roman" w:hAnsi="Times New Roman"/>
          <w:color w:val="000000"/>
        </w:rPr>
      </w:pPr>
      <w:r w:rsidRPr="00AE037F">
        <w:rPr>
          <w:rFonts w:ascii="Times New Roman" w:hAnsi="Times New Roman"/>
          <w:bCs/>
          <w:color w:val="000000"/>
          <w:szCs w:val="24"/>
        </w:rPr>
        <w:t>Rozporządzenie Prezesa Rady Ministrów z dnia 28 stycznia 2010r. ws. wykazu usług o charakterze priorytetowym i niepriorytetowym (załącznik nr 2 Rozporządzenia, nr kategorii 24 – usługi edukacyjne i szkoleniowe)</w:t>
      </w:r>
      <w:r w:rsidR="009F3D92" w:rsidRPr="00AE037F">
        <w:rPr>
          <w:rFonts w:ascii="Times New Roman" w:hAnsi="Times New Roman"/>
          <w:bCs/>
          <w:color w:val="000000"/>
          <w:szCs w:val="24"/>
        </w:rPr>
        <w:t>.</w:t>
      </w:r>
    </w:p>
    <w:p w:rsidR="008A0D11" w:rsidRDefault="008A0D11" w:rsidP="008A0D11">
      <w:pPr>
        <w:pStyle w:val="Tekstpodstawowy"/>
        <w:tabs>
          <w:tab w:val="left" w:pos="720"/>
        </w:tabs>
        <w:suppressAutoHyphens/>
        <w:ind w:left="360"/>
        <w:jc w:val="both"/>
        <w:rPr>
          <w:rFonts w:ascii="Times New Roman" w:hAnsi="Times New Roman"/>
          <w:color w:val="000000"/>
        </w:rPr>
      </w:pPr>
    </w:p>
    <w:p w:rsidR="00E121A7" w:rsidRDefault="00E121A7" w:rsidP="008A0D11">
      <w:pPr>
        <w:pStyle w:val="Tekstpodstawowy"/>
        <w:tabs>
          <w:tab w:val="left" w:pos="720"/>
        </w:tabs>
        <w:suppressAutoHyphens/>
        <w:ind w:left="360"/>
        <w:jc w:val="both"/>
        <w:rPr>
          <w:rFonts w:ascii="Times New Roman" w:hAnsi="Times New Roman"/>
          <w:color w:val="000000"/>
        </w:rPr>
      </w:pPr>
    </w:p>
    <w:p w:rsidR="00E121A7" w:rsidRPr="00AE037F" w:rsidRDefault="00E121A7" w:rsidP="008A0D11">
      <w:pPr>
        <w:pStyle w:val="Tekstpodstawowy"/>
        <w:tabs>
          <w:tab w:val="left" w:pos="720"/>
        </w:tabs>
        <w:suppressAutoHyphens/>
        <w:ind w:left="360"/>
        <w:jc w:val="both"/>
        <w:rPr>
          <w:rFonts w:ascii="Times New Roman" w:hAnsi="Times New Roman"/>
          <w:color w:val="000000"/>
        </w:rPr>
      </w:pPr>
    </w:p>
    <w:p w:rsidR="008A0D11" w:rsidRPr="00AE037F" w:rsidRDefault="008A0D11" w:rsidP="0047660A">
      <w:pPr>
        <w:pStyle w:val="Akapitzlist"/>
        <w:numPr>
          <w:ilvl w:val="0"/>
          <w:numId w:val="30"/>
        </w:numPr>
        <w:jc w:val="both"/>
        <w:rPr>
          <w:i/>
          <w:color w:val="000000"/>
        </w:rPr>
      </w:pPr>
      <w:r w:rsidRPr="00AE037F">
        <w:rPr>
          <w:b/>
          <w:i/>
          <w:color w:val="000000"/>
        </w:rPr>
        <w:t>OPIS PRZEDMIOTU ZAMÓWIENIA</w:t>
      </w:r>
    </w:p>
    <w:p w:rsidR="008A0D11" w:rsidRPr="00AE037F" w:rsidRDefault="008A0D11" w:rsidP="008A0D11">
      <w:pPr>
        <w:pStyle w:val="Tytu"/>
        <w:jc w:val="both"/>
        <w:rPr>
          <w:rFonts w:ascii="Times New Roman" w:hAnsi="Times New Roman"/>
          <w:color w:val="000000"/>
          <w:sz w:val="24"/>
          <w:szCs w:val="24"/>
        </w:rPr>
      </w:pPr>
    </w:p>
    <w:p w:rsidR="00172019" w:rsidRPr="00AE037F" w:rsidRDefault="008A0D11" w:rsidP="00A125F5">
      <w:pPr>
        <w:rPr>
          <w:b/>
          <w:color w:val="000000"/>
          <w:sz w:val="24"/>
          <w:szCs w:val="24"/>
        </w:rPr>
      </w:pPr>
      <w:r w:rsidRPr="00AE037F">
        <w:rPr>
          <w:b/>
          <w:color w:val="000000"/>
          <w:sz w:val="24"/>
          <w:szCs w:val="24"/>
        </w:rPr>
        <w:t>POZYCJA WE WSPÓLNYM SŁOWNIKU ZAMÓWIEŃ CPV</w:t>
      </w:r>
      <w:r w:rsidR="00172019" w:rsidRPr="00AE037F">
        <w:rPr>
          <w:b/>
          <w:color w:val="000000"/>
          <w:sz w:val="24"/>
          <w:szCs w:val="24"/>
        </w:rPr>
        <w:t>:</w:t>
      </w:r>
    </w:p>
    <w:p w:rsidR="008A0D11" w:rsidRPr="003941B3" w:rsidRDefault="008A0D11" w:rsidP="00A125F5">
      <w:pPr>
        <w:rPr>
          <w:b/>
          <w:bCs/>
          <w:sz w:val="24"/>
          <w:szCs w:val="24"/>
        </w:rPr>
      </w:pPr>
      <w:r w:rsidRPr="003941B3">
        <w:rPr>
          <w:b/>
          <w:sz w:val="24"/>
          <w:szCs w:val="24"/>
        </w:rPr>
        <w:t xml:space="preserve"> </w:t>
      </w:r>
      <w:r w:rsidR="009F3D92" w:rsidRPr="003941B3">
        <w:rPr>
          <w:b/>
          <w:sz w:val="24"/>
          <w:szCs w:val="24"/>
          <w:u w:val="single"/>
        </w:rPr>
        <w:t>80100000-5</w:t>
      </w:r>
      <w:r w:rsidR="00C6636B" w:rsidRPr="003941B3">
        <w:rPr>
          <w:b/>
          <w:sz w:val="24"/>
          <w:szCs w:val="24"/>
          <w:u w:val="single"/>
        </w:rPr>
        <w:t>, 80310000-0, 80410000-1</w:t>
      </w:r>
      <w:r w:rsidR="00172019" w:rsidRPr="003941B3">
        <w:rPr>
          <w:b/>
          <w:sz w:val="24"/>
          <w:szCs w:val="24"/>
          <w:u w:val="single"/>
        </w:rPr>
        <w:t>.</w:t>
      </w:r>
      <w:r w:rsidRPr="003941B3">
        <w:rPr>
          <w:b/>
          <w:sz w:val="24"/>
          <w:szCs w:val="24"/>
        </w:rPr>
        <w:t xml:space="preserve"> </w:t>
      </w:r>
    </w:p>
    <w:p w:rsidR="000965CB" w:rsidRPr="00AE037F" w:rsidRDefault="000965CB" w:rsidP="0047660A">
      <w:pPr>
        <w:pStyle w:val="Akapitzlist"/>
        <w:numPr>
          <w:ilvl w:val="0"/>
          <w:numId w:val="37"/>
        </w:numPr>
        <w:ind w:left="284" w:hanging="284"/>
        <w:jc w:val="both"/>
        <w:rPr>
          <w:color w:val="000000"/>
        </w:rPr>
      </w:pPr>
      <w:r w:rsidRPr="00AE037F">
        <w:rPr>
          <w:color w:val="000000"/>
        </w:rPr>
        <w:t xml:space="preserve">Realizacja zamówienia obejmuje świadczenie usług rozumianych jako przeprowadzanie specjalistycznych zajęć edukacyjnych </w:t>
      </w:r>
      <w:r w:rsidR="00242D47" w:rsidRPr="00AE037F">
        <w:rPr>
          <w:color w:val="000000"/>
        </w:rPr>
        <w:t>wspierających</w:t>
      </w:r>
      <w:r w:rsidR="00C05723" w:rsidRPr="00AE037F">
        <w:rPr>
          <w:color w:val="000000"/>
        </w:rPr>
        <w:t xml:space="preserve"> indywidualizację procesu dydaktycznego, </w:t>
      </w:r>
      <w:r w:rsidRPr="00AE037F">
        <w:rPr>
          <w:color w:val="000000"/>
        </w:rPr>
        <w:t xml:space="preserve">na poziomie właściwym dla nauczania w szkołach podstawowych w klasach I </w:t>
      </w:r>
      <w:r w:rsidR="00791C95" w:rsidRPr="00AE037F">
        <w:rPr>
          <w:color w:val="000000"/>
        </w:rPr>
        <w:t>–</w:t>
      </w:r>
      <w:r w:rsidRPr="00AE037F">
        <w:rPr>
          <w:color w:val="000000"/>
        </w:rPr>
        <w:t xml:space="preserve"> III. </w:t>
      </w:r>
    </w:p>
    <w:p w:rsidR="000965CB" w:rsidRPr="00AE037F" w:rsidRDefault="000965CB" w:rsidP="00A125F5">
      <w:pPr>
        <w:pStyle w:val="Akapitzlist"/>
        <w:ind w:left="284"/>
        <w:jc w:val="both"/>
        <w:rPr>
          <w:color w:val="000000"/>
        </w:rPr>
      </w:pPr>
      <w:r w:rsidRPr="00AE037F">
        <w:rPr>
          <w:color w:val="000000"/>
        </w:rPr>
        <w:t xml:space="preserve">Celem </w:t>
      </w:r>
      <w:r w:rsidR="00A125F5" w:rsidRPr="00AE037F">
        <w:rPr>
          <w:color w:val="000000"/>
        </w:rPr>
        <w:t xml:space="preserve">głównym </w:t>
      </w:r>
      <w:r w:rsidRPr="00AE037F">
        <w:rPr>
          <w:color w:val="000000"/>
        </w:rPr>
        <w:t>usługi jest wyrównywanie</w:t>
      </w:r>
      <w:r w:rsidR="00A125F5" w:rsidRPr="00AE037F">
        <w:rPr>
          <w:color w:val="000000"/>
        </w:rPr>
        <w:t xml:space="preserve"> szans edukacyjnych </w:t>
      </w:r>
      <w:r w:rsidR="00A97852">
        <w:rPr>
          <w:color w:val="000000"/>
        </w:rPr>
        <w:t xml:space="preserve">oraz rozwinięcie zainteresowań </w:t>
      </w:r>
      <w:r w:rsidR="00A125F5" w:rsidRPr="00AE037F">
        <w:rPr>
          <w:color w:val="000000"/>
        </w:rPr>
        <w:t xml:space="preserve">poprzez indywidualizację procesu kształcenia dzieci </w:t>
      </w:r>
      <w:r w:rsidR="00A97852">
        <w:rPr>
          <w:color w:val="000000"/>
        </w:rPr>
        <w:t xml:space="preserve">z </w:t>
      </w:r>
      <w:r w:rsidR="00A125F5" w:rsidRPr="00AE037F">
        <w:rPr>
          <w:color w:val="000000"/>
        </w:rPr>
        <w:t>klas I – III w</w:t>
      </w:r>
      <w:r w:rsidR="00A97852">
        <w:rPr>
          <w:color w:val="000000"/>
        </w:rPr>
        <w:t xml:space="preserve"> 100%</w:t>
      </w:r>
      <w:r w:rsidR="00A125F5" w:rsidRPr="00AE037F">
        <w:rPr>
          <w:color w:val="000000"/>
        </w:rPr>
        <w:t xml:space="preserve"> </w:t>
      </w:r>
      <w:r w:rsidR="00A97852">
        <w:rPr>
          <w:color w:val="000000"/>
        </w:rPr>
        <w:t>szkół podstawowych funkcjonujących na terenie</w:t>
      </w:r>
      <w:r w:rsidR="00A125F5" w:rsidRPr="00AE037F">
        <w:rPr>
          <w:color w:val="000000"/>
        </w:rPr>
        <w:t xml:space="preserve"> gminy</w:t>
      </w:r>
      <w:r w:rsidR="006A6273">
        <w:rPr>
          <w:color w:val="000000"/>
        </w:rPr>
        <w:t xml:space="preserve"> </w:t>
      </w:r>
      <w:r w:rsidR="00CD1AB2">
        <w:rPr>
          <w:color w:val="000000"/>
        </w:rPr>
        <w:t>Popów</w:t>
      </w:r>
      <w:r w:rsidR="00A125F5" w:rsidRPr="00AE037F">
        <w:rPr>
          <w:color w:val="000000"/>
        </w:rPr>
        <w:t>, tj.:</w:t>
      </w:r>
      <w:r w:rsidR="00791C95" w:rsidRPr="00AE037F">
        <w:rPr>
          <w:color w:val="000000"/>
        </w:rPr>
        <w:t xml:space="preserve"> </w:t>
      </w:r>
      <w:r w:rsidR="00A125F5" w:rsidRPr="00AE037F">
        <w:rPr>
          <w:color w:val="000000"/>
        </w:rPr>
        <w:t>S</w:t>
      </w:r>
      <w:r w:rsidR="006A6273">
        <w:rPr>
          <w:color w:val="000000"/>
        </w:rPr>
        <w:t xml:space="preserve">P w </w:t>
      </w:r>
      <w:r w:rsidR="00CD1AB2">
        <w:rPr>
          <w:color w:val="000000"/>
        </w:rPr>
        <w:t>Popowie</w:t>
      </w:r>
      <w:r w:rsidR="002A44BA">
        <w:rPr>
          <w:color w:val="000000"/>
        </w:rPr>
        <w:t xml:space="preserve">, </w:t>
      </w:r>
      <w:r w:rsidR="002A44BA" w:rsidRPr="00AE037F">
        <w:rPr>
          <w:color w:val="000000"/>
        </w:rPr>
        <w:t>S</w:t>
      </w:r>
      <w:r w:rsidR="006A6273">
        <w:rPr>
          <w:color w:val="000000"/>
        </w:rPr>
        <w:t xml:space="preserve">P w </w:t>
      </w:r>
      <w:r w:rsidR="0051436D">
        <w:rPr>
          <w:color w:val="000000"/>
        </w:rPr>
        <w:t>Wąsos</w:t>
      </w:r>
      <w:r w:rsidR="00CD1AB2">
        <w:rPr>
          <w:color w:val="000000"/>
        </w:rPr>
        <w:t>zu Górnym</w:t>
      </w:r>
      <w:r w:rsidR="006A6273">
        <w:rPr>
          <w:color w:val="000000"/>
        </w:rPr>
        <w:t xml:space="preserve">, SP w </w:t>
      </w:r>
      <w:r w:rsidR="00CD1AB2">
        <w:rPr>
          <w:color w:val="000000"/>
        </w:rPr>
        <w:t>Rębielicach Królewskich</w:t>
      </w:r>
      <w:r w:rsidR="006A6273">
        <w:rPr>
          <w:color w:val="000000"/>
        </w:rPr>
        <w:t xml:space="preserve">, SP w </w:t>
      </w:r>
      <w:r w:rsidR="00CD1AB2">
        <w:rPr>
          <w:color w:val="000000"/>
        </w:rPr>
        <w:t>Więckach.</w:t>
      </w:r>
    </w:p>
    <w:p w:rsidR="000965CB" w:rsidRPr="00AE037F" w:rsidRDefault="000965CB" w:rsidP="00A125F5">
      <w:pPr>
        <w:pStyle w:val="Akapitzlist"/>
        <w:ind w:left="708"/>
        <w:jc w:val="both"/>
        <w:rPr>
          <w:color w:val="000000"/>
        </w:rPr>
      </w:pPr>
      <w:r w:rsidRPr="00AE037F">
        <w:rPr>
          <w:color w:val="000000"/>
        </w:rPr>
        <w:t>Cele szczegółowe projektu to</w:t>
      </w:r>
    </w:p>
    <w:p w:rsidR="000965CB" w:rsidRPr="003761CF" w:rsidRDefault="003761CF" w:rsidP="0047660A">
      <w:pPr>
        <w:pStyle w:val="Akapitzlist"/>
        <w:numPr>
          <w:ilvl w:val="0"/>
          <w:numId w:val="38"/>
        </w:numPr>
        <w:jc w:val="both"/>
        <w:rPr>
          <w:color w:val="000000"/>
        </w:rPr>
      </w:pPr>
      <w:r w:rsidRPr="003761CF">
        <w:rPr>
          <w:color w:val="000000"/>
        </w:rPr>
        <w:t xml:space="preserve">Zmniejszenie dysproporcji edukacyjnych </w:t>
      </w:r>
      <w:r w:rsidR="00601984">
        <w:rPr>
          <w:color w:val="000000"/>
        </w:rPr>
        <w:t xml:space="preserve">i rozwojowych </w:t>
      </w:r>
      <w:r w:rsidRPr="003761CF">
        <w:rPr>
          <w:color w:val="000000"/>
        </w:rPr>
        <w:t xml:space="preserve">uczniów </w:t>
      </w:r>
      <w:r w:rsidR="00601984">
        <w:rPr>
          <w:color w:val="000000"/>
        </w:rPr>
        <w:t>i</w:t>
      </w:r>
      <w:r w:rsidR="0002657E">
        <w:rPr>
          <w:color w:val="000000"/>
        </w:rPr>
        <w:t xml:space="preserve"> uczennic szkół z gminy Popów</w:t>
      </w:r>
      <w:r w:rsidR="00601984">
        <w:rPr>
          <w:color w:val="000000"/>
        </w:rPr>
        <w:t xml:space="preserve"> poprzez udział w </w:t>
      </w:r>
      <w:r w:rsidR="0002657E">
        <w:rPr>
          <w:color w:val="000000"/>
        </w:rPr>
        <w:t>dodatkowych zajęciach wyrównawczych</w:t>
      </w:r>
      <w:r w:rsidR="00694AA7">
        <w:rPr>
          <w:color w:val="000000"/>
        </w:rPr>
        <w:t xml:space="preserve"> </w:t>
      </w:r>
      <w:r w:rsidR="00A857B1">
        <w:rPr>
          <w:color w:val="000000"/>
        </w:rPr>
        <w:t>w terminie od 01.II.2012 do 31.</w:t>
      </w:r>
      <w:r w:rsidR="00694AA7">
        <w:rPr>
          <w:color w:val="000000"/>
        </w:rPr>
        <w:t>I</w:t>
      </w:r>
      <w:r w:rsidR="00A857B1">
        <w:rPr>
          <w:color w:val="000000"/>
        </w:rPr>
        <w:t>.</w:t>
      </w:r>
      <w:r w:rsidR="00601984">
        <w:rPr>
          <w:color w:val="000000"/>
        </w:rPr>
        <w:t>2013 r.</w:t>
      </w:r>
    </w:p>
    <w:p w:rsidR="00647A1E" w:rsidRPr="003761CF" w:rsidRDefault="00582C20" w:rsidP="00601984">
      <w:pPr>
        <w:pStyle w:val="Akapitzlist"/>
        <w:numPr>
          <w:ilvl w:val="0"/>
          <w:numId w:val="50"/>
        </w:numPr>
        <w:jc w:val="both"/>
        <w:rPr>
          <w:color w:val="000000"/>
        </w:rPr>
      </w:pPr>
      <w:r>
        <w:rPr>
          <w:color w:val="000000"/>
        </w:rPr>
        <w:t>Zwiększenie dostępności i ograniczenie wad wymowy uczniów i uczennic szkółpodstawowych w gminie Popów dzięki udziałowi w zajęciach logopedycznych</w:t>
      </w:r>
      <w:r w:rsidR="00601984">
        <w:rPr>
          <w:color w:val="000000"/>
        </w:rPr>
        <w:t xml:space="preserve"> </w:t>
      </w:r>
      <w:r>
        <w:rPr>
          <w:color w:val="000000"/>
        </w:rPr>
        <w:t>w terminie od 01.II.2012 do 31.I.2013 r.</w:t>
      </w:r>
    </w:p>
    <w:p w:rsidR="00601984" w:rsidRDefault="00601984" w:rsidP="00601984">
      <w:pPr>
        <w:pStyle w:val="Akapitzlist"/>
        <w:numPr>
          <w:ilvl w:val="0"/>
          <w:numId w:val="50"/>
        </w:numPr>
        <w:jc w:val="both"/>
        <w:rPr>
          <w:color w:val="000000"/>
        </w:rPr>
      </w:pPr>
      <w:r>
        <w:rPr>
          <w:color w:val="000000"/>
        </w:rPr>
        <w:t xml:space="preserve">Rozwinięcie zainteresowań uczniów w zakresie nauk matematyczno-przyrodniczych </w:t>
      </w:r>
      <w:r w:rsidR="00582C20">
        <w:rPr>
          <w:color w:val="000000"/>
        </w:rPr>
        <w:t>w terminie od 01.II.2012 do 31.I.2013 r.</w:t>
      </w:r>
    </w:p>
    <w:p w:rsidR="00C05723" w:rsidRDefault="00582C20" w:rsidP="00601984">
      <w:pPr>
        <w:pStyle w:val="Akapitzlist"/>
        <w:numPr>
          <w:ilvl w:val="0"/>
          <w:numId w:val="50"/>
        </w:numPr>
        <w:jc w:val="both"/>
        <w:rPr>
          <w:color w:val="000000"/>
        </w:rPr>
      </w:pPr>
      <w:r>
        <w:rPr>
          <w:color w:val="000000"/>
        </w:rPr>
        <w:t>Stworzenie warunków w szkołach objętych wsparciem umożliwiających i wspomagających indywidualną pracę nauczyciela z uczniem poprzez doposażenie bazy dydaktycznej szkół z gminy Popów w niezbędne materiały dydaktyczne w terminie od 01.II.2012 do 31.I.2013 r.</w:t>
      </w:r>
    </w:p>
    <w:p w:rsidR="00E121A7" w:rsidRPr="003761CF" w:rsidRDefault="00E121A7" w:rsidP="00E121A7">
      <w:pPr>
        <w:pStyle w:val="Akapitzlist"/>
        <w:ind w:left="1429"/>
        <w:jc w:val="both"/>
        <w:rPr>
          <w:color w:val="000000"/>
        </w:rPr>
      </w:pPr>
    </w:p>
    <w:p w:rsidR="00C05723" w:rsidRPr="00AE037F" w:rsidRDefault="00C05723" w:rsidP="00C05723">
      <w:pPr>
        <w:pStyle w:val="Akapitzlist"/>
        <w:ind w:left="1429"/>
        <w:jc w:val="both"/>
        <w:rPr>
          <w:color w:val="000000"/>
        </w:rPr>
      </w:pPr>
    </w:p>
    <w:p w:rsidR="000965CB" w:rsidRDefault="000965CB" w:rsidP="00A125F5">
      <w:pPr>
        <w:jc w:val="both"/>
        <w:rPr>
          <w:color w:val="000000"/>
          <w:sz w:val="24"/>
          <w:szCs w:val="24"/>
        </w:rPr>
      </w:pPr>
      <w:r w:rsidRPr="00AE037F">
        <w:rPr>
          <w:color w:val="000000"/>
          <w:sz w:val="24"/>
          <w:szCs w:val="24"/>
        </w:rPr>
        <w:t xml:space="preserve">W zajęciach z beneficjentami  </w:t>
      </w:r>
      <w:r w:rsidRPr="00EE16CE">
        <w:rPr>
          <w:color w:val="000000"/>
          <w:sz w:val="24"/>
          <w:szCs w:val="24"/>
        </w:rPr>
        <w:t xml:space="preserve">poruszona zostanie kwestia  </w:t>
      </w:r>
      <w:r w:rsidR="00743DF5" w:rsidRPr="00EE16CE">
        <w:rPr>
          <w:b/>
          <w:color w:val="000000"/>
          <w:sz w:val="24"/>
          <w:szCs w:val="24"/>
          <w:u w:val="single"/>
        </w:rPr>
        <w:t>zasady</w:t>
      </w:r>
      <w:r w:rsidRPr="00EE16CE">
        <w:rPr>
          <w:b/>
          <w:color w:val="000000"/>
          <w:sz w:val="24"/>
          <w:szCs w:val="24"/>
          <w:u w:val="single"/>
        </w:rPr>
        <w:t xml:space="preserve"> równością szans kobiet i mężczyzn w życiu społecznym.</w:t>
      </w:r>
      <w:r w:rsidR="00743DF5" w:rsidRPr="00EE16CE">
        <w:rPr>
          <w:color w:val="000000"/>
          <w:sz w:val="24"/>
          <w:szCs w:val="24"/>
        </w:rPr>
        <w:t xml:space="preserve"> </w:t>
      </w:r>
      <w:r w:rsidRPr="00EE16CE">
        <w:rPr>
          <w:color w:val="000000"/>
          <w:sz w:val="24"/>
          <w:szCs w:val="24"/>
        </w:rPr>
        <w:t>Bezpośrednim realizatorem usługi (</w:t>
      </w:r>
      <w:r w:rsidR="00FE7D74" w:rsidRPr="00EE16CE">
        <w:rPr>
          <w:b/>
          <w:color w:val="000000"/>
          <w:sz w:val="24"/>
          <w:szCs w:val="24"/>
        </w:rPr>
        <w:t>nauczycielem</w:t>
      </w:r>
      <w:r w:rsidRPr="00EE16CE">
        <w:rPr>
          <w:color w:val="000000"/>
          <w:sz w:val="24"/>
          <w:szCs w:val="24"/>
        </w:rPr>
        <w:t xml:space="preserve">) z ramienia Wykonawcy  będzie osoba, która posiada </w:t>
      </w:r>
      <w:r w:rsidR="00647A1E">
        <w:rPr>
          <w:b/>
          <w:color w:val="000000"/>
          <w:sz w:val="24"/>
          <w:szCs w:val="24"/>
        </w:rPr>
        <w:t>wykształcenie</w:t>
      </w:r>
      <w:r w:rsidRPr="00EE16CE">
        <w:rPr>
          <w:b/>
          <w:color w:val="000000"/>
          <w:sz w:val="24"/>
          <w:szCs w:val="24"/>
        </w:rPr>
        <w:t xml:space="preserve"> kierunkowe</w:t>
      </w:r>
      <w:r w:rsidR="00FE7D74" w:rsidRPr="00EE16CE">
        <w:rPr>
          <w:b/>
          <w:color w:val="000000"/>
          <w:sz w:val="24"/>
          <w:szCs w:val="24"/>
        </w:rPr>
        <w:t xml:space="preserve"> oraz praktykę</w:t>
      </w:r>
      <w:r w:rsidRPr="00EE16CE">
        <w:rPr>
          <w:color w:val="000000"/>
          <w:sz w:val="24"/>
          <w:szCs w:val="24"/>
        </w:rPr>
        <w:t>.</w:t>
      </w:r>
    </w:p>
    <w:p w:rsidR="00E121A7" w:rsidRPr="00AE037F" w:rsidRDefault="00E121A7" w:rsidP="00A125F5">
      <w:pPr>
        <w:jc w:val="both"/>
        <w:rPr>
          <w:color w:val="000000"/>
          <w:sz w:val="24"/>
          <w:szCs w:val="24"/>
        </w:rPr>
      </w:pPr>
    </w:p>
    <w:p w:rsidR="00C05723" w:rsidRPr="00AE037F" w:rsidRDefault="00C05723" w:rsidP="0047660A">
      <w:pPr>
        <w:pStyle w:val="Akapitzlist"/>
        <w:numPr>
          <w:ilvl w:val="0"/>
          <w:numId w:val="37"/>
        </w:numPr>
        <w:jc w:val="both"/>
        <w:rPr>
          <w:color w:val="000000"/>
        </w:rPr>
      </w:pPr>
      <w:r w:rsidRPr="00AE037F">
        <w:rPr>
          <w:b/>
          <w:color w:val="000000"/>
        </w:rPr>
        <w:t>Szczegółowy opis przedmiotu zamówienia</w:t>
      </w:r>
      <w:r w:rsidR="00FE7D74" w:rsidRPr="00AE037F">
        <w:rPr>
          <w:color w:val="000000"/>
        </w:rPr>
        <w:t xml:space="preserve"> – „zespół nauczycieli”, zatrudnionych przez wykonawcę, stworzy program indywidualizacji (na podstawie właściwych założeń projektowych) obejmujący tematykę następujących edukacyjnych zajęć dodatkowych</w:t>
      </w:r>
      <w:r w:rsidRPr="00AE037F">
        <w:rPr>
          <w:color w:val="000000"/>
        </w:rPr>
        <w:t>:</w:t>
      </w:r>
    </w:p>
    <w:p w:rsidR="00C05723" w:rsidRPr="00AE037F" w:rsidRDefault="006D3DBB" w:rsidP="0047660A">
      <w:pPr>
        <w:pStyle w:val="Akapitzlist"/>
        <w:numPr>
          <w:ilvl w:val="0"/>
          <w:numId w:val="40"/>
        </w:numPr>
        <w:spacing w:after="200" w:line="276" w:lineRule="auto"/>
        <w:ind w:left="426"/>
        <w:jc w:val="both"/>
        <w:rPr>
          <w:color w:val="000000"/>
        </w:rPr>
      </w:pPr>
      <w:r w:rsidRPr="00AE037F">
        <w:rPr>
          <w:b/>
          <w:color w:val="000000"/>
          <w:u w:val="single"/>
        </w:rPr>
        <w:lastRenderedPageBreak/>
        <w:t>Zaj</w:t>
      </w:r>
      <w:r w:rsidR="00FE7D74" w:rsidRPr="00AE037F">
        <w:rPr>
          <w:b/>
          <w:color w:val="000000"/>
          <w:u w:val="single"/>
        </w:rPr>
        <w:t>ęcia</w:t>
      </w:r>
      <w:r w:rsidRPr="00AE037F">
        <w:rPr>
          <w:b/>
          <w:color w:val="000000"/>
          <w:u w:val="single"/>
        </w:rPr>
        <w:t xml:space="preserve"> dla dzieci z</w:t>
      </w:r>
      <w:r w:rsidR="00E121A7">
        <w:rPr>
          <w:b/>
          <w:color w:val="000000"/>
          <w:u w:val="single"/>
        </w:rPr>
        <w:t>e specyficznymi trudnościami w czytaniu i pisaniu</w:t>
      </w:r>
      <w:r w:rsidR="00C05723" w:rsidRPr="00AE037F">
        <w:rPr>
          <w:color w:val="000000"/>
        </w:rPr>
        <w:t>:</w:t>
      </w:r>
    </w:p>
    <w:p w:rsidR="00C05723" w:rsidRPr="00AE037F" w:rsidRDefault="006D3DBB" w:rsidP="0047660A">
      <w:pPr>
        <w:pStyle w:val="Akapitzlist"/>
        <w:numPr>
          <w:ilvl w:val="0"/>
          <w:numId w:val="39"/>
        </w:numPr>
        <w:spacing w:after="200" w:line="276" w:lineRule="auto"/>
        <w:ind w:left="2127"/>
        <w:jc w:val="both"/>
        <w:rPr>
          <w:color w:val="000000"/>
        </w:rPr>
      </w:pPr>
      <w:r w:rsidRPr="00AE037F">
        <w:rPr>
          <w:color w:val="000000"/>
        </w:rPr>
        <w:t xml:space="preserve">Ilość godzin – </w:t>
      </w:r>
      <w:r w:rsidR="00FE1357">
        <w:rPr>
          <w:b/>
          <w:color w:val="000000"/>
        </w:rPr>
        <w:t>462</w:t>
      </w:r>
      <w:r w:rsidRPr="00AE037F">
        <w:rPr>
          <w:b/>
          <w:color w:val="000000"/>
        </w:rPr>
        <w:t>h</w:t>
      </w:r>
      <w:r w:rsidRPr="00AE037F">
        <w:rPr>
          <w:color w:val="000000"/>
        </w:rPr>
        <w:t xml:space="preserve"> łącznie dla wszystkich grup</w:t>
      </w:r>
      <w:r w:rsidR="00C05723" w:rsidRPr="00AE037F">
        <w:rPr>
          <w:color w:val="000000"/>
        </w:rPr>
        <w:t>,</w:t>
      </w:r>
    </w:p>
    <w:p w:rsidR="00C05723" w:rsidRPr="00AE037F" w:rsidRDefault="00C05723" w:rsidP="0047660A">
      <w:pPr>
        <w:pStyle w:val="Akapitzlist"/>
        <w:numPr>
          <w:ilvl w:val="0"/>
          <w:numId w:val="39"/>
        </w:numPr>
        <w:spacing w:after="200" w:line="276" w:lineRule="auto"/>
        <w:ind w:left="2127"/>
        <w:jc w:val="both"/>
        <w:rPr>
          <w:color w:val="000000"/>
        </w:rPr>
      </w:pPr>
      <w:r w:rsidRPr="00AE037F">
        <w:rPr>
          <w:color w:val="000000"/>
        </w:rPr>
        <w:t>Ilość grup</w:t>
      </w:r>
      <w:r w:rsidR="00FB3532" w:rsidRPr="00AE037F">
        <w:rPr>
          <w:color w:val="000000"/>
        </w:rPr>
        <w:t xml:space="preserve"> – </w:t>
      </w:r>
      <w:r w:rsidR="00FE1357">
        <w:rPr>
          <w:b/>
          <w:color w:val="000000"/>
        </w:rPr>
        <w:t>7</w:t>
      </w:r>
    </w:p>
    <w:p w:rsidR="00FB3532" w:rsidRPr="00AE037F" w:rsidRDefault="00647A1E" w:rsidP="0047660A">
      <w:pPr>
        <w:pStyle w:val="Akapitzlist"/>
        <w:numPr>
          <w:ilvl w:val="0"/>
          <w:numId w:val="42"/>
        </w:numPr>
        <w:spacing w:after="200" w:line="276" w:lineRule="auto"/>
        <w:jc w:val="both"/>
        <w:rPr>
          <w:color w:val="000000"/>
        </w:rPr>
      </w:pPr>
      <w:r>
        <w:rPr>
          <w:color w:val="000000"/>
        </w:rPr>
        <w:t xml:space="preserve">SP w </w:t>
      </w:r>
      <w:r w:rsidR="002A0DA0">
        <w:rPr>
          <w:color w:val="000000"/>
        </w:rPr>
        <w:t>Popowie</w:t>
      </w:r>
      <w:r>
        <w:rPr>
          <w:color w:val="000000"/>
        </w:rPr>
        <w:t xml:space="preserve"> </w:t>
      </w:r>
      <w:r w:rsidR="002A0DA0">
        <w:rPr>
          <w:color w:val="000000"/>
        </w:rPr>
        <w:t>2</w:t>
      </w:r>
      <w:r>
        <w:rPr>
          <w:color w:val="000000"/>
        </w:rPr>
        <w:t xml:space="preserve"> gr. </w:t>
      </w:r>
      <w:r w:rsidR="002A0DA0">
        <w:rPr>
          <w:color w:val="000000"/>
        </w:rPr>
        <w:t>6</w:t>
      </w:r>
      <w:r w:rsidR="008C305D">
        <w:rPr>
          <w:color w:val="000000"/>
        </w:rPr>
        <w:t>-osobowe</w:t>
      </w:r>
      <w:r w:rsidRPr="00AE037F">
        <w:rPr>
          <w:color w:val="000000"/>
        </w:rPr>
        <w:t xml:space="preserve"> – </w:t>
      </w:r>
      <w:r w:rsidR="002A0DA0">
        <w:rPr>
          <w:color w:val="000000"/>
        </w:rPr>
        <w:t>66</w:t>
      </w:r>
      <w:r>
        <w:rPr>
          <w:color w:val="000000"/>
        </w:rPr>
        <w:t xml:space="preserve"> </w:t>
      </w:r>
      <w:r w:rsidRPr="00AE037F">
        <w:rPr>
          <w:color w:val="000000"/>
        </w:rPr>
        <w:t>h</w:t>
      </w:r>
      <w:r w:rsidR="00FB3532" w:rsidRPr="00AE037F">
        <w:rPr>
          <w:color w:val="000000"/>
        </w:rPr>
        <w:t>,</w:t>
      </w:r>
    </w:p>
    <w:p w:rsidR="00FB3532" w:rsidRPr="00AE037F" w:rsidRDefault="00647A1E" w:rsidP="0047660A">
      <w:pPr>
        <w:pStyle w:val="Akapitzlist"/>
        <w:numPr>
          <w:ilvl w:val="0"/>
          <w:numId w:val="42"/>
        </w:numPr>
        <w:spacing w:after="200" w:line="276" w:lineRule="auto"/>
        <w:jc w:val="both"/>
        <w:rPr>
          <w:color w:val="000000"/>
        </w:rPr>
      </w:pPr>
      <w:r>
        <w:rPr>
          <w:color w:val="000000"/>
        </w:rPr>
        <w:t xml:space="preserve">SP w </w:t>
      </w:r>
      <w:r w:rsidR="003F2303">
        <w:rPr>
          <w:color w:val="000000"/>
        </w:rPr>
        <w:t>Wąsos</w:t>
      </w:r>
      <w:r w:rsidR="002A0DA0">
        <w:rPr>
          <w:color w:val="000000"/>
        </w:rPr>
        <w:t>zu</w:t>
      </w:r>
      <w:r w:rsidR="0070235A">
        <w:rPr>
          <w:color w:val="000000"/>
        </w:rPr>
        <w:t xml:space="preserve"> Górnym</w:t>
      </w:r>
      <w:r>
        <w:rPr>
          <w:color w:val="000000"/>
        </w:rPr>
        <w:t xml:space="preserve"> </w:t>
      </w:r>
      <w:r w:rsidR="002A0DA0">
        <w:rPr>
          <w:color w:val="000000"/>
        </w:rPr>
        <w:t>2</w:t>
      </w:r>
      <w:r>
        <w:rPr>
          <w:color w:val="000000"/>
        </w:rPr>
        <w:t xml:space="preserve"> gr. </w:t>
      </w:r>
      <w:r w:rsidR="002A0DA0">
        <w:rPr>
          <w:color w:val="000000"/>
        </w:rPr>
        <w:t>5-osobowe</w:t>
      </w:r>
      <w:r w:rsidR="00FB3532" w:rsidRPr="00AE037F">
        <w:rPr>
          <w:color w:val="000000"/>
        </w:rPr>
        <w:t xml:space="preserve"> – </w:t>
      </w:r>
      <w:r w:rsidR="002A0DA0">
        <w:rPr>
          <w:color w:val="000000"/>
        </w:rPr>
        <w:t>66</w:t>
      </w:r>
      <w:r>
        <w:rPr>
          <w:color w:val="000000"/>
        </w:rPr>
        <w:t xml:space="preserve"> </w:t>
      </w:r>
      <w:r w:rsidR="00FB3532" w:rsidRPr="00AE037F">
        <w:rPr>
          <w:color w:val="000000"/>
        </w:rPr>
        <w:t>h,</w:t>
      </w:r>
    </w:p>
    <w:p w:rsidR="00FB3532" w:rsidRPr="00AE037F" w:rsidRDefault="00647A1E" w:rsidP="0047660A">
      <w:pPr>
        <w:pStyle w:val="Akapitzlist"/>
        <w:numPr>
          <w:ilvl w:val="0"/>
          <w:numId w:val="42"/>
        </w:numPr>
        <w:spacing w:after="200" w:line="276" w:lineRule="auto"/>
        <w:jc w:val="both"/>
        <w:rPr>
          <w:color w:val="000000"/>
        </w:rPr>
      </w:pPr>
      <w:r>
        <w:rPr>
          <w:color w:val="000000"/>
        </w:rPr>
        <w:t xml:space="preserve">SP w </w:t>
      </w:r>
      <w:r w:rsidR="0070235A">
        <w:rPr>
          <w:color w:val="000000"/>
        </w:rPr>
        <w:t>Rębielicach Królewskich</w:t>
      </w:r>
      <w:r>
        <w:rPr>
          <w:color w:val="000000"/>
        </w:rPr>
        <w:t xml:space="preserve"> </w:t>
      </w:r>
      <w:r w:rsidR="0070235A">
        <w:rPr>
          <w:color w:val="000000"/>
        </w:rPr>
        <w:t>1</w:t>
      </w:r>
      <w:r>
        <w:rPr>
          <w:color w:val="000000"/>
        </w:rPr>
        <w:t xml:space="preserve"> gr. </w:t>
      </w:r>
      <w:r w:rsidR="0070235A">
        <w:rPr>
          <w:color w:val="000000"/>
        </w:rPr>
        <w:t>12-osobowa</w:t>
      </w:r>
      <w:r w:rsidRPr="00AE037F">
        <w:rPr>
          <w:color w:val="000000"/>
        </w:rPr>
        <w:t xml:space="preserve"> – </w:t>
      </w:r>
      <w:r w:rsidR="0070235A">
        <w:rPr>
          <w:color w:val="000000"/>
        </w:rPr>
        <w:t>66</w:t>
      </w:r>
      <w:r>
        <w:rPr>
          <w:color w:val="000000"/>
        </w:rPr>
        <w:t xml:space="preserve"> </w:t>
      </w:r>
      <w:r w:rsidRPr="00AE037F">
        <w:rPr>
          <w:color w:val="000000"/>
        </w:rPr>
        <w:t>h</w:t>
      </w:r>
      <w:r w:rsidR="00EF0567" w:rsidRPr="00AE037F">
        <w:rPr>
          <w:color w:val="000000"/>
        </w:rPr>
        <w:t>,</w:t>
      </w:r>
    </w:p>
    <w:p w:rsidR="00EF0567" w:rsidRDefault="00AB2111" w:rsidP="00647A1E">
      <w:pPr>
        <w:pStyle w:val="Akapitzlist"/>
        <w:numPr>
          <w:ilvl w:val="0"/>
          <w:numId w:val="42"/>
        </w:numPr>
        <w:spacing w:after="200" w:line="276" w:lineRule="auto"/>
        <w:jc w:val="both"/>
        <w:rPr>
          <w:color w:val="000000"/>
        </w:rPr>
      </w:pPr>
      <w:r>
        <w:rPr>
          <w:color w:val="000000"/>
        </w:rPr>
        <w:t xml:space="preserve">SP w </w:t>
      </w:r>
      <w:r w:rsidR="0070235A">
        <w:rPr>
          <w:color w:val="000000"/>
        </w:rPr>
        <w:t>Więckach 2 gr. 6</w:t>
      </w:r>
      <w:r w:rsidR="008C305D">
        <w:rPr>
          <w:color w:val="000000"/>
        </w:rPr>
        <w:t>-osobo</w:t>
      </w:r>
      <w:r w:rsidR="0070235A">
        <w:rPr>
          <w:color w:val="000000"/>
        </w:rPr>
        <w:t>we – 66</w:t>
      </w:r>
      <w:r w:rsidR="008C305D">
        <w:rPr>
          <w:color w:val="000000"/>
        </w:rPr>
        <w:t xml:space="preserve"> h,</w:t>
      </w:r>
    </w:p>
    <w:p w:rsidR="00FB3532" w:rsidRPr="00AE037F" w:rsidRDefault="00FB3532" w:rsidP="0047660A">
      <w:pPr>
        <w:pStyle w:val="Akapitzlist"/>
        <w:numPr>
          <w:ilvl w:val="0"/>
          <w:numId w:val="39"/>
        </w:numPr>
        <w:spacing w:after="200" w:line="276" w:lineRule="auto"/>
        <w:ind w:left="2127"/>
        <w:jc w:val="both"/>
        <w:rPr>
          <w:color w:val="000000"/>
        </w:rPr>
      </w:pPr>
      <w:r w:rsidRPr="00AE037F">
        <w:rPr>
          <w:color w:val="000000"/>
        </w:rPr>
        <w:t xml:space="preserve">Termin realizacji </w:t>
      </w:r>
    </w:p>
    <w:p w:rsidR="00EA40D4" w:rsidRDefault="00FE1357" w:rsidP="008C305D">
      <w:pPr>
        <w:pStyle w:val="Akapitzlist"/>
        <w:numPr>
          <w:ilvl w:val="0"/>
          <w:numId w:val="41"/>
        </w:numPr>
        <w:spacing w:after="200" w:line="276" w:lineRule="auto"/>
        <w:jc w:val="both"/>
        <w:rPr>
          <w:color w:val="000000"/>
        </w:rPr>
      </w:pPr>
      <w:r>
        <w:rPr>
          <w:color w:val="000000"/>
        </w:rPr>
        <w:t>462</w:t>
      </w:r>
      <w:r w:rsidR="00743DF5" w:rsidRPr="00AE037F">
        <w:rPr>
          <w:color w:val="000000"/>
        </w:rPr>
        <w:t xml:space="preserve">h od </w:t>
      </w:r>
      <w:r>
        <w:rPr>
          <w:color w:val="000000"/>
        </w:rPr>
        <w:t>dnia podpisania umowy</w:t>
      </w:r>
      <w:r w:rsidR="00FB3532" w:rsidRPr="00AE037F">
        <w:rPr>
          <w:color w:val="000000"/>
        </w:rPr>
        <w:t xml:space="preserve"> do </w:t>
      </w:r>
      <w:r>
        <w:rPr>
          <w:color w:val="000000"/>
        </w:rPr>
        <w:t>31.</w:t>
      </w:r>
      <w:r w:rsidR="00015FE8">
        <w:rPr>
          <w:color w:val="000000"/>
        </w:rPr>
        <w:t>I</w:t>
      </w:r>
      <w:r>
        <w:rPr>
          <w:color w:val="000000"/>
        </w:rPr>
        <w:t>.</w:t>
      </w:r>
      <w:r w:rsidR="00792054">
        <w:rPr>
          <w:color w:val="000000"/>
        </w:rPr>
        <w:t xml:space="preserve">2013 </w:t>
      </w:r>
      <w:r w:rsidR="00EA40D4">
        <w:rPr>
          <w:color w:val="000000"/>
        </w:rPr>
        <w:t>r</w:t>
      </w:r>
      <w:r w:rsidR="00EF0567" w:rsidRPr="00AE037F">
        <w:rPr>
          <w:color w:val="000000"/>
        </w:rPr>
        <w:t>.</w:t>
      </w:r>
    </w:p>
    <w:p w:rsidR="00FE1357" w:rsidRDefault="00FE1357" w:rsidP="00FE1357">
      <w:pPr>
        <w:pStyle w:val="Akapitzlist"/>
        <w:spacing w:after="200" w:line="276" w:lineRule="auto"/>
        <w:ind w:left="2847"/>
        <w:jc w:val="both"/>
        <w:rPr>
          <w:color w:val="000000"/>
        </w:rPr>
      </w:pPr>
    </w:p>
    <w:p w:rsidR="00EA40D4" w:rsidRPr="00AE037F" w:rsidRDefault="00956735" w:rsidP="00EA40D4">
      <w:pPr>
        <w:pStyle w:val="Akapitzlist"/>
        <w:numPr>
          <w:ilvl w:val="0"/>
          <w:numId w:val="40"/>
        </w:numPr>
        <w:spacing w:after="200" w:line="276" w:lineRule="auto"/>
        <w:ind w:left="426"/>
        <w:jc w:val="both"/>
        <w:rPr>
          <w:color w:val="000000"/>
        </w:rPr>
      </w:pPr>
      <w:r>
        <w:rPr>
          <w:b/>
          <w:color w:val="000000"/>
          <w:u w:val="single"/>
        </w:rPr>
        <w:t xml:space="preserve">Zajęcia dla dzieci z </w:t>
      </w:r>
      <w:r w:rsidR="00E121A7">
        <w:rPr>
          <w:b/>
          <w:color w:val="000000"/>
          <w:u w:val="single"/>
        </w:rPr>
        <w:t xml:space="preserve">trudnościami w </w:t>
      </w:r>
      <w:r>
        <w:rPr>
          <w:b/>
          <w:color w:val="000000"/>
          <w:u w:val="single"/>
        </w:rPr>
        <w:t>zdobywaniu umiejętności matematycznych</w:t>
      </w:r>
      <w:r w:rsidR="00EA40D4" w:rsidRPr="00AE037F">
        <w:rPr>
          <w:color w:val="000000"/>
        </w:rPr>
        <w:t>:</w:t>
      </w:r>
    </w:p>
    <w:p w:rsidR="00EA40D4" w:rsidRPr="00AE037F" w:rsidRDefault="00EA40D4" w:rsidP="00EA40D4">
      <w:pPr>
        <w:pStyle w:val="Akapitzlist"/>
        <w:numPr>
          <w:ilvl w:val="0"/>
          <w:numId w:val="39"/>
        </w:numPr>
        <w:spacing w:after="200" w:line="276" w:lineRule="auto"/>
        <w:ind w:left="2127"/>
        <w:jc w:val="both"/>
        <w:rPr>
          <w:color w:val="000000"/>
        </w:rPr>
      </w:pPr>
      <w:r w:rsidRPr="00AE037F">
        <w:rPr>
          <w:color w:val="000000"/>
        </w:rPr>
        <w:t xml:space="preserve">Ilość godzin – </w:t>
      </w:r>
      <w:r w:rsidR="00D37F93">
        <w:rPr>
          <w:b/>
          <w:color w:val="000000"/>
        </w:rPr>
        <w:t>198</w:t>
      </w:r>
      <w:r w:rsidRPr="00AE037F">
        <w:rPr>
          <w:b/>
          <w:color w:val="000000"/>
        </w:rPr>
        <w:t>h</w:t>
      </w:r>
      <w:r w:rsidRPr="00AE037F">
        <w:rPr>
          <w:color w:val="000000"/>
        </w:rPr>
        <w:t xml:space="preserve"> łącznie dla wszystkich grup,</w:t>
      </w:r>
    </w:p>
    <w:p w:rsidR="00EF0567" w:rsidRPr="00EA40D4" w:rsidRDefault="00EA40D4" w:rsidP="00EA40D4">
      <w:pPr>
        <w:pStyle w:val="Akapitzlist"/>
        <w:numPr>
          <w:ilvl w:val="0"/>
          <w:numId w:val="39"/>
        </w:numPr>
        <w:spacing w:after="200" w:line="276" w:lineRule="auto"/>
        <w:ind w:left="2127"/>
        <w:jc w:val="both"/>
        <w:rPr>
          <w:color w:val="000000"/>
        </w:rPr>
      </w:pPr>
      <w:r w:rsidRPr="00AE037F">
        <w:rPr>
          <w:color w:val="000000"/>
        </w:rPr>
        <w:t xml:space="preserve">Ilość grup – </w:t>
      </w:r>
      <w:r w:rsidR="00D37F93">
        <w:rPr>
          <w:b/>
          <w:color w:val="000000"/>
        </w:rPr>
        <w:t>3</w:t>
      </w:r>
    </w:p>
    <w:p w:rsidR="00647A1E" w:rsidRPr="00AE037F" w:rsidRDefault="00647A1E" w:rsidP="00647A1E">
      <w:pPr>
        <w:pStyle w:val="Akapitzlist"/>
        <w:numPr>
          <w:ilvl w:val="0"/>
          <w:numId w:val="42"/>
        </w:numPr>
        <w:spacing w:after="200" w:line="276" w:lineRule="auto"/>
        <w:jc w:val="both"/>
        <w:rPr>
          <w:color w:val="000000"/>
        </w:rPr>
      </w:pPr>
      <w:r>
        <w:rPr>
          <w:color w:val="000000"/>
        </w:rPr>
        <w:t xml:space="preserve">SP w </w:t>
      </w:r>
      <w:r w:rsidR="00956735">
        <w:rPr>
          <w:color w:val="000000"/>
        </w:rPr>
        <w:t>Popowie</w:t>
      </w:r>
      <w:r>
        <w:rPr>
          <w:color w:val="000000"/>
        </w:rPr>
        <w:t xml:space="preserve"> </w:t>
      </w:r>
      <w:r w:rsidR="00956735">
        <w:rPr>
          <w:color w:val="000000"/>
        </w:rPr>
        <w:t>1</w:t>
      </w:r>
      <w:r>
        <w:rPr>
          <w:color w:val="000000"/>
        </w:rPr>
        <w:t xml:space="preserve"> gr. </w:t>
      </w:r>
      <w:r w:rsidR="00956735">
        <w:rPr>
          <w:color w:val="000000"/>
        </w:rPr>
        <w:t>6-osobowa</w:t>
      </w:r>
      <w:r w:rsidRPr="00AE037F">
        <w:rPr>
          <w:color w:val="000000"/>
        </w:rPr>
        <w:t xml:space="preserve"> – </w:t>
      </w:r>
      <w:r w:rsidR="00956735">
        <w:rPr>
          <w:color w:val="000000"/>
        </w:rPr>
        <w:t>66</w:t>
      </w:r>
      <w:r>
        <w:rPr>
          <w:color w:val="000000"/>
        </w:rPr>
        <w:t xml:space="preserve"> </w:t>
      </w:r>
      <w:r w:rsidRPr="00AE037F">
        <w:rPr>
          <w:color w:val="000000"/>
        </w:rPr>
        <w:t>h,</w:t>
      </w:r>
    </w:p>
    <w:p w:rsidR="00647A1E" w:rsidRPr="00AE037F" w:rsidRDefault="00647A1E" w:rsidP="00647A1E">
      <w:pPr>
        <w:pStyle w:val="Akapitzlist"/>
        <w:numPr>
          <w:ilvl w:val="0"/>
          <w:numId w:val="42"/>
        </w:numPr>
        <w:spacing w:after="200" w:line="276" w:lineRule="auto"/>
        <w:jc w:val="both"/>
        <w:rPr>
          <w:color w:val="000000"/>
        </w:rPr>
      </w:pPr>
      <w:r>
        <w:rPr>
          <w:color w:val="000000"/>
        </w:rPr>
        <w:t xml:space="preserve">SP w </w:t>
      </w:r>
      <w:r w:rsidR="00956735">
        <w:rPr>
          <w:color w:val="000000"/>
        </w:rPr>
        <w:t>Rębielicach Królewskich</w:t>
      </w:r>
      <w:r>
        <w:rPr>
          <w:color w:val="000000"/>
        </w:rPr>
        <w:t xml:space="preserve"> </w:t>
      </w:r>
      <w:r w:rsidR="00956735">
        <w:rPr>
          <w:color w:val="000000"/>
        </w:rPr>
        <w:t>1 gr. 6-osobowa</w:t>
      </w:r>
      <w:r w:rsidR="00956735" w:rsidRPr="00AE037F">
        <w:rPr>
          <w:color w:val="000000"/>
        </w:rPr>
        <w:t xml:space="preserve"> – </w:t>
      </w:r>
      <w:r w:rsidR="00956735">
        <w:rPr>
          <w:color w:val="000000"/>
        </w:rPr>
        <w:t xml:space="preserve">66 </w:t>
      </w:r>
      <w:r w:rsidR="00956735" w:rsidRPr="00AE037F">
        <w:rPr>
          <w:color w:val="000000"/>
        </w:rPr>
        <w:t>h,</w:t>
      </w:r>
    </w:p>
    <w:p w:rsidR="00EF0567" w:rsidRPr="00AD39CB" w:rsidRDefault="00647A1E" w:rsidP="00AD39CB">
      <w:pPr>
        <w:pStyle w:val="Akapitzlist"/>
        <w:numPr>
          <w:ilvl w:val="0"/>
          <w:numId w:val="42"/>
        </w:numPr>
        <w:spacing w:after="200" w:line="276" w:lineRule="auto"/>
        <w:jc w:val="both"/>
        <w:rPr>
          <w:color w:val="000000"/>
        </w:rPr>
      </w:pPr>
      <w:r>
        <w:rPr>
          <w:color w:val="000000"/>
        </w:rPr>
        <w:t xml:space="preserve">SP w </w:t>
      </w:r>
      <w:r w:rsidR="00956735">
        <w:rPr>
          <w:color w:val="000000"/>
        </w:rPr>
        <w:t>Więckach</w:t>
      </w:r>
      <w:r>
        <w:rPr>
          <w:color w:val="000000"/>
        </w:rPr>
        <w:t xml:space="preserve"> </w:t>
      </w:r>
      <w:r w:rsidR="00AD39CB">
        <w:rPr>
          <w:color w:val="000000"/>
        </w:rPr>
        <w:t>1</w:t>
      </w:r>
      <w:r>
        <w:rPr>
          <w:color w:val="000000"/>
        </w:rPr>
        <w:t xml:space="preserve"> gr. </w:t>
      </w:r>
      <w:r w:rsidR="00956735">
        <w:rPr>
          <w:color w:val="000000"/>
        </w:rPr>
        <w:t>10</w:t>
      </w:r>
      <w:r w:rsidRPr="00AE037F">
        <w:rPr>
          <w:color w:val="000000"/>
        </w:rPr>
        <w:t xml:space="preserve">-osobowa – </w:t>
      </w:r>
      <w:r w:rsidR="00956735">
        <w:rPr>
          <w:color w:val="000000"/>
        </w:rPr>
        <w:t>66</w:t>
      </w:r>
      <w:r>
        <w:rPr>
          <w:color w:val="000000"/>
        </w:rPr>
        <w:t xml:space="preserve"> </w:t>
      </w:r>
      <w:r w:rsidRPr="00AE037F">
        <w:rPr>
          <w:color w:val="000000"/>
        </w:rPr>
        <w:t>h,</w:t>
      </w:r>
    </w:p>
    <w:p w:rsidR="00EF0567" w:rsidRPr="00AE037F" w:rsidRDefault="00EF0567" w:rsidP="0047660A">
      <w:pPr>
        <w:pStyle w:val="Akapitzlist"/>
        <w:numPr>
          <w:ilvl w:val="0"/>
          <w:numId w:val="39"/>
        </w:numPr>
        <w:spacing w:after="200" w:line="276" w:lineRule="auto"/>
        <w:ind w:left="2127"/>
        <w:jc w:val="both"/>
        <w:rPr>
          <w:color w:val="000000"/>
        </w:rPr>
      </w:pPr>
      <w:r w:rsidRPr="00AE037F">
        <w:rPr>
          <w:color w:val="000000"/>
        </w:rPr>
        <w:t xml:space="preserve">Termin realizacji </w:t>
      </w:r>
    </w:p>
    <w:p w:rsidR="00EF0567" w:rsidRDefault="00D37F93" w:rsidP="0047660A">
      <w:pPr>
        <w:pStyle w:val="Akapitzlist"/>
        <w:numPr>
          <w:ilvl w:val="0"/>
          <w:numId w:val="41"/>
        </w:numPr>
        <w:spacing w:after="200" w:line="276" w:lineRule="auto"/>
        <w:jc w:val="both"/>
        <w:rPr>
          <w:color w:val="000000"/>
        </w:rPr>
      </w:pPr>
      <w:r>
        <w:rPr>
          <w:color w:val="000000"/>
        </w:rPr>
        <w:t>198</w:t>
      </w:r>
      <w:r w:rsidR="00EA40D4" w:rsidRPr="00AE037F">
        <w:rPr>
          <w:color w:val="000000"/>
        </w:rPr>
        <w:t xml:space="preserve">h </w:t>
      </w:r>
      <w:r w:rsidRPr="00AE037F">
        <w:rPr>
          <w:color w:val="000000"/>
        </w:rPr>
        <w:t xml:space="preserve">od </w:t>
      </w:r>
      <w:r>
        <w:rPr>
          <w:color w:val="000000"/>
        </w:rPr>
        <w:t>dnia podpisania umowy</w:t>
      </w:r>
      <w:r w:rsidRPr="00AE037F">
        <w:rPr>
          <w:color w:val="000000"/>
        </w:rPr>
        <w:t xml:space="preserve"> do </w:t>
      </w:r>
      <w:r>
        <w:rPr>
          <w:color w:val="000000"/>
        </w:rPr>
        <w:t>31.I.2013 r</w:t>
      </w:r>
      <w:r w:rsidRPr="00AE037F">
        <w:rPr>
          <w:color w:val="000000"/>
        </w:rPr>
        <w:t>.</w:t>
      </w:r>
    </w:p>
    <w:p w:rsidR="00E121A7" w:rsidRPr="00E121A7" w:rsidRDefault="00E121A7" w:rsidP="00E121A7">
      <w:pPr>
        <w:numPr>
          <w:ilvl w:val="0"/>
          <w:numId w:val="40"/>
        </w:numPr>
        <w:spacing w:after="200" w:line="276" w:lineRule="auto"/>
        <w:ind w:left="426"/>
        <w:contextualSpacing/>
        <w:jc w:val="both"/>
        <w:rPr>
          <w:color w:val="000000"/>
          <w:sz w:val="24"/>
          <w:szCs w:val="24"/>
        </w:rPr>
      </w:pPr>
      <w:r w:rsidRPr="00E121A7">
        <w:rPr>
          <w:b/>
          <w:color w:val="000000"/>
          <w:sz w:val="24"/>
          <w:szCs w:val="24"/>
          <w:u w:val="single"/>
        </w:rPr>
        <w:t>Zajęcia</w:t>
      </w:r>
      <w:r>
        <w:rPr>
          <w:b/>
          <w:color w:val="000000"/>
          <w:sz w:val="24"/>
          <w:szCs w:val="24"/>
          <w:u w:val="single"/>
        </w:rPr>
        <w:t xml:space="preserve"> </w:t>
      </w:r>
      <w:r w:rsidR="00C6547D">
        <w:rPr>
          <w:b/>
          <w:color w:val="000000"/>
          <w:sz w:val="24"/>
          <w:szCs w:val="24"/>
          <w:u w:val="single"/>
        </w:rPr>
        <w:t>logopedyczne</w:t>
      </w:r>
      <w:r w:rsidRPr="00E121A7">
        <w:rPr>
          <w:color w:val="000000"/>
          <w:sz w:val="24"/>
          <w:szCs w:val="24"/>
        </w:rPr>
        <w:t>:</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godzin – </w:t>
      </w:r>
      <w:r w:rsidR="00EB5623">
        <w:rPr>
          <w:b/>
          <w:color w:val="000000"/>
          <w:sz w:val="24"/>
          <w:szCs w:val="24"/>
        </w:rPr>
        <w:t>264</w:t>
      </w:r>
      <w:r w:rsidRPr="00E121A7">
        <w:rPr>
          <w:b/>
          <w:color w:val="000000"/>
          <w:sz w:val="24"/>
          <w:szCs w:val="24"/>
        </w:rPr>
        <w:t>h</w:t>
      </w:r>
      <w:r w:rsidRPr="00E121A7">
        <w:rPr>
          <w:color w:val="000000"/>
          <w:sz w:val="24"/>
          <w:szCs w:val="24"/>
        </w:rPr>
        <w:t xml:space="preserve"> łącznie dla wszystkich grup,</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grup – </w:t>
      </w:r>
      <w:r w:rsidR="00EB5623">
        <w:rPr>
          <w:b/>
          <w:color w:val="000000"/>
          <w:sz w:val="24"/>
          <w:szCs w:val="24"/>
        </w:rPr>
        <w:t>4</w:t>
      </w:r>
    </w:p>
    <w:p w:rsidR="00E121A7" w:rsidRPr="00E121A7" w:rsidRDefault="00E121A7" w:rsidP="00E121A7">
      <w:pPr>
        <w:numPr>
          <w:ilvl w:val="0"/>
          <w:numId w:val="42"/>
        </w:numPr>
        <w:spacing w:after="200" w:line="276" w:lineRule="auto"/>
        <w:contextualSpacing/>
        <w:jc w:val="both"/>
        <w:rPr>
          <w:color w:val="000000"/>
          <w:sz w:val="24"/>
          <w:szCs w:val="24"/>
        </w:rPr>
      </w:pPr>
      <w:r w:rsidRPr="00E121A7">
        <w:rPr>
          <w:color w:val="000000"/>
          <w:sz w:val="24"/>
          <w:szCs w:val="24"/>
        </w:rPr>
        <w:t xml:space="preserve">SP w </w:t>
      </w:r>
      <w:r w:rsidR="00C6547D">
        <w:rPr>
          <w:color w:val="000000"/>
          <w:sz w:val="24"/>
          <w:szCs w:val="24"/>
        </w:rPr>
        <w:t>Popowie</w:t>
      </w:r>
      <w:r w:rsidRPr="00BA63F1">
        <w:rPr>
          <w:color w:val="000000"/>
          <w:sz w:val="24"/>
          <w:szCs w:val="24"/>
        </w:rPr>
        <w:t xml:space="preserve"> </w:t>
      </w:r>
      <w:r w:rsidR="004C76E8">
        <w:rPr>
          <w:color w:val="000000"/>
          <w:sz w:val="24"/>
          <w:szCs w:val="24"/>
        </w:rPr>
        <w:t>2 gr. (6 i 5)-osobowe – 66</w:t>
      </w:r>
      <w:r w:rsidR="00BA63F1" w:rsidRPr="00BA63F1">
        <w:rPr>
          <w:color w:val="000000"/>
          <w:sz w:val="24"/>
          <w:szCs w:val="24"/>
        </w:rPr>
        <w:t xml:space="preserve"> h</w:t>
      </w:r>
      <w:r w:rsidRPr="00BA63F1">
        <w:rPr>
          <w:color w:val="000000"/>
          <w:sz w:val="24"/>
          <w:szCs w:val="24"/>
        </w:rPr>
        <w:t>,</w:t>
      </w:r>
    </w:p>
    <w:p w:rsidR="00E121A7" w:rsidRPr="00EB5623" w:rsidRDefault="00E121A7" w:rsidP="00E121A7">
      <w:pPr>
        <w:numPr>
          <w:ilvl w:val="0"/>
          <w:numId w:val="42"/>
        </w:numPr>
        <w:spacing w:after="200" w:line="276" w:lineRule="auto"/>
        <w:contextualSpacing/>
        <w:jc w:val="both"/>
        <w:rPr>
          <w:color w:val="000000"/>
          <w:sz w:val="24"/>
          <w:szCs w:val="24"/>
        </w:rPr>
      </w:pPr>
      <w:r w:rsidRPr="00EB5623">
        <w:rPr>
          <w:color w:val="000000"/>
          <w:sz w:val="24"/>
          <w:szCs w:val="24"/>
        </w:rPr>
        <w:t xml:space="preserve">SP w </w:t>
      </w:r>
      <w:r w:rsidR="00EB5623" w:rsidRPr="00EB5623">
        <w:rPr>
          <w:color w:val="000000"/>
          <w:sz w:val="24"/>
          <w:szCs w:val="24"/>
        </w:rPr>
        <w:t>Rębielicach Królewskich</w:t>
      </w:r>
      <w:r w:rsidRPr="00EB5623">
        <w:rPr>
          <w:color w:val="000000"/>
          <w:sz w:val="24"/>
          <w:szCs w:val="24"/>
        </w:rPr>
        <w:t xml:space="preserve"> </w:t>
      </w:r>
      <w:r w:rsidR="00EB5623">
        <w:rPr>
          <w:color w:val="000000"/>
          <w:sz w:val="24"/>
          <w:szCs w:val="24"/>
        </w:rPr>
        <w:t>2</w:t>
      </w:r>
      <w:r w:rsidRPr="00EB5623">
        <w:rPr>
          <w:color w:val="000000"/>
          <w:sz w:val="24"/>
          <w:szCs w:val="24"/>
        </w:rPr>
        <w:t xml:space="preserve"> gr. </w:t>
      </w:r>
      <w:r w:rsidR="00EB5623">
        <w:rPr>
          <w:color w:val="000000"/>
          <w:sz w:val="24"/>
          <w:szCs w:val="24"/>
        </w:rPr>
        <w:t>5-osobowe</w:t>
      </w:r>
      <w:r w:rsidRPr="00EB5623">
        <w:rPr>
          <w:color w:val="000000"/>
          <w:sz w:val="24"/>
          <w:szCs w:val="24"/>
        </w:rPr>
        <w:t xml:space="preserve"> – </w:t>
      </w:r>
      <w:r w:rsidR="00EB5623">
        <w:rPr>
          <w:color w:val="000000"/>
          <w:sz w:val="24"/>
          <w:szCs w:val="24"/>
        </w:rPr>
        <w:t>66</w:t>
      </w:r>
      <w:r w:rsidRPr="00EB5623">
        <w:rPr>
          <w:color w:val="000000"/>
          <w:sz w:val="24"/>
          <w:szCs w:val="24"/>
        </w:rPr>
        <w:t xml:space="preserve"> h,</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Termin realizacji </w:t>
      </w:r>
    </w:p>
    <w:p w:rsidR="00E121A7" w:rsidRPr="00EB5623" w:rsidRDefault="00EB5623" w:rsidP="00E121A7">
      <w:pPr>
        <w:numPr>
          <w:ilvl w:val="0"/>
          <w:numId w:val="41"/>
        </w:numPr>
        <w:spacing w:after="200" w:line="276" w:lineRule="auto"/>
        <w:contextualSpacing/>
        <w:jc w:val="both"/>
        <w:rPr>
          <w:color w:val="000000"/>
          <w:sz w:val="24"/>
          <w:szCs w:val="24"/>
        </w:rPr>
      </w:pPr>
      <w:r w:rsidRPr="00EB5623">
        <w:rPr>
          <w:color w:val="000000"/>
          <w:sz w:val="24"/>
          <w:szCs w:val="24"/>
        </w:rPr>
        <w:t>264</w:t>
      </w:r>
      <w:r w:rsidR="00E121A7" w:rsidRPr="00EB5623">
        <w:rPr>
          <w:color w:val="000000"/>
          <w:sz w:val="24"/>
          <w:szCs w:val="24"/>
        </w:rPr>
        <w:t xml:space="preserve">h </w:t>
      </w:r>
      <w:r w:rsidRPr="00EB5623">
        <w:rPr>
          <w:color w:val="000000"/>
          <w:sz w:val="24"/>
          <w:szCs w:val="24"/>
        </w:rPr>
        <w:t>od dnia podpisania umowy do 31.I.2013 r.</w:t>
      </w:r>
    </w:p>
    <w:p w:rsidR="00E121A7" w:rsidRDefault="00E121A7" w:rsidP="00E121A7">
      <w:pPr>
        <w:spacing w:after="200" w:line="276" w:lineRule="auto"/>
        <w:ind w:left="2847"/>
        <w:contextualSpacing/>
        <w:jc w:val="both"/>
        <w:rPr>
          <w:color w:val="000000"/>
          <w:sz w:val="24"/>
          <w:szCs w:val="24"/>
        </w:rPr>
      </w:pPr>
    </w:p>
    <w:p w:rsidR="00E121A7" w:rsidRPr="00E121A7" w:rsidRDefault="00E121A7" w:rsidP="00E121A7">
      <w:pPr>
        <w:numPr>
          <w:ilvl w:val="0"/>
          <w:numId w:val="40"/>
        </w:numPr>
        <w:spacing w:after="200" w:line="276" w:lineRule="auto"/>
        <w:ind w:left="426"/>
        <w:contextualSpacing/>
        <w:jc w:val="both"/>
        <w:rPr>
          <w:color w:val="000000"/>
          <w:sz w:val="24"/>
          <w:szCs w:val="24"/>
        </w:rPr>
      </w:pPr>
      <w:r w:rsidRPr="00E121A7">
        <w:rPr>
          <w:b/>
          <w:color w:val="000000"/>
          <w:sz w:val="24"/>
          <w:szCs w:val="24"/>
          <w:u w:val="single"/>
        </w:rPr>
        <w:t xml:space="preserve">Zajęcia </w:t>
      </w:r>
      <w:r>
        <w:rPr>
          <w:b/>
          <w:color w:val="000000"/>
          <w:sz w:val="24"/>
          <w:szCs w:val="24"/>
          <w:u w:val="single"/>
        </w:rPr>
        <w:t>gimnastyki korekcyjnej</w:t>
      </w:r>
      <w:r w:rsidRPr="00E121A7">
        <w:rPr>
          <w:b/>
          <w:color w:val="000000"/>
          <w:sz w:val="24"/>
          <w:szCs w:val="24"/>
          <w:u w:val="single"/>
        </w:rPr>
        <w:t xml:space="preserve"> </w:t>
      </w:r>
      <w:r w:rsidRPr="00E121A7">
        <w:rPr>
          <w:color w:val="000000"/>
          <w:sz w:val="24"/>
          <w:szCs w:val="24"/>
        </w:rPr>
        <w:t>:</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godzin – </w:t>
      </w:r>
      <w:r w:rsidR="002B3092">
        <w:rPr>
          <w:b/>
          <w:color w:val="000000"/>
          <w:sz w:val="24"/>
          <w:szCs w:val="24"/>
        </w:rPr>
        <w:t>132</w:t>
      </w:r>
      <w:r w:rsidRPr="00E121A7">
        <w:rPr>
          <w:b/>
          <w:color w:val="000000"/>
          <w:sz w:val="24"/>
          <w:szCs w:val="24"/>
        </w:rPr>
        <w:t>h</w:t>
      </w:r>
      <w:r w:rsidRPr="00E121A7">
        <w:rPr>
          <w:color w:val="000000"/>
          <w:sz w:val="24"/>
          <w:szCs w:val="24"/>
        </w:rPr>
        <w:t xml:space="preserve"> łącznie dla wszystkich grup,</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grup – </w:t>
      </w:r>
      <w:r w:rsidR="002B3092">
        <w:rPr>
          <w:b/>
          <w:color w:val="000000"/>
          <w:sz w:val="24"/>
          <w:szCs w:val="24"/>
        </w:rPr>
        <w:t>2</w:t>
      </w:r>
    </w:p>
    <w:p w:rsidR="00E121A7" w:rsidRPr="00E121A7" w:rsidRDefault="00E121A7" w:rsidP="00E121A7">
      <w:pPr>
        <w:numPr>
          <w:ilvl w:val="0"/>
          <w:numId w:val="42"/>
        </w:numPr>
        <w:spacing w:after="200" w:line="276" w:lineRule="auto"/>
        <w:contextualSpacing/>
        <w:jc w:val="both"/>
        <w:rPr>
          <w:color w:val="000000"/>
          <w:sz w:val="24"/>
          <w:szCs w:val="24"/>
        </w:rPr>
      </w:pPr>
      <w:r w:rsidRPr="00E121A7">
        <w:rPr>
          <w:color w:val="000000"/>
          <w:sz w:val="24"/>
          <w:szCs w:val="24"/>
        </w:rPr>
        <w:t xml:space="preserve">SP w </w:t>
      </w:r>
      <w:r w:rsidR="00FA7B33">
        <w:rPr>
          <w:color w:val="000000"/>
          <w:sz w:val="24"/>
          <w:szCs w:val="24"/>
        </w:rPr>
        <w:t>Popowie</w:t>
      </w:r>
      <w:r w:rsidRPr="00E121A7">
        <w:rPr>
          <w:color w:val="000000"/>
          <w:sz w:val="24"/>
          <w:szCs w:val="24"/>
        </w:rPr>
        <w:t xml:space="preserve"> </w:t>
      </w:r>
      <w:r w:rsidR="00FA7B33">
        <w:rPr>
          <w:color w:val="000000"/>
          <w:sz w:val="24"/>
          <w:szCs w:val="24"/>
        </w:rPr>
        <w:t>1</w:t>
      </w:r>
      <w:r w:rsidRPr="00E121A7">
        <w:rPr>
          <w:color w:val="000000"/>
          <w:sz w:val="24"/>
          <w:szCs w:val="24"/>
        </w:rPr>
        <w:t xml:space="preserve"> gr. </w:t>
      </w:r>
      <w:r w:rsidR="00FA7B33">
        <w:rPr>
          <w:color w:val="000000"/>
          <w:sz w:val="24"/>
          <w:szCs w:val="24"/>
        </w:rPr>
        <w:t>8-osobowa</w:t>
      </w:r>
      <w:r w:rsidRPr="00E121A7">
        <w:rPr>
          <w:color w:val="000000"/>
          <w:sz w:val="24"/>
          <w:szCs w:val="24"/>
        </w:rPr>
        <w:t xml:space="preserve"> – </w:t>
      </w:r>
      <w:r w:rsidR="00FA7B33">
        <w:rPr>
          <w:color w:val="000000"/>
          <w:sz w:val="24"/>
          <w:szCs w:val="24"/>
        </w:rPr>
        <w:t>66</w:t>
      </w:r>
      <w:r w:rsidRPr="00E121A7">
        <w:rPr>
          <w:color w:val="000000"/>
          <w:sz w:val="24"/>
          <w:szCs w:val="24"/>
        </w:rPr>
        <w:t xml:space="preserve"> h,</w:t>
      </w:r>
    </w:p>
    <w:p w:rsidR="00E121A7" w:rsidRPr="002B3092" w:rsidRDefault="00E121A7" w:rsidP="00E121A7">
      <w:pPr>
        <w:numPr>
          <w:ilvl w:val="0"/>
          <w:numId w:val="42"/>
        </w:numPr>
        <w:spacing w:after="200" w:line="276" w:lineRule="auto"/>
        <w:contextualSpacing/>
        <w:jc w:val="both"/>
        <w:rPr>
          <w:color w:val="000000"/>
          <w:sz w:val="24"/>
          <w:szCs w:val="24"/>
        </w:rPr>
      </w:pPr>
      <w:r w:rsidRPr="002B3092">
        <w:rPr>
          <w:color w:val="000000"/>
          <w:sz w:val="24"/>
          <w:szCs w:val="24"/>
        </w:rPr>
        <w:t xml:space="preserve">SP w </w:t>
      </w:r>
      <w:r w:rsidR="003F2303">
        <w:rPr>
          <w:color w:val="000000"/>
          <w:sz w:val="24"/>
          <w:szCs w:val="24"/>
        </w:rPr>
        <w:t>Wąsos</w:t>
      </w:r>
      <w:r w:rsidR="002B3092" w:rsidRPr="002B3092">
        <w:rPr>
          <w:color w:val="000000"/>
          <w:sz w:val="24"/>
          <w:szCs w:val="24"/>
        </w:rPr>
        <w:t>zu Górnym</w:t>
      </w:r>
      <w:r w:rsidRPr="002B3092">
        <w:rPr>
          <w:color w:val="000000"/>
          <w:sz w:val="24"/>
          <w:szCs w:val="24"/>
        </w:rPr>
        <w:t xml:space="preserve"> </w:t>
      </w:r>
      <w:r w:rsidR="002B3092">
        <w:rPr>
          <w:color w:val="000000"/>
          <w:sz w:val="24"/>
          <w:szCs w:val="24"/>
        </w:rPr>
        <w:t>1</w:t>
      </w:r>
      <w:r w:rsidRPr="002B3092">
        <w:rPr>
          <w:color w:val="000000"/>
          <w:sz w:val="24"/>
          <w:szCs w:val="24"/>
        </w:rPr>
        <w:t xml:space="preserve"> gr. </w:t>
      </w:r>
      <w:r w:rsidR="002B3092">
        <w:rPr>
          <w:color w:val="000000"/>
          <w:sz w:val="24"/>
          <w:szCs w:val="24"/>
        </w:rPr>
        <w:t>10-osobowa</w:t>
      </w:r>
      <w:r w:rsidRPr="002B3092">
        <w:rPr>
          <w:color w:val="000000"/>
          <w:sz w:val="24"/>
          <w:szCs w:val="24"/>
        </w:rPr>
        <w:t xml:space="preserve"> – </w:t>
      </w:r>
      <w:r w:rsidR="002B3092">
        <w:rPr>
          <w:color w:val="000000"/>
          <w:sz w:val="24"/>
          <w:szCs w:val="24"/>
        </w:rPr>
        <w:t>66</w:t>
      </w:r>
      <w:r w:rsidRPr="002B3092">
        <w:rPr>
          <w:color w:val="000000"/>
          <w:sz w:val="24"/>
          <w:szCs w:val="24"/>
        </w:rPr>
        <w:t xml:space="preserve"> h,</w:t>
      </w:r>
    </w:p>
    <w:p w:rsidR="00E121A7" w:rsidRPr="00E121A7" w:rsidRDefault="00E121A7" w:rsidP="00E121A7">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Termin realizacji </w:t>
      </w:r>
    </w:p>
    <w:p w:rsidR="00E121A7" w:rsidRDefault="002B3092" w:rsidP="00E121A7">
      <w:pPr>
        <w:numPr>
          <w:ilvl w:val="0"/>
          <w:numId w:val="41"/>
        </w:numPr>
        <w:spacing w:after="200" w:line="276" w:lineRule="auto"/>
        <w:contextualSpacing/>
        <w:jc w:val="both"/>
        <w:rPr>
          <w:color w:val="000000"/>
          <w:sz w:val="24"/>
          <w:szCs w:val="24"/>
        </w:rPr>
      </w:pPr>
      <w:r>
        <w:rPr>
          <w:color w:val="000000"/>
          <w:sz w:val="24"/>
          <w:szCs w:val="24"/>
        </w:rPr>
        <w:t>132</w:t>
      </w:r>
      <w:r w:rsidR="00E121A7" w:rsidRPr="00E121A7">
        <w:rPr>
          <w:color w:val="000000"/>
          <w:sz w:val="24"/>
          <w:szCs w:val="24"/>
        </w:rPr>
        <w:t xml:space="preserve">h </w:t>
      </w:r>
      <w:r w:rsidRPr="00EB5623">
        <w:rPr>
          <w:color w:val="000000"/>
          <w:sz w:val="24"/>
          <w:szCs w:val="24"/>
        </w:rPr>
        <w:t>od dnia podpisania umowy do 31.I.2013 r.</w:t>
      </w:r>
    </w:p>
    <w:p w:rsidR="00C6547D" w:rsidRPr="00E121A7" w:rsidRDefault="00C6547D" w:rsidP="00C6547D">
      <w:pPr>
        <w:spacing w:after="200" w:line="276" w:lineRule="auto"/>
        <w:ind w:left="2847"/>
        <w:contextualSpacing/>
        <w:jc w:val="both"/>
        <w:rPr>
          <w:color w:val="000000"/>
          <w:sz w:val="24"/>
          <w:szCs w:val="24"/>
        </w:rPr>
      </w:pPr>
    </w:p>
    <w:p w:rsidR="00C6547D" w:rsidRPr="00E121A7" w:rsidRDefault="00C6547D" w:rsidP="00C6547D">
      <w:pPr>
        <w:numPr>
          <w:ilvl w:val="0"/>
          <w:numId w:val="40"/>
        </w:numPr>
        <w:spacing w:after="200" w:line="276" w:lineRule="auto"/>
        <w:ind w:left="426"/>
        <w:contextualSpacing/>
        <w:jc w:val="both"/>
        <w:rPr>
          <w:color w:val="000000"/>
          <w:sz w:val="24"/>
          <w:szCs w:val="24"/>
        </w:rPr>
      </w:pPr>
      <w:r w:rsidRPr="00E121A7">
        <w:rPr>
          <w:b/>
          <w:color w:val="000000"/>
          <w:sz w:val="24"/>
          <w:szCs w:val="24"/>
          <w:u w:val="single"/>
        </w:rPr>
        <w:t>Zajęcia</w:t>
      </w:r>
      <w:r>
        <w:rPr>
          <w:b/>
          <w:color w:val="000000"/>
          <w:sz w:val="24"/>
          <w:szCs w:val="24"/>
          <w:u w:val="single"/>
        </w:rPr>
        <w:t xml:space="preserve"> rozwijające zainteresowania </w:t>
      </w:r>
      <w:r w:rsidR="002B3092">
        <w:rPr>
          <w:b/>
          <w:color w:val="000000"/>
          <w:sz w:val="24"/>
          <w:szCs w:val="24"/>
          <w:u w:val="single"/>
        </w:rPr>
        <w:t xml:space="preserve">uczniów szczególnie uzdolnionych w zakresie nauk </w:t>
      </w:r>
      <w:r>
        <w:rPr>
          <w:b/>
          <w:color w:val="000000"/>
          <w:sz w:val="24"/>
          <w:szCs w:val="24"/>
          <w:u w:val="single"/>
        </w:rPr>
        <w:t>matematyczno-</w:t>
      </w:r>
      <w:r w:rsidR="002B3092">
        <w:rPr>
          <w:b/>
          <w:color w:val="000000"/>
          <w:sz w:val="24"/>
          <w:szCs w:val="24"/>
          <w:u w:val="single"/>
        </w:rPr>
        <w:t>przyrodniczych</w:t>
      </w:r>
      <w:r w:rsidRPr="00E121A7">
        <w:rPr>
          <w:color w:val="000000"/>
          <w:sz w:val="24"/>
          <w:szCs w:val="24"/>
        </w:rPr>
        <w:t>:</w:t>
      </w:r>
    </w:p>
    <w:p w:rsidR="00C6547D" w:rsidRPr="00E121A7" w:rsidRDefault="00C6547D" w:rsidP="00C6547D">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godzin – </w:t>
      </w:r>
      <w:r w:rsidR="002310A5">
        <w:rPr>
          <w:b/>
          <w:color w:val="000000"/>
          <w:sz w:val="24"/>
          <w:szCs w:val="24"/>
        </w:rPr>
        <w:t>330</w:t>
      </w:r>
      <w:r w:rsidRPr="00E121A7">
        <w:rPr>
          <w:b/>
          <w:color w:val="000000"/>
          <w:sz w:val="24"/>
          <w:szCs w:val="24"/>
        </w:rPr>
        <w:t>h</w:t>
      </w:r>
      <w:r w:rsidRPr="00E121A7">
        <w:rPr>
          <w:color w:val="000000"/>
          <w:sz w:val="24"/>
          <w:szCs w:val="24"/>
        </w:rPr>
        <w:t xml:space="preserve"> łącznie dla wszystkich grup,</w:t>
      </w:r>
    </w:p>
    <w:p w:rsidR="00C6547D" w:rsidRPr="00E121A7" w:rsidRDefault="00C6547D" w:rsidP="00C6547D">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Ilość grup – </w:t>
      </w:r>
      <w:r w:rsidR="002310A5">
        <w:rPr>
          <w:b/>
          <w:color w:val="000000"/>
          <w:sz w:val="24"/>
          <w:szCs w:val="24"/>
        </w:rPr>
        <w:t>5</w:t>
      </w:r>
    </w:p>
    <w:p w:rsidR="00C6547D" w:rsidRPr="00E121A7" w:rsidRDefault="00C6547D" w:rsidP="00C6547D">
      <w:pPr>
        <w:numPr>
          <w:ilvl w:val="0"/>
          <w:numId w:val="42"/>
        </w:numPr>
        <w:spacing w:after="200" w:line="276" w:lineRule="auto"/>
        <w:contextualSpacing/>
        <w:jc w:val="both"/>
        <w:rPr>
          <w:color w:val="000000"/>
          <w:sz w:val="24"/>
          <w:szCs w:val="24"/>
        </w:rPr>
      </w:pPr>
      <w:r w:rsidRPr="00E121A7">
        <w:rPr>
          <w:color w:val="000000"/>
          <w:sz w:val="24"/>
          <w:szCs w:val="24"/>
        </w:rPr>
        <w:t xml:space="preserve">SP w </w:t>
      </w:r>
      <w:r w:rsidR="00AD4B3E">
        <w:rPr>
          <w:color w:val="000000"/>
          <w:sz w:val="24"/>
          <w:szCs w:val="24"/>
        </w:rPr>
        <w:t>Popowie</w:t>
      </w:r>
      <w:r w:rsidRPr="00BA63F1">
        <w:rPr>
          <w:color w:val="000000"/>
          <w:sz w:val="24"/>
          <w:szCs w:val="24"/>
        </w:rPr>
        <w:t xml:space="preserve"> </w:t>
      </w:r>
      <w:r w:rsidR="00AD4B3E">
        <w:rPr>
          <w:color w:val="000000"/>
          <w:sz w:val="24"/>
          <w:szCs w:val="24"/>
        </w:rPr>
        <w:t>3 gr. (10 i 9)-osobowe – 66</w:t>
      </w:r>
      <w:r w:rsidRPr="00BA63F1">
        <w:rPr>
          <w:color w:val="000000"/>
          <w:sz w:val="24"/>
          <w:szCs w:val="24"/>
        </w:rPr>
        <w:t xml:space="preserve"> h,</w:t>
      </w:r>
    </w:p>
    <w:p w:rsidR="00C6547D" w:rsidRPr="00E121A7" w:rsidRDefault="00C6547D" w:rsidP="00C6547D">
      <w:pPr>
        <w:numPr>
          <w:ilvl w:val="0"/>
          <w:numId w:val="42"/>
        </w:numPr>
        <w:spacing w:after="200" w:line="276" w:lineRule="auto"/>
        <w:contextualSpacing/>
        <w:jc w:val="both"/>
        <w:rPr>
          <w:color w:val="000000"/>
          <w:sz w:val="24"/>
          <w:szCs w:val="24"/>
        </w:rPr>
      </w:pPr>
      <w:r w:rsidRPr="00E121A7">
        <w:rPr>
          <w:color w:val="000000"/>
          <w:sz w:val="24"/>
          <w:szCs w:val="24"/>
        </w:rPr>
        <w:t xml:space="preserve">SP w </w:t>
      </w:r>
      <w:r w:rsidR="003F2303">
        <w:rPr>
          <w:color w:val="000000"/>
          <w:sz w:val="24"/>
          <w:szCs w:val="24"/>
        </w:rPr>
        <w:t>Wąsos</w:t>
      </w:r>
      <w:r w:rsidR="00B508BD" w:rsidRPr="002B3092">
        <w:rPr>
          <w:color w:val="000000"/>
          <w:sz w:val="24"/>
          <w:szCs w:val="24"/>
        </w:rPr>
        <w:t>zu Górnym</w:t>
      </w:r>
      <w:r w:rsidRPr="00E121A7">
        <w:rPr>
          <w:color w:val="000000"/>
          <w:sz w:val="24"/>
          <w:szCs w:val="24"/>
        </w:rPr>
        <w:t xml:space="preserve"> </w:t>
      </w:r>
      <w:r>
        <w:rPr>
          <w:color w:val="000000"/>
          <w:sz w:val="24"/>
          <w:szCs w:val="24"/>
        </w:rPr>
        <w:t>1</w:t>
      </w:r>
      <w:r w:rsidRPr="00E121A7">
        <w:rPr>
          <w:color w:val="000000"/>
          <w:sz w:val="24"/>
          <w:szCs w:val="24"/>
        </w:rPr>
        <w:t xml:space="preserve"> gr. </w:t>
      </w:r>
      <w:r w:rsidR="00B508BD">
        <w:rPr>
          <w:color w:val="000000"/>
          <w:sz w:val="24"/>
          <w:szCs w:val="24"/>
        </w:rPr>
        <w:t>10</w:t>
      </w:r>
      <w:r w:rsidRPr="00E121A7">
        <w:rPr>
          <w:color w:val="000000"/>
          <w:sz w:val="24"/>
          <w:szCs w:val="24"/>
        </w:rPr>
        <w:t xml:space="preserve">-osobowa – </w:t>
      </w:r>
      <w:r w:rsidR="00B508BD">
        <w:rPr>
          <w:color w:val="000000"/>
          <w:sz w:val="24"/>
          <w:szCs w:val="24"/>
        </w:rPr>
        <w:t>66</w:t>
      </w:r>
      <w:r w:rsidRPr="00E121A7">
        <w:rPr>
          <w:color w:val="000000"/>
          <w:sz w:val="24"/>
          <w:szCs w:val="24"/>
        </w:rPr>
        <w:t xml:space="preserve"> h,</w:t>
      </w:r>
    </w:p>
    <w:p w:rsidR="00C6547D" w:rsidRPr="00E121A7" w:rsidRDefault="00C6547D" w:rsidP="00C6547D">
      <w:pPr>
        <w:numPr>
          <w:ilvl w:val="0"/>
          <w:numId w:val="42"/>
        </w:numPr>
        <w:spacing w:after="200" w:line="276" w:lineRule="auto"/>
        <w:contextualSpacing/>
        <w:jc w:val="both"/>
        <w:rPr>
          <w:color w:val="000000"/>
          <w:sz w:val="24"/>
          <w:szCs w:val="24"/>
        </w:rPr>
      </w:pPr>
      <w:r w:rsidRPr="00E121A7">
        <w:rPr>
          <w:color w:val="000000"/>
          <w:sz w:val="24"/>
          <w:szCs w:val="24"/>
        </w:rPr>
        <w:t xml:space="preserve">SP w </w:t>
      </w:r>
      <w:r w:rsidR="00B508BD">
        <w:rPr>
          <w:color w:val="000000"/>
          <w:sz w:val="24"/>
          <w:szCs w:val="24"/>
        </w:rPr>
        <w:t>Więckach</w:t>
      </w:r>
      <w:r w:rsidRPr="00E121A7">
        <w:rPr>
          <w:color w:val="000000"/>
          <w:sz w:val="24"/>
          <w:szCs w:val="24"/>
        </w:rPr>
        <w:t xml:space="preserve"> </w:t>
      </w:r>
      <w:r w:rsidR="00B508BD">
        <w:rPr>
          <w:color w:val="000000"/>
          <w:sz w:val="24"/>
          <w:szCs w:val="24"/>
        </w:rPr>
        <w:t>1</w:t>
      </w:r>
      <w:r w:rsidRPr="00E121A7">
        <w:rPr>
          <w:color w:val="000000"/>
          <w:sz w:val="24"/>
          <w:szCs w:val="24"/>
        </w:rPr>
        <w:t xml:space="preserve"> gr. </w:t>
      </w:r>
      <w:r w:rsidR="00B508BD">
        <w:rPr>
          <w:color w:val="000000"/>
          <w:sz w:val="24"/>
          <w:szCs w:val="24"/>
        </w:rPr>
        <w:t>7</w:t>
      </w:r>
      <w:r w:rsidR="002310A5">
        <w:rPr>
          <w:color w:val="000000"/>
          <w:sz w:val="24"/>
          <w:szCs w:val="24"/>
        </w:rPr>
        <w:t>-osobowa</w:t>
      </w:r>
      <w:r w:rsidRPr="00E121A7">
        <w:rPr>
          <w:color w:val="000000"/>
          <w:sz w:val="24"/>
          <w:szCs w:val="24"/>
        </w:rPr>
        <w:t xml:space="preserve"> – </w:t>
      </w:r>
      <w:r w:rsidR="00B508BD">
        <w:rPr>
          <w:color w:val="000000"/>
          <w:sz w:val="24"/>
          <w:szCs w:val="24"/>
        </w:rPr>
        <w:t>66</w:t>
      </w:r>
      <w:r w:rsidRPr="00E121A7">
        <w:rPr>
          <w:color w:val="000000"/>
          <w:sz w:val="24"/>
          <w:szCs w:val="24"/>
        </w:rPr>
        <w:t xml:space="preserve"> h,</w:t>
      </w:r>
    </w:p>
    <w:p w:rsidR="00C6547D" w:rsidRPr="00E121A7" w:rsidRDefault="00C6547D" w:rsidP="00C6547D">
      <w:pPr>
        <w:numPr>
          <w:ilvl w:val="0"/>
          <w:numId w:val="39"/>
        </w:numPr>
        <w:spacing w:after="200" w:line="276" w:lineRule="auto"/>
        <w:ind w:left="2127"/>
        <w:contextualSpacing/>
        <w:jc w:val="both"/>
        <w:rPr>
          <w:color w:val="000000"/>
          <w:sz w:val="24"/>
          <w:szCs w:val="24"/>
        </w:rPr>
      </w:pPr>
      <w:r w:rsidRPr="00E121A7">
        <w:rPr>
          <w:color w:val="000000"/>
          <w:sz w:val="24"/>
          <w:szCs w:val="24"/>
        </w:rPr>
        <w:t xml:space="preserve">Termin realizacji </w:t>
      </w:r>
    </w:p>
    <w:p w:rsidR="00C6547D" w:rsidRDefault="002310A5" w:rsidP="00C6547D">
      <w:pPr>
        <w:numPr>
          <w:ilvl w:val="0"/>
          <w:numId w:val="41"/>
        </w:numPr>
        <w:spacing w:after="200" w:line="276" w:lineRule="auto"/>
        <w:contextualSpacing/>
        <w:jc w:val="both"/>
        <w:rPr>
          <w:color w:val="000000"/>
          <w:sz w:val="24"/>
          <w:szCs w:val="24"/>
        </w:rPr>
      </w:pPr>
      <w:r>
        <w:rPr>
          <w:color w:val="000000"/>
          <w:sz w:val="24"/>
          <w:szCs w:val="24"/>
        </w:rPr>
        <w:lastRenderedPageBreak/>
        <w:t>330</w:t>
      </w:r>
      <w:r w:rsidR="00C6547D" w:rsidRPr="00E121A7">
        <w:rPr>
          <w:color w:val="000000"/>
          <w:sz w:val="24"/>
          <w:szCs w:val="24"/>
        </w:rPr>
        <w:t xml:space="preserve">h </w:t>
      </w:r>
      <w:r w:rsidRPr="00EB5623">
        <w:rPr>
          <w:color w:val="000000"/>
          <w:sz w:val="24"/>
          <w:szCs w:val="24"/>
        </w:rPr>
        <w:t>od dnia podpisania umowy do 31.I.2013 r.</w:t>
      </w:r>
    </w:p>
    <w:p w:rsidR="00E121A7" w:rsidRPr="00AE037F" w:rsidRDefault="00E121A7" w:rsidP="00E121A7">
      <w:pPr>
        <w:pStyle w:val="Akapitzlist"/>
        <w:spacing w:after="200" w:line="276" w:lineRule="auto"/>
        <w:ind w:left="0"/>
        <w:jc w:val="both"/>
        <w:rPr>
          <w:color w:val="000000"/>
        </w:rPr>
      </w:pPr>
    </w:p>
    <w:p w:rsidR="005C3BFC" w:rsidRPr="00AE037F" w:rsidRDefault="00C05723" w:rsidP="00C05723">
      <w:pPr>
        <w:jc w:val="both"/>
        <w:rPr>
          <w:color w:val="000000"/>
          <w:sz w:val="24"/>
          <w:szCs w:val="24"/>
        </w:rPr>
      </w:pPr>
      <w:r w:rsidRPr="00AE037F">
        <w:rPr>
          <w:color w:val="000000"/>
          <w:sz w:val="24"/>
          <w:szCs w:val="24"/>
        </w:rPr>
        <w:t>Wykonawca przed przystą</w:t>
      </w:r>
      <w:r w:rsidR="00242D47" w:rsidRPr="00AE037F">
        <w:rPr>
          <w:color w:val="000000"/>
          <w:sz w:val="24"/>
          <w:szCs w:val="24"/>
        </w:rPr>
        <w:t>pieniem do realizacji</w:t>
      </w:r>
      <w:r w:rsidRPr="00AE037F">
        <w:rPr>
          <w:color w:val="000000"/>
          <w:sz w:val="24"/>
          <w:szCs w:val="24"/>
        </w:rPr>
        <w:t xml:space="preserve"> przedmiotu zamów</w:t>
      </w:r>
      <w:r w:rsidR="00EE16CE">
        <w:rPr>
          <w:color w:val="000000"/>
          <w:sz w:val="24"/>
          <w:szCs w:val="24"/>
        </w:rPr>
        <w:t xml:space="preserve">ienia poinformuje </w:t>
      </w:r>
      <w:r w:rsidR="00EE16CE" w:rsidRPr="00EA40D4">
        <w:rPr>
          <w:color w:val="000000"/>
          <w:sz w:val="24"/>
          <w:szCs w:val="24"/>
        </w:rPr>
        <w:t>Zamawiającego</w:t>
      </w:r>
      <w:r w:rsidR="00EE16CE">
        <w:rPr>
          <w:color w:val="000000"/>
          <w:sz w:val="24"/>
          <w:szCs w:val="24"/>
        </w:rPr>
        <w:t xml:space="preserve"> </w:t>
      </w:r>
      <w:r w:rsidRPr="00AE037F">
        <w:rPr>
          <w:color w:val="000000"/>
          <w:sz w:val="24"/>
          <w:szCs w:val="24"/>
        </w:rPr>
        <w:t xml:space="preserve">(na piśmie lub osobiście – </w:t>
      </w:r>
      <w:r w:rsidRPr="00EE16CE">
        <w:rPr>
          <w:color w:val="000000"/>
          <w:sz w:val="24"/>
          <w:szCs w:val="24"/>
        </w:rPr>
        <w:t>spotkanie plenarne) o</w:t>
      </w:r>
      <w:r w:rsidRPr="00AE037F">
        <w:rPr>
          <w:color w:val="000000"/>
          <w:sz w:val="24"/>
          <w:szCs w:val="24"/>
        </w:rPr>
        <w:t xml:space="preserve"> autorskim programie i koncepcji przeprowadze</w:t>
      </w:r>
      <w:r w:rsidR="006D3DBB" w:rsidRPr="00AE037F">
        <w:rPr>
          <w:color w:val="000000"/>
          <w:sz w:val="24"/>
          <w:szCs w:val="24"/>
        </w:rPr>
        <w:t xml:space="preserve">nia zajęć. </w:t>
      </w:r>
    </w:p>
    <w:p w:rsidR="00B047C4" w:rsidRPr="00AE037F" w:rsidRDefault="00B047C4" w:rsidP="00B047C4">
      <w:pPr>
        <w:pStyle w:val="Tytu"/>
        <w:jc w:val="both"/>
        <w:rPr>
          <w:rFonts w:ascii="Times New Roman" w:hAnsi="Times New Roman"/>
          <w:b w:val="0"/>
          <w:color w:val="000000"/>
          <w:sz w:val="24"/>
          <w:szCs w:val="24"/>
        </w:rPr>
      </w:pPr>
      <w:r w:rsidRPr="00AE037F">
        <w:rPr>
          <w:rFonts w:ascii="Times New Roman" w:hAnsi="Times New Roman"/>
          <w:b w:val="0"/>
          <w:color w:val="000000"/>
          <w:sz w:val="24"/>
          <w:szCs w:val="24"/>
        </w:rPr>
        <w:t>Zaleca się, aby oferent dokonał</w:t>
      </w:r>
      <w:r w:rsidR="00002B51">
        <w:rPr>
          <w:rFonts w:ascii="Times New Roman" w:hAnsi="Times New Roman"/>
          <w:b w:val="0"/>
          <w:color w:val="000000"/>
          <w:sz w:val="24"/>
          <w:szCs w:val="24"/>
        </w:rPr>
        <w:t xml:space="preserve">, we własnym zakresie </w:t>
      </w:r>
      <w:r w:rsidRPr="00AE037F">
        <w:rPr>
          <w:rFonts w:ascii="Times New Roman" w:hAnsi="Times New Roman"/>
          <w:b w:val="0"/>
          <w:color w:val="000000"/>
          <w:sz w:val="24"/>
          <w:szCs w:val="24"/>
        </w:rPr>
        <w:t xml:space="preserve">wizji lokalnej na terenie objętym zakresem rzeczowym zadania oraz zdobył wszelkie informacje, które mogą być konieczne do przygotowania oferty. </w:t>
      </w:r>
    </w:p>
    <w:p w:rsidR="00B047C4" w:rsidRDefault="00B047C4" w:rsidP="00B047C4">
      <w:pPr>
        <w:overflowPunct w:val="0"/>
        <w:autoSpaceDE w:val="0"/>
        <w:autoSpaceDN w:val="0"/>
        <w:adjustRightInd w:val="0"/>
        <w:jc w:val="both"/>
        <w:textAlignment w:val="baseline"/>
        <w:rPr>
          <w:color w:val="000000"/>
          <w:sz w:val="24"/>
          <w:szCs w:val="24"/>
        </w:rPr>
      </w:pPr>
      <w:r w:rsidRPr="00AE037F">
        <w:rPr>
          <w:color w:val="000000"/>
          <w:sz w:val="24"/>
          <w:szCs w:val="24"/>
        </w:rPr>
        <w:t>Za wypadki i szkody powstałe podczas usługi odpowiada wykonawca. Odpowiedzialność cywilną wobec osób trzecich jak i z tytułu zdarzeń losowych przyjmuje na siebie wykonawca.</w:t>
      </w:r>
    </w:p>
    <w:p w:rsidR="00FF1127" w:rsidRPr="00AE037F" w:rsidRDefault="00FF1127" w:rsidP="00B047C4">
      <w:pPr>
        <w:overflowPunct w:val="0"/>
        <w:autoSpaceDE w:val="0"/>
        <w:autoSpaceDN w:val="0"/>
        <w:adjustRightInd w:val="0"/>
        <w:jc w:val="both"/>
        <w:textAlignment w:val="baseline"/>
        <w:rPr>
          <w:color w:val="000000"/>
          <w:sz w:val="24"/>
          <w:szCs w:val="24"/>
        </w:rPr>
      </w:pPr>
    </w:p>
    <w:p w:rsidR="00B047C4" w:rsidRPr="00AE037F" w:rsidRDefault="00B047C4" w:rsidP="00C05723">
      <w:pPr>
        <w:jc w:val="both"/>
        <w:rPr>
          <w:color w:val="000000"/>
          <w:sz w:val="24"/>
          <w:szCs w:val="24"/>
        </w:rPr>
      </w:pPr>
    </w:p>
    <w:p w:rsidR="00721926" w:rsidRPr="00AE037F" w:rsidRDefault="00721926" w:rsidP="00C05723">
      <w:pPr>
        <w:jc w:val="both"/>
        <w:rPr>
          <w:color w:val="000000"/>
          <w:sz w:val="24"/>
          <w:szCs w:val="24"/>
        </w:rPr>
      </w:pPr>
      <w:r w:rsidRPr="00AE037F">
        <w:rPr>
          <w:b/>
          <w:color w:val="000000"/>
          <w:sz w:val="24"/>
          <w:szCs w:val="24"/>
          <w:u w:val="single"/>
        </w:rPr>
        <w:t>Wykonawca</w:t>
      </w:r>
      <w:r w:rsidR="00C05723" w:rsidRPr="00AE037F">
        <w:rPr>
          <w:b/>
          <w:color w:val="000000"/>
          <w:sz w:val="24"/>
          <w:szCs w:val="24"/>
          <w:u w:val="single"/>
        </w:rPr>
        <w:t xml:space="preserve"> </w:t>
      </w:r>
      <w:r w:rsidR="006D3DBB" w:rsidRPr="00AE037F">
        <w:rPr>
          <w:b/>
          <w:color w:val="000000"/>
          <w:sz w:val="24"/>
          <w:szCs w:val="24"/>
          <w:u w:val="single"/>
        </w:rPr>
        <w:t>dostarczy</w:t>
      </w:r>
      <w:r w:rsidRPr="00AE037F">
        <w:rPr>
          <w:b/>
          <w:color w:val="000000"/>
          <w:sz w:val="24"/>
          <w:szCs w:val="24"/>
          <w:u w:val="single"/>
        </w:rPr>
        <w:t xml:space="preserve"> następujące</w:t>
      </w:r>
      <w:r w:rsidR="00C05723" w:rsidRPr="00AE037F">
        <w:rPr>
          <w:b/>
          <w:color w:val="000000"/>
          <w:sz w:val="24"/>
          <w:szCs w:val="24"/>
          <w:u w:val="single"/>
        </w:rPr>
        <w:t xml:space="preserve"> </w:t>
      </w:r>
      <w:r w:rsidR="006D3DBB" w:rsidRPr="00AE037F">
        <w:rPr>
          <w:b/>
          <w:color w:val="000000"/>
          <w:sz w:val="24"/>
          <w:szCs w:val="24"/>
          <w:u w:val="single"/>
        </w:rPr>
        <w:t>pomoce dydaktyczne przewidziane do zakupu w budżecie projektu</w:t>
      </w:r>
      <w:r w:rsidR="00484EF7" w:rsidRPr="00AE037F">
        <w:rPr>
          <w:b/>
          <w:color w:val="000000"/>
          <w:sz w:val="24"/>
          <w:szCs w:val="24"/>
          <w:u w:val="single"/>
        </w:rPr>
        <w:t>,</w:t>
      </w:r>
      <w:r w:rsidR="006D3DBB" w:rsidRPr="00AE037F">
        <w:rPr>
          <w:b/>
          <w:color w:val="000000"/>
          <w:sz w:val="24"/>
          <w:szCs w:val="24"/>
          <w:u w:val="single"/>
        </w:rPr>
        <w:t xml:space="preserve"> na rzecz prawidłowej realizacji przedmiotu zamówienia</w:t>
      </w:r>
      <w:r w:rsidRPr="00AE037F">
        <w:rPr>
          <w:color w:val="000000"/>
          <w:sz w:val="24"/>
          <w:szCs w:val="24"/>
        </w:rPr>
        <w:t>:</w:t>
      </w:r>
    </w:p>
    <w:p w:rsidR="008266C6" w:rsidRPr="00AE037F" w:rsidRDefault="008266C6" w:rsidP="00C05723">
      <w:pPr>
        <w:jc w:val="both"/>
        <w:rPr>
          <w:color w:val="000000"/>
          <w:sz w:val="24"/>
          <w:szCs w:val="24"/>
        </w:rPr>
      </w:pPr>
    </w:p>
    <w:p w:rsidR="00B047C4" w:rsidRDefault="008266C6" w:rsidP="00C05723">
      <w:pPr>
        <w:jc w:val="both"/>
        <w:rPr>
          <w:b/>
          <w:color w:val="000000"/>
        </w:rPr>
      </w:pPr>
      <w:r w:rsidRPr="00AE037F">
        <w:rPr>
          <w:b/>
          <w:color w:val="000000"/>
        </w:rPr>
        <w:t>(rzeczy te przeznaczone są dla dzieci ze szkół pods</w:t>
      </w:r>
      <w:r w:rsidR="00EA40D4">
        <w:rPr>
          <w:b/>
          <w:color w:val="000000"/>
        </w:rPr>
        <w:t xml:space="preserve">tawowych do zajęć edukacyjnych </w:t>
      </w:r>
      <w:r w:rsidR="00C02A25" w:rsidRPr="00AE037F">
        <w:rPr>
          <w:b/>
          <w:color w:val="000000"/>
        </w:rPr>
        <w:t>– powinny zatem uwzględniać wiek dzieci, klasy I – III SP</w:t>
      </w:r>
      <w:r w:rsidRPr="00AE037F">
        <w:rPr>
          <w:b/>
          <w:color w:val="000000"/>
        </w:rPr>
        <w:t xml:space="preserve">; powinny posiadać </w:t>
      </w:r>
      <w:r w:rsidR="00C02A25" w:rsidRPr="00AE037F">
        <w:rPr>
          <w:b/>
          <w:color w:val="000000"/>
        </w:rPr>
        <w:t xml:space="preserve">także </w:t>
      </w:r>
      <w:r w:rsidRPr="00AE037F">
        <w:rPr>
          <w:b/>
          <w:color w:val="000000"/>
        </w:rPr>
        <w:t>odpowiednie atesty i certyfikaty zgodności z eu</w:t>
      </w:r>
      <w:r w:rsidR="00484EF7" w:rsidRPr="00AE037F">
        <w:rPr>
          <w:b/>
          <w:color w:val="000000"/>
        </w:rPr>
        <w:t>ropejskimi normami</w:t>
      </w:r>
      <w:r w:rsidRPr="00AE037F">
        <w:rPr>
          <w:b/>
          <w:color w:val="000000"/>
        </w:rPr>
        <w:t xml:space="preserve"> oraz być w 100% bezpieczne dla dzieci – beneficjentów ostatecznych w projekcie. W związku z tym, że w </w:t>
      </w:r>
      <w:r w:rsidR="00CE10CE" w:rsidRPr="00AE037F">
        <w:rPr>
          <w:b/>
          <w:color w:val="000000"/>
        </w:rPr>
        <w:t>budżecie projektu</w:t>
      </w:r>
      <w:r w:rsidR="00C02A25" w:rsidRPr="00AE037F">
        <w:rPr>
          <w:b/>
          <w:color w:val="000000"/>
        </w:rPr>
        <w:t>, w większości przypadków,</w:t>
      </w:r>
      <w:r w:rsidRPr="00AE037F">
        <w:rPr>
          <w:b/>
          <w:color w:val="000000"/>
        </w:rPr>
        <w:t xml:space="preserve"> są one podane z nazwy</w:t>
      </w:r>
      <w:r w:rsidR="00EA40D4">
        <w:rPr>
          <w:b/>
          <w:color w:val="000000"/>
        </w:rPr>
        <w:t>,</w:t>
      </w:r>
      <w:r w:rsidRPr="00AE037F">
        <w:rPr>
          <w:b/>
          <w:color w:val="000000"/>
        </w:rPr>
        <w:t xml:space="preserve"> Zamawiający</w:t>
      </w:r>
      <w:r w:rsidR="00CE10CE" w:rsidRPr="00AE037F">
        <w:rPr>
          <w:b/>
          <w:color w:val="000000"/>
        </w:rPr>
        <w:t xml:space="preserve"> na podst. art. 29 ust. 3 podaje ich „nazwę własną” dodając wyraz „lub równoważny”</w:t>
      </w:r>
      <w:r w:rsidR="00C02A25" w:rsidRPr="00AE037F">
        <w:rPr>
          <w:b/>
          <w:color w:val="000000"/>
        </w:rPr>
        <w:t xml:space="preserve"> lub samą </w:t>
      </w:r>
      <w:r w:rsidR="00484EF7" w:rsidRPr="00AE037F">
        <w:rPr>
          <w:b/>
          <w:color w:val="000000"/>
        </w:rPr>
        <w:t>„</w:t>
      </w:r>
      <w:r w:rsidR="00C02A25" w:rsidRPr="00AE037F">
        <w:rPr>
          <w:b/>
          <w:color w:val="000000"/>
        </w:rPr>
        <w:t>nazwę opisową</w:t>
      </w:r>
      <w:r w:rsidR="00484EF7" w:rsidRPr="00AE037F">
        <w:rPr>
          <w:b/>
          <w:color w:val="000000"/>
        </w:rPr>
        <w:t>”</w:t>
      </w:r>
      <w:r w:rsidRPr="00AE037F">
        <w:rPr>
          <w:b/>
          <w:color w:val="000000"/>
        </w:rPr>
        <w:t>)</w:t>
      </w:r>
    </w:p>
    <w:p w:rsidR="00B972B9" w:rsidRPr="00AE037F" w:rsidRDefault="00B972B9" w:rsidP="00C05723">
      <w:pPr>
        <w:jc w:val="both"/>
        <w:rPr>
          <w:b/>
          <w:color w:val="000000"/>
        </w:rPr>
      </w:pPr>
    </w:p>
    <w:p w:rsidR="00927096" w:rsidRDefault="00927096" w:rsidP="00C05723">
      <w:pPr>
        <w:jc w:val="both"/>
        <w:rPr>
          <w:color w:val="000000"/>
          <w:sz w:val="24"/>
          <w:szCs w:val="24"/>
        </w:rPr>
      </w:pPr>
    </w:p>
    <w:p w:rsidR="007E0831" w:rsidRDefault="007E0831" w:rsidP="00C05723">
      <w:pPr>
        <w:jc w:val="both"/>
        <w:rPr>
          <w:color w:val="000000"/>
          <w:sz w:val="24"/>
          <w:szCs w:val="24"/>
        </w:rPr>
      </w:pPr>
    </w:p>
    <w:p w:rsidR="00804B5D" w:rsidRPr="00F932B1" w:rsidRDefault="00804B5D" w:rsidP="00F932B1">
      <w:pPr>
        <w:pStyle w:val="Akapitzlist"/>
        <w:numPr>
          <w:ilvl w:val="0"/>
          <w:numId w:val="48"/>
        </w:numPr>
        <w:ind w:left="709"/>
        <w:jc w:val="both"/>
        <w:rPr>
          <w:color w:val="000000"/>
        </w:rPr>
      </w:pPr>
      <w:r w:rsidRPr="00F932B1">
        <w:rPr>
          <w:color w:val="000000"/>
        </w:rPr>
        <w:t>Doposażenie</w:t>
      </w:r>
      <w:r w:rsidR="009E363D">
        <w:t xml:space="preserve"> bazy dydaktycznej</w:t>
      </w:r>
      <w:r w:rsidRPr="00F932B1">
        <w:t xml:space="preserve"> </w:t>
      </w:r>
      <w:r w:rsidR="009E363D">
        <w:rPr>
          <w:b/>
        </w:rPr>
        <w:t xml:space="preserve">SP w </w:t>
      </w:r>
      <w:r w:rsidR="00C03088">
        <w:rPr>
          <w:b/>
        </w:rPr>
        <w:t>Popowie</w:t>
      </w:r>
      <w:r w:rsidRPr="00F932B1">
        <w:rPr>
          <w:color w:val="000000"/>
        </w:rPr>
        <w:t>:</w:t>
      </w:r>
    </w:p>
    <w:p w:rsidR="00804B5D" w:rsidRPr="00FC6F43" w:rsidRDefault="00804B5D" w:rsidP="00FC6F43">
      <w:pPr>
        <w:pStyle w:val="Akapitzlist"/>
        <w:numPr>
          <w:ilvl w:val="0"/>
          <w:numId w:val="43"/>
        </w:numPr>
        <w:jc w:val="both"/>
        <w:rPr>
          <w:color w:val="000000"/>
        </w:rPr>
      </w:pPr>
      <w:r>
        <w:rPr>
          <w:color w:val="000000"/>
        </w:rPr>
        <w:t>dostawa pomocy dydaktycznych:</w:t>
      </w:r>
    </w:p>
    <w:p w:rsidR="00C03088" w:rsidRDefault="00C03088" w:rsidP="00C03088">
      <w:pPr>
        <w:pStyle w:val="Akapitzlist"/>
        <w:numPr>
          <w:ilvl w:val="0"/>
          <w:numId w:val="41"/>
        </w:numPr>
        <w:ind w:left="1843"/>
        <w:jc w:val="both"/>
        <w:rPr>
          <w:color w:val="000000"/>
        </w:rPr>
      </w:pPr>
      <w:r>
        <w:rPr>
          <w:color w:val="000000"/>
        </w:rPr>
        <w:t>D</w:t>
      </w:r>
      <w:r w:rsidRPr="00E31EB3">
        <w:rPr>
          <w:color w:val="000000"/>
        </w:rPr>
        <w:t>ostawa laptopa (waga do 3 kg, przekątna ekranu min. 15.6”, rozdzielczość ekranu min. 1366 x 768, procesor o właściwościach jak Intel Celeron 220</w:t>
      </w:r>
      <w:r>
        <w:rPr>
          <w:color w:val="000000"/>
        </w:rPr>
        <w:t xml:space="preserve"> lub równoważny</w:t>
      </w:r>
      <w:r w:rsidRPr="00E31EB3">
        <w:rPr>
          <w:color w:val="000000"/>
        </w:rPr>
        <w:t>, pamięć RAM min. 2 GB, dysk twardy 250 GB, nagrywarka DVD, złącza USB i AV, system operacyjny W</w:t>
      </w:r>
      <w:r>
        <w:rPr>
          <w:color w:val="000000"/>
        </w:rPr>
        <w:t>indows 7</w:t>
      </w:r>
      <w:r w:rsidR="00DE2BAA">
        <w:rPr>
          <w:color w:val="000000"/>
        </w:rPr>
        <w:t xml:space="preserve"> lub równoważny</w:t>
      </w:r>
      <w:r>
        <w:rPr>
          <w:color w:val="000000"/>
        </w:rPr>
        <w:t>) – 1 sztuka.</w:t>
      </w:r>
    </w:p>
    <w:p w:rsidR="003A0F49" w:rsidRPr="003A0F49" w:rsidRDefault="000F7033" w:rsidP="003A0F49">
      <w:pPr>
        <w:pStyle w:val="Akapitzlist"/>
        <w:numPr>
          <w:ilvl w:val="0"/>
          <w:numId w:val="41"/>
        </w:numPr>
        <w:ind w:left="1843"/>
        <w:jc w:val="both"/>
        <w:rPr>
          <w:color w:val="000000"/>
        </w:rPr>
      </w:pPr>
      <w:r>
        <w:rPr>
          <w:color w:val="000000"/>
        </w:rPr>
        <w:t>Pomoc dydaktyczna „</w:t>
      </w:r>
      <w:r w:rsidR="003A0F49">
        <w:rPr>
          <w:color w:val="000000"/>
        </w:rPr>
        <w:t>Z</w:t>
      </w:r>
      <w:r w:rsidR="003A0F49" w:rsidRPr="003A0F49">
        <w:rPr>
          <w:color w:val="000000"/>
        </w:rPr>
        <w:t>biory zadań z matematyki</w:t>
      </w:r>
      <w:r w:rsidR="003A0F49">
        <w:rPr>
          <w:color w:val="000000"/>
        </w:rPr>
        <w:t>”</w:t>
      </w:r>
      <w:r w:rsidR="003A0F49" w:rsidRPr="003A0F49">
        <w:rPr>
          <w:color w:val="000000"/>
        </w:rPr>
        <w:t xml:space="preserve"> </w:t>
      </w:r>
      <w:r w:rsidR="006B397F">
        <w:rPr>
          <w:color w:val="000000"/>
        </w:rPr>
        <w:t xml:space="preserve">zaproponowane przez wykonawcę – </w:t>
      </w:r>
      <w:r w:rsidR="003A0F49" w:rsidRPr="003A0F49">
        <w:rPr>
          <w:color w:val="000000"/>
        </w:rPr>
        <w:t>28</w:t>
      </w:r>
      <w:r w:rsidR="006B397F">
        <w:rPr>
          <w:color w:val="000000"/>
        </w:rPr>
        <w:t xml:space="preserve"> sztuk,</w:t>
      </w:r>
    </w:p>
    <w:p w:rsidR="003A0F49" w:rsidRPr="003A0F49" w:rsidRDefault="003A0F49" w:rsidP="003A0F49">
      <w:pPr>
        <w:pStyle w:val="Akapitzlist"/>
        <w:numPr>
          <w:ilvl w:val="0"/>
          <w:numId w:val="41"/>
        </w:numPr>
        <w:ind w:left="1843"/>
        <w:jc w:val="both"/>
        <w:rPr>
          <w:color w:val="000000"/>
        </w:rPr>
      </w:pPr>
      <w:r>
        <w:rPr>
          <w:color w:val="000000"/>
        </w:rPr>
        <w:t>Pomoc dydaktyczna „G</w:t>
      </w:r>
      <w:r w:rsidRPr="003A0F49">
        <w:rPr>
          <w:color w:val="000000"/>
        </w:rPr>
        <w:t>ry dydaktyczne</w:t>
      </w:r>
      <w:r>
        <w:rPr>
          <w:color w:val="000000"/>
        </w:rPr>
        <w:t>”</w:t>
      </w:r>
      <w:r w:rsidR="006B397F">
        <w:rPr>
          <w:color w:val="000000"/>
        </w:rPr>
        <w:t xml:space="preserve"> zaproponowane przez wykonawcę – </w:t>
      </w:r>
      <w:r w:rsidRPr="003A0F49">
        <w:rPr>
          <w:color w:val="000000"/>
        </w:rPr>
        <w:t xml:space="preserve">15 </w:t>
      </w:r>
      <w:r w:rsidR="00A13941">
        <w:rPr>
          <w:color w:val="000000"/>
        </w:rPr>
        <w:t>zestawów</w:t>
      </w:r>
      <w:r w:rsidR="006B397F">
        <w:rPr>
          <w:color w:val="000000"/>
        </w:rPr>
        <w:t>,</w:t>
      </w:r>
    </w:p>
    <w:p w:rsidR="003A0F49" w:rsidRPr="003A0F49" w:rsidRDefault="003A0F49" w:rsidP="003A0F49">
      <w:pPr>
        <w:pStyle w:val="Akapitzlist"/>
        <w:numPr>
          <w:ilvl w:val="0"/>
          <w:numId w:val="41"/>
        </w:numPr>
        <w:ind w:left="1843"/>
        <w:jc w:val="both"/>
        <w:rPr>
          <w:color w:val="000000"/>
        </w:rPr>
      </w:pPr>
      <w:r>
        <w:rPr>
          <w:color w:val="000000"/>
        </w:rPr>
        <w:t>Pomoc dydaktyczna „K</w:t>
      </w:r>
      <w:r w:rsidRPr="003A0F49">
        <w:rPr>
          <w:color w:val="000000"/>
        </w:rPr>
        <w:t>siążeczki do uzupełniania</w:t>
      </w:r>
      <w:r>
        <w:rPr>
          <w:color w:val="000000"/>
        </w:rPr>
        <w:t>”</w:t>
      </w:r>
      <w:r w:rsidRPr="003A0F49">
        <w:rPr>
          <w:color w:val="000000"/>
        </w:rPr>
        <w:t xml:space="preserve"> </w:t>
      </w:r>
      <w:r w:rsidR="00A13941">
        <w:rPr>
          <w:color w:val="000000"/>
        </w:rPr>
        <w:t>zaproponowane przez wykonawcę – 30 sztuk,</w:t>
      </w:r>
    </w:p>
    <w:p w:rsidR="003A0F49" w:rsidRPr="003A0F49" w:rsidRDefault="003A0F49" w:rsidP="003A0F49">
      <w:pPr>
        <w:pStyle w:val="Akapitzlist"/>
        <w:numPr>
          <w:ilvl w:val="0"/>
          <w:numId w:val="41"/>
        </w:numPr>
        <w:ind w:left="1843"/>
        <w:jc w:val="both"/>
        <w:rPr>
          <w:color w:val="000000"/>
        </w:rPr>
      </w:pPr>
      <w:r>
        <w:rPr>
          <w:color w:val="000000"/>
        </w:rPr>
        <w:t>Pomoc dydaktyczna „Programy ko</w:t>
      </w:r>
      <w:r w:rsidRPr="003A0F49">
        <w:rPr>
          <w:color w:val="000000"/>
        </w:rPr>
        <w:t>mputerowe, logop. i rozwijające zainteres.</w:t>
      </w:r>
      <w:r>
        <w:rPr>
          <w:color w:val="000000"/>
        </w:rPr>
        <w:t xml:space="preserve"> mat-przyr.”</w:t>
      </w:r>
      <w:r w:rsidR="00E25C0E">
        <w:rPr>
          <w:color w:val="000000"/>
        </w:rPr>
        <w:t xml:space="preserve"> zaproponowane przez wykonawcę – po 1 zestawie,</w:t>
      </w:r>
    </w:p>
    <w:p w:rsidR="00E25C0E" w:rsidRDefault="003A0F49" w:rsidP="003A0F49">
      <w:pPr>
        <w:pStyle w:val="Akapitzlist"/>
        <w:numPr>
          <w:ilvl w:val="0"/>
          <w:numId w:val="41"/>
        </w:numPr>
        <w:ind w:left="1843"/>
        <w:jc w:val="both"/>
        <w:rPr>
          <w:color w:val="000000"/>
        </w:rPr>
      </w:pPr>
      <w:r w:rsidRPr="00E25C0E">
        <w:rPr>
          <w:color w:val="000000"/>
        </w:rPr>
        <w:t xml:space="preserve">Pomoc dydaktyczna „Albumy przyrodnicze” </w:t>
      </w:r>
      <w:r w:rsidR="00E25C0E" w:rsidRPr="00E25C0E">
        <w:rPr>
          <w:color w:val="000000"/>
        </w:rPr>
        <w:t xml:space="preserve">zaproponowane przez wykonawcę </w:t>
      </w:r>
      <w:r w:rsidR="00E25C0E">
        <w:rPr>
          <w:color w:val="000000"/>
        </w:rPr>
        <w:t>– 5 sztuk,</w:t>
      </w:r>
    </w:p>
    <w:p w:rsidR="003A0F49" w:rsidRPr="00E25C0E" w:rsidRDefault="003A0F49" w:rsidP="003A0F49">
      <w:pPr>
        <w:pStyle w:val="Akapitzlist"/>
        <w:numPr>
          <w:ilvl w:val="0"/>
          <w:numId w:val="41"/>
        </w:numPr>
        <w:ind w:left="1843"/>
        <w:jc w:val="both"/>
        <w:rPr>
          <w:color w:val="000000"/>
        </w:rPr>
      </w:pPr>
      <w:r w:rsidRPr="00E25C0E">
        <w:rPr>
          <w:color w:val="000000"/>
        </w:rPr>
        <w:t xml:space="preserve">Pomoc dydaktyczna „Mikroskop” </w:t>
      </w:r>
      <w:r w:rsidR="00782B54">
        <w:rPr>
          <w:color w:val="000000"/>
        </w:rPr>
        <w:t xml:space="preserve">lub równoważna; </w:t>
      </w:r>
      <w:r w:rsidR="00D3485A" w:rsidRPr="00D3485A">
        <w:rPr>
          <w:color w:val="000000"/>
        </w:rPr>
        <w:t>głowica: monokularowa pochyloną pod kątem 45</w:t>
      </w:r>
      <w:r w:rsidR="00D3485A" w:rsidRPr="00D3485A">
        <w:rPr>
          <w:color w:val="000000"/>
          <w:vertAlign w:val="superscript"/>
        </w:rPr>
        <w:t>o</w:t>
      </w:r>
      <w:r w:rsidR="00D3485A">
        <w:rPr>
          <w:color w:val="000000"/>
        </w:rPr>
        <w:t xml:space="preserve">, okulary: WF 10x, </w:t>
      </w:r>
      <w:r w:rsidR="00D3485A" w:rsidRPr="00D3485A">
        <w:rPr>
          <w:color w:val="000000"/>
        </w:rPr>
        <w:t>obiektywy: ac</w:t>
      </w:r>
      <w:r w:rsidR="00D3485A">
        <w:rPr>
          <w:color w:val="000000"/>
        </w:rPr>
        <w:t xml:space="preserve">hromatyczne 4x, 10x, 40x (S), </w:t>
      </w:r>
      <w:r w:rsidR="00D3485A" w:rsidRPr="00D3485A">
        <w:rPr>
          <w:color w:val="000000"/>
        </w:rPr>
        <w:t>p</w:t>
      </w:r>
      <w:r w:rsidR="00D3485A">
        <w:rPr>
          <w:color w:val="000000"/>
        </w:rPr>
        <w:t xml:space="preserve">owiększenia: 40x, 100x, 400x, koło filtrowe: 6 filtrów, </w:t>
      </w:r>
      <w:r w:rsidR="00D3485A" w:rsidRPr="00D3485A">
        <w:rPr>
          <w:color w:val="000000"/>
        </w:rPr>
        <w:t>regulacja ostrości: współosiowa śruba makro i mikrometr</w:t>
      </w:r>
      <w:r w:rsidR="00D3485A">
        <w:rPr>
          <w:color w:val="000000"/>
        </w:rPr>
        <w:t xml:space="preserve">yczna, </w:t>
      </w:r>
      <w:r w:rsidR="00D3485A" w:rsidRPr="00D3485A">
        <w:rPr>
          <w:color w:val="000000"/>
        </w:rPr>
        <w:t>o</w:t>
      </w:r>
      <w:r w:rsidR="00D3485A">
        <w:rPr>
          <w:color w:val="000000"/>
        </w:rPr>
        <w:t xml:space="preserve">świetlenie: LED, górne/dolne, </w:t>
      </w:r>
      <w:r w:rsidR="00D3485A" w:rsidRPr="00D3485A">
        <w:rPr>
          <w:color w:val="000000"/>
        </w:rPr>
        <w:t xml:space="preserve">stolik: 90 x 90 mm ruchomy z mocowaniem preparatów </w:t>
      </w:r>
      <w:r w:rsidR="00D3485A">
        <w:rPr>
          <w:color w:val="000000"/>
        </w:rPr>
        <w:t>– 2 sztuki,</w:t>
      </w:r>
    </w:p>
    <w:p w:rsidR="003A0F49" w:rsidRPr="003A0F49" w:rsidRDefault="003A0F49" w:rsidP="003A0F49">
      <w:pPr>
        <w:pStyle w:val="Akapitzlist"/>
        <w:numPr>
          <w:ilvl w:val="0"/>
          <w:numId w:val="41"/>
        </w:numPr>
        <w:ind w:left="1843"/>
        <w:jc w:val="both"/>
        <w:rPr>
          <w:color w:val="000000"/>
        </w:rPr>
      </w:pPr>
      <w:r>
        <w:rPr>
          <w:color w:val="000000"/>
        </w:rPr>
        <w:t>Pomoc dydaktyczna „L</w:t>
      </w:r>
      <w:r w:rsidRPr="003A0F49">
        <w:rPr>
          <w:color w:val="000000"/>
        </w:rPr>
        <w:t>ornetka</w:t>
      </w:r>
      <w:r>
        <w:rPr>
          <w:color w:val="000000"/>
        </w:rPr>
        <w:t>”</w:t>
      </w:r>
      <w:r w:rsidR="00782B54">
        <w:rPr>
          <w:color w:val="000000"/>
        </w:rPr>
        <w:t xml:space="preserve"> </w:t>
      </w:r>
      <w:r w:rsidR="00711398">
        <w:rPr>
          <w:color w:val="000000"/>
        </w:rPr>
        <w:t xml:space="preserve">lub równoważna; </w:t>
      </w:r>
      <w:r w:rsidR="00782B54">
        <w:rPr>
          <w:color w:val="000000"/>
        </w:rPr>
        <w:t xml:space="preserve">powiększenie: 10x, </w:t>
      </w:r>
      <w:r w:rsidR="00782B54" w:rsidRPr="00782B54">
        <w:rPr>
          <w:color w:val="000000"/>
        </w:rPr>
        <w:t>średnica obiektywów: 50 mm</w:t>
      </w:r>
      <w:r w:rsidR="00782B54">
        <w:rPr>
          <w:color w:val="000000"/>
        </w:rPr>
        <w:t>,</w:t>
      </w:r>
      <w:r w:rsidR="00DF6AC6">
        <w:rPr>
          <w:color w:val="000000"/>
        </w:rPr>
        <w:t xml:space="preserve"> </w:t>
      </w:r>
      <w:r w:rsidR="00782B54">
        <w:rPr>
          <w:color w:val="000000"/>
        </w:rPr>
        <w:t xml:space="preserve">pryzmaty: BaK4, pole widzenia: 114 m / 1000 m, </w:t>
      </w:r>
      <w:r w:rsidR="00782B54" w:rsidRPr="00782B54">
        <w:rPr>
          <w:color w:val="000000"/>
        </w:rPr>
        <w:t>źreni</w:t>
      </w:r>
      <w:r w:rsidR="00782B54">
        <w:rPr>
          <w:color w:val="000000"/>
        </w:rPr>
        <w:t xml:space="preserve">ca wyjściowa: 5 mm, max. odległość od oka: 12 mm, </w:t>
      </w:r>
      <w:r w:rsidR="00782B54" w:rsidRPr="00782B54">
        <w:rPr>
          <w:color w:val="000000"/>
        </w:rPr>
        <w:t xml:space="preserve">min. </w:t>
      </w:r>
      <w:r w:rsidR="00782B54">
        <w:rPr>
          <w:color w:val="000000"/>
        </w:rPr>
        <w:t xml:space="preserve">odległość ostrzenia: 9 m, </w:t>
      </w:r>
      <w:r w:rsidR="00782B54" w:rsidRPr="00782B54">
        <w:rPr>
          <w:color w:val="000000"/>
        </w:rPr>
        <w:t xml:space="preserve">waga: 840 g </w:t>
      </w:r>
      <w:r w:rsidRPr="003A0F49">
        <w:rPr>
          <w:color w:val="000000"/>
        </w:rPr>
        <w:t>2 x 250 zł</w:t>
      </w:r>
      <w:r w:rsidR="00782B54">
        <w:rPr>
          <w:color w:val="000000"/>
        </w:rPr>
        <w:t xml:space="preserve"> – 2 sztuki,</w:t>
      </w:r>
    </w:p>
    <w:p w:rsidR="003A0F49" w:rsidRPr="003A0F49" w:rsidRDefault="003A0F49" w:rsidP="003A0F49">
      <w:pPr>
        <w:pStyle w:val="Akapitzlist"/>
        <w:numPr>
          <w:ilvl w:val="0"/>
          <w:numId w:val="41"/>
        </w:numPr>
        <w:ind w:left="1843"/>
        <w:jc w:val="both"/>
        <w:rPr>
          <w:color w:val="000000"/>
        </w:rPr>
      </w:pPr>
      <w:r>
        <w:rPr>
          <w:color w:val="000000"/>
        </w:rPr>
        <w:lastRenderedPageBreak/>
        <w:t>Pomoc dydaktyczna „K</w:t>
      </w:r>
      <w:r w:rsidRPr="003A0F49">
        <w:rPr>
          <w:color w:val="000000"/>
        </w:rPr>
        <w:t>ompas</w:t>
      </w:r>
      <w:r>
        <w:rPr>
          <w:color w:val="000000"/>
        </w:rPr>
        <w:t>”</w:t>
      </w:r>
      <w:r w:rsidRPr="003A0F49">
        <w:rPr>
          <w:color w:val="000000"/>
        </w:rPr>
        <w:t xml:space="preserve"> </w:t>
      </w:r>
      <w:r w:rsidR="00711398">
        <w:rPr>
          <w:color w:val="000000"/>
        </w:rPr>
        <w:t>lub równoważna; śr. 60 mm – 5 sztuk,</w:t>
      </w:r>
    </w:p>
    <w:p w:rsidR="00F932B1" w:rsidRDefault="00F932B1" w:rsidP="003A0F49">
      <w:pPr>
        <w:pStyle w:val="Akapitzlist"/>
        <w:ind w:left="1843"/>
        <w:jc w:val="both"/>
        <w:rPr>
          <w:color w:val="000000"/>
        </w:rPr>
      </w:pPr>
    </w:p>
    <w:p w:rsidR="00FC6F43" w:rsidRPr="0000429A" w:rsidRDefault="00FC6F43" w:rsidP="0000429A">
      <w:pPr>
        <w:jc w:val="both"/>
        <w:rPr>
          <w:color w:val="000000"/>
        </w:rPr>
      </w:pPr>
    </w:p>
    <w:p w:rsidR="00F932B1" w:rsidRPr="00F932B1" w:rsidRDefault="00F932B1" w:rsidP="00F932B1">
      <w:pPr>
        <w:pStyle w:val="Akapitzlist"/>
        <w:numPr>
          <w:ilvl w:val="0"/>
          <w:numId w:val="48"/>
        </w:numPr>
        <w:ind w:left="709"/>
        <w:jc w:val="both"/>
        <w:rPr>
          <w:color w:val="000000"/>
        </w:rPr>
      </w:pPr>
      <w:r w:rsidRPr="00F932B1">
        <w:rPr>
          <w:color w:val="000000"/>
        </w:rPr>
        <w:t>Doposażenie</w:t>
      </w:r>
      <w:r w:rsidR="000F7033">
        <w:t xml:space="preserve"> bazy dydaktycznej</w:t>
      </w:r>
      <w:r w:rsidRPr="00F932B1">
        <w:t xml:space="preserve"> </w:t>
      </w:r>
      <w:r w:rsidRPr="00F932B1">
        <w:rPr>
          <w:b/>
        </w:rPr>
        <w:t xml:space="preserve">SP </w:t>
      </w:r>
      <w:r w:rsidR="000F7033">
        <w:rPr>
          <w:b/>
        </w:rPr>
        <w:t>w</w:t>
      </w:r>
      <w:r w:rsidR="003F2303">
        <w:rPr>
          <w:b/>
        </w:rPr>
        <w:t xml:space="preserve"> Wąsoszu Górnym</w:t>
      </w:r>
      <w:r w:rsidRPr="00F932B1">
        <w:rPr>
          <w:color w:val="000000"/>
        </w:rPr>
        <w:t>:</w:t>
      </w:r>
    </w:p>
    <w:p w:rsidR="00F932B1" w:rsidRDefault="00F932B1" w:rsidP="00F932B1">
      <w:pPr>
        <w:pStyle w:val="Akapitzlist"/>
        <w:numPr>
          <w:ilvl w:val="0"/>
          <w:numId w:val="43"/>
        </w:numPr>
        <w:jc w:val="both"/>
        <w:rPr>
          <w:color w:val="000000"/>
        </w:rPr>
      </w:pPr>
      <w:r>
        <w:rPr>
          <w:color w:val="000000"/>
        </w:rPr>
        <w:t>dostawa pomocy dydaktycznych:</w:t>
      </w:r>
    </w:p>
    <w:p w:rsidR="003F2303" w:rsidRPr="00FF1127" w:rsidRDefault="00F932B1" w:rsidP="003F2303">
      <w:pPr>
        <w:pStyle w:val="Akapitzlist"/>
        <w:numPr>
          <w:ilvl w:val="0"/>
          <w:numId w:val="41"/>
        </w:numPr>
        <w:ind w:left="1843"/>
        <w:jc w:val="both"/>
        <w:rPr>
          <w:color w:val="000000"/>
        </w:rPr>
      </w:pPr>
      <w:r w:rsidRPr="00FF1127">
        <w:rPr>
          <w:color w:val="000000"/>
        </w:rPr>
        <w:t xml:space="preserve">Pomoc dydaktyczna </w:t>
      </w:r>
      <w:r w:rsidR="000F7033" w:rsidRPr="00FF1127">
        <w:rPr>
          <w:color w:val="000000"/>
        </w:rPr>
        <w:t>„</w:t>
      </w:r>
      <w:r w:rsidR="003F2303" w:rsidRPr="00FF1127">
        <w:rPr>
          <w:color w:val="000000"/>
        </w:rPr>
        <w:t>Graf</w:t>
      </w:r>
      <w:r w:rsidR="00FF1127" w:rsidRPr="00FF1127">
        <w:rPr>
          <w:color w:val="000000"/>
        </w:rPr>
        <w:t>omotoryczna plansza magnetyczna”</w:t>
      </w:r>
      <w:r w:rsidR="00FF1127" w:rsidRPr="00FF1127">
        <w:rPr>
          <w:rFonts w:ascii="Arial" w:hAnsi="Arial" w:cs="Arial"/>
          <w:iCs/>
          <w:color w:val="333333"/>
          <w:sz w:val="18"/>
          <w:szCs w:val="18"/>
        </w:rPr>
        <w:t xml:space="preserve"> </w:t>
      </w:r>
      <w:r w:rsidR="00FF1127">
        <w:rPr>
          <w:color w:val="000000"/>
        </w:rPr>
        <w:t xml:space="preserve">lub równoważna; </w:t>
      </w:r>
      <w:r w:rsidR="00FF1127">
        <w:rPr>
          <w:iCs/>
          <w:color w:val="000000"/>
        </w:rPr>
        <w:t xml:space="preserve">zawartość: </w:t>
      </w:r>
      <w:r w:rsidR="00FF1127" w:rsidRPr="00FF1127">
        <w:rPr>
          <w:iCs/>
          <w:color w:val="000000"/>
        </w:rPr>
        <w:t>drewniana plansza z pokrętł</w:t>
      </w:r>
      <w:r w:rsidR="00FF1127">
        <w:rPr>
          <w:iCs/>
          <w:color w:val="000000"/>
        </w:rPr>
        <w:t xml:space="preserve">em o wymiarach 29,5 x 29,5 cm, </w:t>
      </w:r>
      <w:r w:rsidR="00FF1127" w:rsidRPr="00FF1127">
        <w:rPr>
          <w:iCs/>
          <w:color w:val="000000"/>
        </w:rPr>
        <w:t>16 kulecz</w:t>
      </w:r>
      <w:r w:rsidR="00FF1127">
        <w:rPr>
          <w:iCs/>
          <w:color w:val="000000"/>
        </w:rPr>
        <w:t xml:space="preserve">ek magnetycznych w 4 kolorach, </w:t>
      </w:r>
      <w:r w:rsidR="00FF1127" w:rsidRPr="00FF1127">
        <w:rPr>
          <w:iCs/>
          <w:color w:val="000000"/>
        </w:rPr>
        <w:t>magnetyczny pisak z dr</w:t>
      </w:r>
      <w:r w:rsidR="00FF1127">
        <w:rPr>
          <w:iCs/>
          <w:color w:val="000000"/>
        </w:rPr>
        <w:t xml:space="preserve">ewna zamocowany na sznureczku, </w:t>
      </w:r>
      <w:r w:rsidR="00FF1127" w:rsidRPr="00FF1127">
        <w:rPr>
          <w:iCs/>
          <w:color w:val="000000"/>
        </w:rPr>
        <w:t>6 kart wzorcowych</w:t>
      </w:r>
      <w:r w:rsidR="00FF1127">
        <w:rPr>
          <w:color w:val="000000"/>
        </w:rPr>
        <w:t xml:space="preserve"> – 1 sztuka, </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Szlaczki grafomotoryczne –</w:t>
      </w:r>
      <w:r w:rsidR="003F0D49">
        <w:rPr>
          <w:color w:val="000000"/>
        </w:rPr>
        <w:t xml:space="preserve"> </w:t>
      </w:r>
      <w:r w:rsidR="003F2303" w:rsidRPr="003F2303">
        <w:rPr>
          <w:color w:val="000000"/>
        </w:rPr>
        <w:t>zestaw ćwiczeń</w:t>
      </w:r>
      <w:r w:rsidR="000206A9">
        <w:rPr>
          <w:color w:val="000000"/>
        </w:rPr>
        <w:t xml:space="preserve">” </w:t>
      </w:r>
      <w:r w:rsidR="003F0D49">
        <w:rPr>
          <w:color w:val="000000"/>
        </w:rPr>
        <w:t xml:space="preserve">lub równoważna; </w:t>
      </w:r>
      <w:r w:rsidR="000206A9">
        <w:rPr>
          <w:color w:val="000000"/>
        </w:rPr>
        <w:t>z</w:t>
      </w:r>
      <w:r w:rsidR="000206A9" w:rsidRPr="000206A9">
        <w:rPr>
          <w:color w:val="000000"/>
        </w:rPr>
        <w:t xml:space="preserve">awartość: 10 plansz z </w:t>
      </w:r>
      <w:r w:rsidR="000206A9">
        <w:rPr>
          <w:color w:val="000000"/>
        </w:rPr>
        <w:t xml:space="preserve">grubego tworzywa 33,5 x 22 cm, 10 przezroczystych osłonek, 3 flamastry suchościeralne, drewniane pudełko z pokrywką, </w:t>
      </w:r>
      <w:r w:rsidR="000206A9" w:rsidRPr="000206A9">
        <w:rPr>
          <w:color w:val="000000"/>
        </w:rPr>
        <w:t>instrukcja</w:t>
      </w:r>
      <w:r w:rsidR="003F2303" w:rsidRPr="003F2303">
        <w:rPr>
          <w:color w:val="000000"/>
        </w:rPr>
        <w:t xml:space="preserve"> </w:t>
      </w:r>
      <w:r w:rsidR="000206A9">
        <w:rPr>
          <w:color w:val="000000"/>
        </w:rPr>
        <w:t xml:space="preserve">– </w:t>
      </w:r>
      <w:r w:rsidR="003F2303" w:rsidRPr="003F2303">
        <w:rPr>
          <w:color w:val="000000"/>
        </w:rPr>
        <w:t>1</w:t>
      </w:r>
      <w:r w:rsidR="000206A9">
        <w:rPr>
          <w:color w:val="000000"/>
        </w:rPr>
        <w:t xml:space="preserve"> sztuka,</w:t>
      </w:r>
    </w:p>
    <w:p w:rsidR="003F2303" w:rsidRPr="003F0D49" w:rsidRDefault="00213716" w:rsidP="003F0D49">
      <w:pPr>
        <w:pStyle w:val="Akapitzlist"/>
        <w:numPr>
          <w:ilvl w:val="0"/>
          <w:numId w:val="41"/>
        </w:numPr>
        <w:ind w:left="1843"/>
        <w:rPr>
          <w:color w:val="000000"/>
        </w:rPr>
      </w:pPr>
      <w:r>
        <w:rPr>
          <w:color w:val="000000"/>
        </w:rPr>
        <w:t>Pomoc dydaktyczna „</w:t>
      </w:r>
      <w:r w:rsidR="003F2303" w:rsidRPr="003F2303">
        <w:rPr>
          <w:color w:val="000000"/>
        </w:rPr>
        <w:t>Suwaki sylabowe</w:t>
      </w:r>
      <w:r w:rsidR="00137930">
        <w:rPr>
          <w:color w:val="000000"/>
        </w:rPr>
        <w:t xml:space="preserve"> – </w:t>
      </w:r>
      <w:r w:rsidR="003F2303" w:rsidRPr="003F2303">
        <w:rPr>
          <w:color w:val="000000"/>
        </w:rPr>
        <w:t>windy</w:t>
      </w:r>
      <w:r w:rsidR="003F0D49">
        <w:rPr>
          <w:color w:val="000000"/>
        </w:rPr>
        <w:t>” lub równoważna;</w:t>
      </w:r>
      <w:r w:rsidR="003F0D49" w:rsidRPr="003F0D49">
        <w:rPr>
          <w:b/>
          <w:bCs/>
          <w:color w:val="000000"/>
        </w:rPr>
        <w:t xml:space="preserve"> </w:t>
      </w:r>
      <w:r w:rsidR="003F0D49">
        <w:rPr>
          <w:bCs/>
          <w:color w:val="000000"/>
        </w:rPr>
        <w:t>z</w:t>
      </w:r>
      <w:r w:rsidR="003F0D49" w:rsidRPr="003F0D49">
        <w:rPr>
          <w:bCs/>
          <w:color w:val="000000"/>
        </w:rPr>
        <w:t>awartość:</w:t>
      </w:r>
      <w:r w:rsidR="003F0D49">
        <w:rPr>
          <w:b/>
          <w:bCs/>
          <w:color w:val="000000"/>
        </w:rPr>
        <w:t xml:space="preserve"> </w:t>
      </w:r>
      <w:r w:rsidR="003F0D49" w:rsidRPr="003F0D49">
        <w:rPr>
          <w:color w:val="000000"/>
        </w:rPr>
        <w:t>format A4</w:t>
      </w:r>
      <w:r w:rsidR="003F0D49">
        <w:rPr>
          <w:color w:val="000000"/>
        </w:rPr>
        <w:t xml:space="preserve">, 16 </w:t>
      </w:r>
      <w:r w:rsidR="003F0D49" w:rsidRPr="003F0D49">
        <w:rPr>
          <w:color w:val="000000"/>
        </w:rPr>
        <w:t>kolorowych kart (24 windy)</w:t>
      </w:r>
      <w:r w:rsidR="003F0D49">
        <w:rPr>
          <w:color w:val="000000"/>
        </w:rPr>
        <w:t xml:space="preserve">, zeszyt: A5 – </w:t>
      </w:r>
      <w:r w:rsidR="003F0D49" w:rsidRPr="003F0D49">
        <w:rPr>
          <w:color w:val="000000"/>
        </w:rPr>
        <w:t>32 strony</w:t>
      </w:r>
      <w:r w:rsidR="003F0D49">
        <w:rPr>
          <w:color w:val="000000"/>
        </w:rPr>
        <w:t xml:space="preserve"> – </w:t>
      </w:r>
      <w:r w:rsidR="003F2303" w:rsidRPr="003F0D49">
        <w:rPr>
          <w:color w:val="000000"/>
        </w:rPr>
        <w:t xml:space="preserve">1 </w:t>
      </w:r>
      <w:r w:rsidR="003F0D49">
        <w:rPr>
          <w:color w:val="000000"/>
        </w:rPr>
        <w:t>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Detektyw Ortografek</w:t>
      </w:r>
      <w:r w:rsidR="004260D9">
        <w:rPr>
          <w:color w:val="000000"/>
        </w:rPr>
        <w:t>”</w:t>
      </w:r>
      <w:r w:rsidR="003F2303" w:rsidRPr="003F2303">
        <w:rPr>
          <w:color w:val="000000"/>
        </w:rPr>
        <w:t xml:space="preserve"> </w:t>
      </w:r>
      <w:r w:rsidR="004260D9">
        <w:rPr>
          <w:color w:val="000000"/>
        </w:rPr>
        <w:t xml:space="preserve">lub równoważna; </w:t>
      </w:r>
      <w:r w:rsidR="004260D9">
        <w:t xml:space="preserve">format A4, str. 80 – </w:t>
      </w:r>
      <w:r w:rsidR="004260D9">
        <w:rPr>
          <w:color w:val="000000"/>
        </w:rPr>
        <w:t>15 sztuk,</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Dyslektyczne ucho</w:t>
      </w:r>
      <w:r w:rsidR="00187154">
        <w:rPr>
          <w:color w:val="000000"/>
        </w:rPr>
        <w:t xml:space="preserve">” </w:t>
      </w:r>
      <w:r w:rsidR="00C40A4C">
        <w:rPr>
          <w:color w:val="000000"/>
        </w:rPr>
        <w:t xml:space="preserve">lub równoważna; </w:t>
      </w:r>
      <w:r w:rsidR="003F2303" w:rsidRPr="003F2303">
        <w:rPr>
          <w:color w:val="000000"/>
        </w:rPr>
        <w:t xml:space="preserve">zbiór ćwiczeń </w:t>
      </w:r>
      <w:r w:rsidR="00187154">
        <w:rPr>
          <w:color w:val="000000"/>
        </w:rPr>
        <w:t>– 20 sztuk,</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Kontroler upływu czasu</w:t>
      </w:r>
      <w:r w:rsidR="00C40A4C">
        <w:rPr>
          <w:color w:val="000000"/>
        </w:rPr>
        <w:t>” lub równoważna; zawartość: k</w:t>
      </w:r>
      <w:r w:rsidR="00C40A4C" w:rsidRPr="00C40A4C">
        <w:rPr>
          <w:color w:val="000000"/>
        </w:rPr>
        <w:t>ontroler wyposażony w trzy światła</w:t>
      </w:r>
      <w:r w:rsidR="00C40A4C">
        <w:rPr>
          <w:color w:val="000000"/>
        </w:rPr>
        <w:t xml:space="preserve">, </w:t>
      </w:r>
      <w:r w:rsidR="00C40A4C" w:rsidRPr="00C40A4C">
        <w:rPr>
          <w:color w:val="000000"/>
        </w:rPr>
        <w:t>wyś</w:t>
      </w:r>
      <w:r w:rsidR="00C40A4C">
        <w:rPr>
          <w:color w:val="000000"/>
        </w:rPr>
        <w:t xml:space="preserve">wietlanie w półokręgu 180 st., sygnalizator </w:t>
      </w:r>
      <w:r w:rsidR="00C40A4C" w:rsidRPr="00C40A4C">
        <w:rPr>
          <w:color w:val="000000"/>
        </w:rPr>
        <w:t>dźwiękowy – 6 różnych melodii o kontrolowanej poziomie głośności</w:t>
      </w:r>
      <w:r w:rsidR="00C40A4C">
        <w:rPr>
          <w:color w:val="000000"/>
        </w:rPr>
        <w:t xml:space="preserve"> –</w:t>
      </w:r>
      <w:r w:rsidR="003F2303" w:rsidRPr="003F2303">
        <w:rPr>
          <w:color w:val="000000"/>
        </w:rPr>
        <w:t xml:space="preserve"> 1</w:t>
      </w:r>
      <w:r w:rsidR="00C40A4C">
        <w:rPr>
          <w:color w:val="000000"/>
        </w:rPr>
        <w:t xml:space="preserve">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676679">
        <w:rPr>
          <w:color w:val="000000"/>
        </w:rPr>
        <w:t xml:space="preserve">Piłka arytmetyczna – </w:t>
      </w:r>
      <w:r w:rsidR="003F2303" w:rsidRPr="003F2303">
        <w:rPr>
          <w:color w:val="000000"/>
        </w:rPr>
        <w:t xml:space="preserve">mnożenie </w:t>
      </w:r>
      <w:r w:rsidR="00676679">
        <w:rPr>
          <w:color w:val="000000"/>
        </w:rPr>
        <w:t xml:space="preserve">przez </w:t>
      </w:r>
      <w:r w:rsidR="003F2303" w:rsidRPr="003F2303">
        <w:rPr>
          <w:color w:val="000000"/>
        </w:rPr>
        <w:t>2-5-10</w:t>
      </w:r>
      <w:r w:rsidR="00676679">
        <w:rPr>
          <w:color w:val="000000"/>
        </w:rPr>
        <w:t>”</w:t>
      </w:r>
      <w:r w:rsidR="002E33B2" w:rsidRPr="002E33B2">
        <w:rPr>
          <w:color w:val="000000"/>
        </w:rPr>
        <w:t xml:space="preserve"> </w:t>
      </w:r>
      <w:r w:rsidR="002E33B2">
        <w:rPr>
          <w:color w:val="000000"/>
        </w:rPr>
        <w:t>lub równoważna;</w:t>
      </w:r>
      <w:r w:rsidR="00676679">
        <w:rPr>
          <w:color w:val="000000"/>
        </w:rPr>
        <w:t xml:space="preserve"> śr. 40 cm –</w:t>
      </w:r>
      <w:r w:rsidR="003F2303" w:rsidRPr="003F2303">
        <w:rPr>
          <w:color w:val="000000"/>
        </w:rPr>
        <w:t xml:space="preserve"> 1</w:t>
      </w:r>
      <w:r w:rsidR="00676679">
        <w:rPr>
          <w:color w:val="000000"/>
        </w:rPr>
        <w:t xml:space="preserve">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676679">
        <w:rPr>
          <w:color w:val="000000"/>
        </w:rPr>
        <w:t>Piłka arytmetyczna – m</w:t>
      </w:r>
      <w:r w:rsidR="003F2303" w:rsidRPr="003F2303">
        <w:rPr>
          <w:color w:val="000000"/>
        </w:rPr>
        <w:t>nożenie</w:t>
      </w:r>
      <w:r w:rsidR="00676679">
        <w:rPr>
          <w:color w:val="000000"/>
        </w:rPr>
        <w:t xml:space="preserve"> przez </w:t>
      </w:r>
      <w:r w:rsidR="003F2303" w:rsidRPr="003F2303">
        <w:rPr>
          <w:color w:val="000000"/>
        </w:rPr>
        <w:t>3-4-6</w:t>
      </w:r>
      <w:r w:rsidR="00676679">
        <w:rPr>
          <w:color w:val="000000"/>
        </w:rPr>
        <w:t>”</w:t>
      </w:r>
      <w:r w:rsidR="002E33B2" w:rsidRPr="002E33B2">
        <w:rPr>
          <w:color w:val="000000"/>
        </w:rPr>
        <w:t xml:space="preserve"> </w:t>
      </w:r>
      <w:r w:rsidR="002E33B2">
        <w:rPr>
          <w:color w:val="000000"/>
        </w:rPr>
        <w:t xml:space="preserve">lub równoważna; </w:t>
      </w:r>
      <w:r w:rsidR="00676679">
        <w:rPr>
          <w:color w:val="000000"/>
        </w:rPr>
        <w:t>śr. 40 cm –</w:t>
      </w:r>
      <w:r w:rsidR="003F2303" w:rsidRPr="003F2303">
        <w:rPr>
          <w:color w:val="000000"/>
        </w:rPr>
        <w:t xml:space="preserve"> 1</w:t>
      </w:r>
      <w:r w:rsidR="00676679">
        <w:rPr>
          <w:color w:val="000000"/>
        </w:rPr>
        <w:t xml:space="preserve"> sztuka,</w:t>
      </w:r>
      <w:r w:rsidR="003F2303" w:rsidRPr="003F2303">
        <w:rPr>
          <w:color w:val="000000"/>
        </w:rPr>
        <w:t xml:space="preserve"> </w:t>
      </w:r>
    </w:p>
    <w:p w:rsidR="003F2303" w:rsidRPr="003F2303" w:rsidRDefault="00213716" w:rsidP="003F2303">
      <w:pPr>
        <w:pStyle w:val="Akapitzlist"/>
        <w:numPr>
          <w:ilvl w:val="0"/>
          <w:numId w:val="41"/>
        </w:numPr>
        <w:ind w:left="1843"/>
        <w:jc w:val="both"/>
        <w:rPr>
          <w:color w:val="000000"/>
        </w:rPr>
      </w:pPr>
      <w:r>
        <w:rPr>
          <w:color w:val="000000"/>
        </w:rPr>
        <w:t>Pomoc dydaktyczna „</w:t>
      </w:r>
      <w:r w:rsidR="00676679">
        <w:rPr>
          <w:color w:val="000000"/>
        </w:rPr>
        <w:t>Piłka arytmetyczna – m</w:t>
      </w:r>
      <w:r w:rsidR="00676679" w:rsidRPr="003F2303">
        <w:rPr>
          <w:color w:val="000000"/>
        </w:rPr>
        <w:t>nożenie</w:t>
      </w:r>
      <w:r w:rsidR="00676679">
        <w:rPr>
          <w:color w:val="000000"/>
        </w:rPr>
        <w:t xml:space="preserve"> przez </w:t>
      </w:r>
      <w:r w:rsidR="003F2303" w:rsidRPr="003F2303">
        <w:rPr>
          <w:color w:val="000000"/>
        </w:rPr>
        <w:t>7-8-9</w:t>
      </w:r>
      <w:r w:rsidR="00676679">
        <w:rPr>
          <w:color w:val="000000"/>
        </w:rPr>
        <w:t>”</w:t>
      </w:r>
      <w:r w:rsidR="002E33B2" w:rsidRPr="002E33B2">
        <w:rPr>
          <w:color w:val="000000"/>
        </w:rPr>
        <w:t xml:space="preserve"> </w:t>
      </w:r>
      <w:r w:rsidR="002E33B2">
        <w:rPr>
          <w:color w:val="000000"/>
        </w:rPr>
        <w:t>lub równoważna;</w:t>
      </w:r>
      <w:r w:rsidR="00676679">
        <w:rPr>
          <w:color w:val="000000"/>
        </w:rPr>
        <w:t xml:space="preserve"> śr. 40 cm –</w:t>
      </w:r>
      <w:r w:rsidR="003F2303" w:rsidRPr="003F2303">
        <w:rPr>
          <w:color w:val="000000"/>
        </w:rPr>
        <w:t xml:space="preserve"> 1 </w:t>
      </w:r>
      <w:r w:rsidR="00676679">
        <w:rPr>
          <w:color w:val="000000"/>
        </w:rPr>
        <w:t>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A15A6C">
        <w:rPr>
          <w:color w:val="000000"/>
        </w:rPr>
        <w:t xml:space="preserve">Piłka arytmetyczna – </w:t>
      </w:r>
      <w:r w:rsidR="003F2303" w:rsidRPr="003F2303">
        <w:rPr>
          <w:color w:val="000000"/>
        </w:rPr>
        <w:t>dzielenie</w:t>
      </w:r>
      <w:r w:rsidR="00A15A6C">
        <w:rPr>
          <w:color w:val="000000"/>
        </w:rPr>
        <w:t>”</w:t>
      </w:r>
      <w:r w:rsidR="002E33B2" w:rsidRPr="002E33B2">
        <w:rPr>
          <w:color w:val="000000"/>
        </w:rPr>
        <w:t xml:space="preserve"> </w:t>
      </w:r>
      <w:r w:rsidR="002E33B2">
        <w:rPr>
          <w:color w:val="000000"/>
        </w:rPr>
        <w:t>lub równoważna;</w:t>
      </w:r>
      <w:r w:rsidR="00A15A6C">
        <w:rPr>
          <w:color w:val="000000"/>
        </w:rPr>
        <w:t xml:space="preserve"> śr. 40 cm – </w:t>
      </w:r>
      <w:r w:rsidR="003F2303" w:rsidRPr="003F2303">
        <w:rPr>
          <w:color w:val="000000"/>
        </w:rPr>
        <w:t>1</w:t>
      </w:r>
      <w:r w:rsidR="00A15A6C">
        <w:rPr>
          <w:color w:val="000000"/>
        </w:rPr>
        <w:t xml:space="preserve"> sztuka,</w:t>
      </w:r>
    </w:p>
    <w:p w:rsidR="003F2303" w:rsidRPr="00F34072" w:rsidRDefault="00213716" w:rsidP="003F5D22">
      <w:pPr>
        <w:pStyle w:val="Akapitzlist"/>
        <w:numPr>
          <w:ilvl w:val="0"/>
          <w:numId w:val="41"/>
        </w:numPr>
        <w:ind w:left="1843"/>
        <w:jc w:val="both"/>
        <w:rPr>
          <w:color w:val="000000"/>
        </w:rPr>
      </w:pPr>
      <w:r>
        <w:rPr>
          <w:color w:val="000000"/>
        </w:rPr>
        <w:t>Pomoc dydaktyczna „</w:t>
      </w:r>
      <w:r w:rsidR="00F34072">
        <w:rPr>
          <w:color w:val="000000"/>
        </w:rPr>
        <w:t>S</w:t>
      </w:r>
      <w:r w:rsidR="003F2303" w:rsidRPr="003F2303">
        <w:rPr>
          <w:color w:val="000000"/>
        </w:rPr>
        <w:t>pectrangle</w:t>
      </w:r>
      <w:r w:rsidR="00F34072">
        <w:rPr>
          <w:color w:val="000000"/>
        </w:rPr>
        <w:t>”</w:t>
      </w:r>
      <w:r w:rsidR="002E33B2" w:rsidRPr="002E33B2">
        <w:rPr>
          <w:color w:val="000000"/>
        </w:rPr>
        <w:t xml:space="preserve"> </w:t>
      </w:r>
      <w:r w:rsidR="002E33B2">
        <w:rPr>
          <w:color w:val="000000"/>
        </w:rPr>
        <w:t>lub równoważna;</w:t>
      </w:r>
      <w:r w:rsidR="00F9617D">
        <w:rPr>
          <w:color w:val="000000"/>
        </w:rPr>
        <w:t xml:space="preserve"> </w:t>
      </w:r>
      <w:r w:rsidR="00F34072">
        <w:rPr>
          <w:bCs/>
          <w:color w:val="000000"/>
        </w:rPr>
        <w:t>z</w:t>
      </w:r>
      <w:r w:rsidR="00F34072" w:rsidRPr="00F34072">
        <w:rPr>
          <w:bCs/>
          <w:color w:val="000000"/>
        </w:rPr>
        <w:t>awartość:</w:t>
      </w:r>
      <w:r w:rsidR="00F34072">
        <w:rPr>
          <w:bCs/>
          <w:color w:val="000000"/>
        </w:rPr>
        <w:t xml:space="preserve"> </w:t>
      </w:r>
      <w:r w:rsidR="00F34072" w:rsidRPr="00F34072">
        <w:rPr>
          <w:color w:val="000000"/>
        </w:rPr>
        <w:t>trójkątna plansza</w:t>
      </w:r>
      <w:r w:rsidR="00F34072">
        <w:rPr>
          <w:color w:val="000000"/>
        </w:rPr>
        <w:t xml:space="preserve">, </w:t>
      </w:r>
      <w:r w:rsidR="00F34072" w:rsidRPr="00F34072">
        <w:rPr>
          <w:color w:val="000000"/>
        </w:rPr>
        <w:t>36 kostek trójkątnych</w:t>
      </w:r>
      <w:r w:rsidR="00F34072">
        <w:rPr>
          <w:color w:val="000000"/>
        </w:rPr>
        <w:t xml:space="preserve">, </w:t>
      </w:r>
      <w:r w:rsidR="00F34072" w:rsidRPr="00F34072">
        <w:rPr>
          <w:color w:val="000000"/>
        </w:rPr>
        <w:t>8 pionków</w:t>
      </w:r>
      <w:r w:rsidR="00F34072">
        <w:rPr>
          <w:color w:val="000000"/>
        </w:rPr>
        <w:t xml:space="preserve">, </w:t>
      </w:r>
      <w:r w:rsidR="00F34072" w:rsidRPr="00F34072">
        <w:rPr>
          <w:color w:val="000000"/>
        </w:rPr>
        <w:t>worek</w:t>
      </w:r>
      <w:r w:rsidR="00F34072">
        <w:rPr>
          <w:color w:val="000000"/>
        </w:rPr>
        <w:t xml:space="preserve">, </w:t>
      </w:r>
      <w:r w:rsidR="00F34072" w:rsidRPr="00F34072">
        <w:rPr>
          <w:color w:val="000000"/>
        </w:rPr>
        <w:t xml:space="preserve">instrukcja </w:t>
      </w:r>
      <w:r w:rsidR="00F34072">
        <w:rPr>
          <w:color w:val="000000"/>
        </w:rPr>
        <w:t xml:space="preserve">– </w:t>
      </w:r>
      <w:r w:rsidR="003F2303" w:rsidRPr="00F34072">
        <w:rPr>
          <w:color w:val="000000"/>
        </w:rPr>
        <w:t>1</w:t>
      </w:r>
      <w:r w:rsidR="00F34072">
        <w:rPr>
          <w:color w:val="000000"/>
        </w:rPr>
        <w:t xml:space="preserve">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Waga sprężynkowa duża</w:t>
      </w:r>
      <w:r w:rsidR="00EE2C1C">
        <w:rPr>
          <w:color w:val="000000"/>
        </w:rPr>
        <w:t>”</w:t>
      </w:r>
      <w:r w:rsidR="002E33B2" w:rsidRPr="002E33B2">
        <w:rPr>
          <w:color w:val="000000"/>
        </w:rPr>
        <w:t xml:space="preserve"> </w:t>
      </w:r>
      <w:r w:rsidR="002E33B2">
        <w:rPr>
          <w:color w:val="000000"/>
        </w:rPr>
        <w:t>lub równoważna;</w:t>
      </w:r>
      <w:r w:rsidR="00EE2C1C">
        <w:rPr>
          <w:color w:val="000000"/>
        </w:rPr>
        <w:t xml:space="preserve"> 100 kg –</w:t>
      </w:r>
      <w:r w:rsidR="003F2303" w:rsidRPr="003F2303">
        <w:rPr>
          <w:color w:val="000000"/>
        </w:rPr>
        <w:t xml:space="preserve"> 1</w:t>
      </w:r>
      <w:r w:rsidR="00EE2C1C">
        <w:rPr>
          <w:color w:val="000000"/>
        </w:rPr>
        <w:t xml:space="preserve"> sztuka,</w:t>
      </w:r>
    </w:p>
    <w:p w:rsidR="003F2303" w:rsidRPr="00092A80" w:rsidRDefault="00213716" w:rsidP="00092A80">
      <w:pPr>
        <w:pStyle w:val="Akapitzlist"/>
        <w:numPr>
          <w:ilvl w:val="0"/>
          <w:numId w:val="41"/>
        </w:numPr>
        <w:ind w:left="1843"/>
        <w:jc w:val="both"/>
        <w:rPr>
          <w:color w:val="000000"/>
        </w:rPr>
      </w:pPr>
      <w:r>
        <w:rPr>
          <w:color w:val="000000"/>
        </w:rPr>
        <w:t>Pomoc dydaktyczna „</w:t>
      </w:r>
      <w:r w:rsidR="003F2303" w:rsidRPr="003F2303">
        <w:rPr>
          <w:color w:val="000000"/>
        </w:rPr>
        <w:t>Słomki konstukcyjne</w:t>
      </w:r>
      <w:r w:rsidR="00092A80">
        <w:rPr>
          <w:color w:val="000000"/>
        </w:rPr>
        <w:t>”</w:t>
      </w:r>
      <w:r w:rsidR="002E33B2" w:rsidRPr="002E33B2">
        <w:rPr>
          <w:color w:val="000000"/>
        </w:rPr>
        <w:t xml:space="preserve"> </w:t>
      </w:r>
      <w:r w:rsidR="002E33B2">
        <w:rPr>
          <w:color w:val="000000"/>
        </w:rPr>
        <w:t>lub równoważna;</w:t>
      </w:r>
      <w:r w:rsidR="00092A80">
        <w:rPr>
          <w:color w:val="000000"/>
        </w:rPr>
        <w:t xml:space="preserve"> z</w:t>
      </w:r>
      <w:r w:rsidR="00092A80" w:rsidRPr="00092A80">
        <w:rPr>
          <w:color w:val="000000"/>
        </w:rPr>
        <w:t>awartość: 232 słomki w 5 kol</w:t>
      </w:r>
      <w:r w:rsidR="00092A80">
        <w:rPr>
          <w:color w:val="000000"/>
        </w:rPr>
        <w:t>orach (dł. 20 cm, śr. 0,7 cm), 168 złączek (</w:t>
      </w:r>
      <w:r w:rsidR="00092A80" w:rsidRPr="00092A80">
        <w:rPr>
          <w:color w:val="000000"/>
        </w:rPr>
        <w:t>elementy wykonane z elastycznego tworzywa</w:t>
      </w:r>
      <w:r w:rsidR="00092A80">
        <w:rPr>
          <w:color w:val="000000"/>
        </w:rPr>
        <w:t xml:space="preserve">) – </w:t>
      </w:r>
      <w:r w:rsidR="003F2303" w:rsidRPr="00092A80">
        <w:rPr>
          <w:color w:val="000000"/>
        </w:rPr>
        <w:t xml:space="preserve">2 </w:t>
      </w:r>
      <w:r w:rsidR="00DC3DDE">
        <w:rPr>
          <w:color w:val="000000"/>
        </w:rPr>
        <w:t>zestawy</w:t>
      </w:r>
      <w:r w:rsidR="00092A80">
        <w:rPr>
          <w:color w:val="000000"/>
        </w:rPr>
        <w:t>,</w:t>
      </w:r>
    </w:p>
    <w:p w:rsidR="003F2303" w:rsidRPr="00DC3DDE" w:rsidRDefault="00213716" w:rsidP="00DC3DDE">
      <w:pPr>
        <w:pStyle w:val="Akapitzlist"/>
        <w:numPr>
          <w:ilvl w:val="0"/>
          <w:numId w:val="41"/>
        </w:numPr>
        <w:ind w:left="1843"/>
        <w:jc w:val="both"/>
        <w:rPr>
          <w:color w:val="000000"/>
        </w:rPr>
      </w:pPr>
      <w:r>
        <w:rPr>
          <w:color w:val="000000"/>
        </w:rPr>
        <w:t>Pomoc dydaktyczna „</w:t>
      </w:r>
      <w:r w:rsidR="00DC3DDE">
        <w:rPr>
          <w:color w:val="000000"/>
        </w:rPr>
        <w:t>B</w:t>
      </w:r>
      <w:r w:rsidR="003F2303" w:rsidRPr="003F2303">
        <w:rPr>
          <w:color w:val="000000"/>
        </w:rPr>
        <w:t>udujemy szkielety brył</w:t>
      </w:r>
      <w:r w:rsidR="00DC3DDE">
        <w:rPr>
          <w:color w:val="000000"/>
        </w:rPr>
        <w:t>”</w:t>
      </w:r>
      <w:r w:rsidR="002E33B2" w:rsidRPr="002E33B2">
        <w:rPr>
          <w:color w:val="000000"/>
        </w:rPr>
        <w:t xml:space="preserve"> </w:t>
      </w:r>
      <w:r w:rsidR="002E33B2">
        <w:rPr>
          <w:color w:val="000000"/>
        </w:rPr>
        <w:t>lub równoważna;</w:t>
      </w:r>
      <w:r w:rsidR="00DC3DDE" w:rsidRPr="00DC3DDE">
        <w:rPr>
          <w:rFonts w:ascii="Verdana" w:hAnsi="Verdana" w:cs="Tahoma"/>
          <w:b/>
          <w:bCs/>
          <w:color w:val="323232"/>
        </w:rPr>
        <w:t xml:space="preserve"> </w:t>
      </w:r>
      <w:r w:rsidR="00DC3DDE">
        <w:rPr>
          <w:bCs/>
          <w:color w:val="000000"/>
        </w:rPr>
        <w:t>z</w:t>
      </w:r>
      <w:r w:rsidR="00DC3DDE" w:rsidRPr="00DC3DDE">
        <w:rPr>
          <w:bCs/>
          <w:color w:val="000000"/>
        </w:rPr>
        <w:t xml:space="preserve">awartość: </w:t>
      </w:r>
      <w:r w:rsidR="00DC3DDE" w:rsidRPr="00DC3DDE">
        <w:rPr>
          <w:color w:val="000000"/>
        </w:rPr>
        <w:t>180 kolorowych kulek o średnicy 1,6 cm (każda kulka posiada 26 otworów)</w:t>
      </w:r>
      <w:r w:rsidR="00DC3DDE">
        <w:rPr>
          <w:color w:val="000000"/>
        </w:rPr>
        <w:t xml:space="preserve">, </w:t>
      </w:r>
      <w:r w:rsidR="00DC3DDE" w:rsidRPr="00DC3DDE">
        <w:rPr>
          <w:color w:val="000000"/>
        </w:rPr>
        <w:t>180 patyczków o długości od 1,6 do 7,5 cm</w:t>
      </w:r>
      <w:r w:rsidR="00DC3DDE">
        <w:rPr>
          <w:color w:val="000000"/>
        </w:rPr>
        <w:t xml:space="preserve">, </w:t>
      </w:r>
      <w:r w:rsidR="00DC3DDE" w:rsidRPr="00DC3DDE">
        <w:rPr>
          <w:color w:val="000000"/>
        </w:rPr>
        <w:t>wykonane z solidnego tworzywa</w:t>
      </w:r>
      <w:r w:rsidR="00DC3DDE">
        <w:rPr>
          <w:color w:val="000000"/>
        </w:rPr>
        <w:t xml:space="preserve"> – 1 zestaw,</w:t>
      </w:r>
    </w:p>
    <w:p w:rsidR="003F2303" w:rsidRPr="00CF06ED" w:rsidRDefault="00213716" w:rsidP="00CF06ED">
      <w:pPr>
        <w:pStyle w:val="Akapitzlist"/>
        <w:numPr>
          <w:ilvl w:val="0"/>
          <w:numId w:val="41"/>
        </w:numPr>
        <w:ind w:left="1843"/>
        <w:rPr>
          <w:color w:val="000000"/>
        </w:rPr>
      </w:pPr>
      <w:r>
        <w:rPr>
          <w:color w:val="000000"/>
        </w:rPr>
        <w:t>Pomoc dydaktyczna „</w:t>
      </w:r>
      <w:r w:rsidR="003F2303" w:rsidRPr="003F2303">
        <w:rPr>
          <w:color w:val="000000"/>
        </w:rPr>
        <w:t>Geo strips</w:t>
      </w:r>
      <w:r w:rsidR="00CF06ED">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CF06ED">
        <w:rPr>
          <w:bCs/>
          <w:color w:val="000000"/>
        </w:rPr>
        <w:t>z</w:t>
      </w:r>
      <w:r w:rsidR="00CF06ED" w:rsidRPr="00CF06ED">
        <w:rPr>
          <w:bCs/>
          <w:color w:val="000000"/>
        </w:rPr>
        <w:t>awartość:</w:t>
      </w:r>
      <w:r w:rsidR="00CF06ED">
        <w:rPr>
          <w:bCs/>
          <w:color w:val="000000"/>
        </w:rPr>
        <w:t xml:space="preserve"> </w:t>
      </w:r>
      <w:r w:rsidR="00CF06ED" w:rsidRPr="00CF06ED">
        <w:rPr>
          <w:color w:val="000000"/>
        </w:rPr>
        <w:t>68 elementów o długości: 33,0 - 28,5 - 22,0 - 19,00 - 17,5 - 15,2 - 12,8 - 9,5 cm</w:t>
      </w:r>
      <w:r w:rsidR="00CF06ED">
        <w:rPr>
          <w:color w:val="000000"/>
        </w:rPr>
        <w:t xml:space="preserve">, </w:t>
      </w:r>
      <w:r w:rsidR="00CF06ED" w:rsidRPr="00CF06ED">
        <w:rPr>
          <w:color w:val="000000"/>
        </w:rPr>
        <w:t>200 metalowych zatyczek</w:t>
      </w:r>
      <w:r w:rsidR="00CF06ED">
        <w:rPr>
          <w:color w:val="000000"/>
        </w:rPr>
        <w:t xml:space="preserve"> – 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Geoblocks</w:t>
      </w:r>
      <w:r w:rsidR="00B95175">
        <w:rPr>
          <w:color w:val="000000"/>
        </w:rPr>
        <w:t>”</w:t>
      </w:r>
      <w:r w:rsidR="002E33B2" w:rsidRPr="002E33B2">
        <w:rPr>
          <w:color w:val="000000"/>
        </w:rPr>
        <w:t xml:space="preserve"> </w:t>
      </w:r>
      <w:r w:rsidR="002E33B2">
        <w:rPr>
          <w:color w:val="000000"/>
        </w:rPr>
        <w:t>lub równoważna;</w:t>
      </w:r>
      <w:r w:rsidR="00B95175">
        <w:rPr>
          <w:color w:val="000000"/>
        </w:rPr>
        <w:t xml:space="preserve"> zawartość: </w:t>
      </w:r>
      <w:r w:rsidR="003F2303" w:rsidRPr="003F2303">
        <w:rPr>
          <w:color w:val="000000"/>
        </w:rPr>
        <w:t>330 drewnianych graniastosłupów</w:t>
      </w:r>
      <w:r w:rsidR="00B95175">
        <w:rPr>
          <w:color w:val="000000"/>
        </w:rPr>
        <w:t>, 25 różnych kształtów – 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Zestaw 6 pojemników do badania objętości</w:t>
      </w:r>
      <w:r w:rsidR="00B95175">
        <w:rPr>
          <w:color w:val="000000"/>
        </w:rPr>
        <w:t>”</w:t>
      </w:r>
      <w:r w:rsidR="002E33B2" w:rsidRPr="002E33B2">
        <w:rPr>
          <w:color w:val="000000"/>
        </w:rPr>
        <w:t xml:space="preserve"> </w:t>
      </w:r>
      <w:r w:rsidR="002E33B2">
        <w:rPr>
          <w:color w:val="000000"/>
        </w:rPr>
        <w:t>lub równoważna;</w:t>
      </w:r>
      <w:r w:rsidR="00B95175">
        <w:rPr>
          <w:color w:val="000000"/>
        </w:rPr>
        <w:t xml:space="preserve"> zawartość: </w:t>
      </w:r>
      <w:r w:rsidR="003F2303" w:rsidRPr="003F2303">
        <w:rPr>
          <w:color w:val="000000"/>
        </w:rPr>
        <w:t xml:space="preserve"> </w:t>
      </w:r>
      <w:r w:rsidR="00B95175" w:rsidRPr="00B95175">
        <w:rPr>
          <w:color w:val="000000"/>
        </w:rPr>
        <w:t>3 c</w:t>
      </w:r>
      <w:r w:rsidR="00B95175">
        <w:rPr>
          <w:color w:val="000000"/>
        </w:rPr>
        <w:t>ylindry, 2 kostki i 1 półkulę, c</w:t>
      </w:r>
      <w:r w:rsidR="00B95175" w:rsidRPr="00B95175">
        <w:rPr>
          <w:color w:val="000000"/>
        </w:rPr>
        <w:t>ztery pojemniki posiadają pojemności 1 litra każda, a pozostałe dwie posiadają 0,</w:t>
      </w:r>
      <w:r w:rsidR="00B95175">
        <w:rPr>
          <w:color w:val="000000"/>
        </w:rPr>
        <w:t>5 litrów każdy – 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Ułamki w kole</w:t>
      </w:r>
      <w:r w:rsidR="00D8273E">
        <w:rPr>
          <w:color w:val="000000"/>
        </w:rPr>
        <w:t>”</w:t>
      </w:r>
      <w:r w:rsidR="002E33B2" w:rsidRPr="002E33B2">
        <w:rPr>
          <w:color w:val="000000"/>
        </w:rPr>
        <w:t xml:space="preserve"> </w:t>
      </w:r>
      <w:r w:rsidR="002E33B2">
        <w:rPr>
          <w:color w:val="000000"/>
        </w:rPr>
        <w:t>lub równoważna;</w:t>
      </w:r>
      <w:r w:rsidR="00D8273E">
        <w:rPr>
          <w:color w:val="000000"/>
        </w:rPr>
        <w:t xml:space="preserve"> zawartość:</w:t>
      </w:r>
      <w:r w:rsidR="00D8273E" w:rsidRPr="00D8273E">
        <w:rPr>
          <w:color w:val="000000"/>
        </w:rPr>
        <w:t xml:space="preserve"> 5 kolorowych kół z tworzywa, podzielonych na 1/2 - 1/3 - 1/4 - 1/6 - 1/8 oraz całe koło</w:t>
      </w:r>
      <w:r w:rsidR="00D8273E">
        <w:rPr>
          <w:color w:val="000000"/>
        </w:rPr>
        <w:t xml:space="preserve">, </w:t>
      </w:r>
      <w:r w:rsidR="00D8273E" w:rsidRPr="00D8273E">
        <w:rPr>
          <w:color w:val="000000"/>
        </w:rPr>
        <w:t>śr. 10 cm</w:t>
      </w:r>
      <w:r w:rsidR="00D8273E">
        <w:rPr>
          <w:color w:val="000000"/>
        </w:rPr>
        <w:t xml:space="preserve"> – 1 </w:t>
      </w:r>
      <w:r w:rsidR="003F2303" w:rsidRPr="003F2303">
        <w:rPr>
          <w:color w:val="000000"/>
        </w:rPr>
        <w:t xml:space="preserve"> </w:t>
      </w:r>
      <w:r w:rsidR="00D8273E">
        <w:rPr>
          <w:color w:val="000000"/>
        </w:rPr>
        <w:t>zestaw,</w:t>
      </w:r>
    </w:p>
    <w:p w:rsidR="003F2303" w:rsidRPr="00192748" w:rsidRDefault="00213716" w:rsidP="00192748">
      <w:pPr>
        <w:pStyle w:val="Akapitzlist"/>
        <w:numPr>
          <w:ilvl w:val="0"/>
          <w:numId w:val="41"/>
        </w:numPr>
        <w:ind w:left="1843"/>
        <w:rPr>
          <w:color w:val="000000"/>
        </w:rPr>
      </w:pPr>
      <w:r>
        <w:rPr>
          <w:color w:val="000000"/>
        </w:rPr>
        <w:lastRenderedPageBreak/>
        <w:t>Pomoc dydaktyczna „</w:t>
      </w:r>
      <w:r w:rsidR="003F2303" w:rsidRPr="003F2303">
        <w:rPr>
          <w:color w:val="000000"/>
        </w:rPr>
        <w:t>Globus biały</w:t>
      </w:r>
      <w:r w:rsidR="00192748">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192748">
        <w:rPr>
          <w:bCs/>
          <w:color w:val="000000"/>
        </w:rPr>
        <w:t>z</w:t>
      </w:r>
      <w:r w:rsidR="00192748" w:rsidRPr="00192748">
        <w:rPr>
          <w:bCs/>
          <w:color w:val="000000"/>
        </w:rPr>
        <w:t>awartość:</w:t>
      </w:r>
      <w:r w:rsidR="00192748">
        <w:rPr>
          <w:bCs/>
          <w:color w:val="000000"/>
        </w:rPr>
        <w:t xml:space="preserve"> </w:t>
      </w:r>
      <w:r w:rsidR="00192748" w:rsidRPr="00192748">
        <w:rPr>
          <w:color w:val="000000"/>
        </w:rPr>
        <w:t>biały globus z konturami państw</w:t>
      </w:r>
      <w:r w:rsidR="002E33B2">
        <w:rPr>
          <w:color w:val="000000"/>
        </w:rPr>
        <w:t>,</w:t>
      </w:r>
      <w:r w:rsidR="00192748" w:rsidRPr="00192748">
        <w:rPr>
          <w:color w:val="000000"/>
        </w:rPr>
        <w:t xml:space="preserve"> średnica 30 cm, wysokość 42 cm</w:t>
      </w:r>
      <w:r w:rsidR="00192748">
        <w:rPr>
          <w:color w:val="000000"/>
        </w:rPr>
        <w:t xml:space="preserve">, </w:t>
      </w:r>
      <w:r w:rsidR="00192748" w:rsidRPr="00192748">
        <w:rPr>
          <w:color w:val="000000"/>
        </w:rPr>
        <w:t>7 mazaków suchościeralnych w 7 kolorach</w:t>
      </w:r>
      <w:r w:rsidR="00192748">
        <w:rPr>
          <w:color w:val="000000"/>
        </w:rPr>
        <w:t xml:space="preserve"> – 1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Globus klasyczny</w:t>
      </w:r>
      <w:r w:rsidR="00B91FF0">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B91FF0">
        <w:rPr>
          <w:color w:val="000000"/>
        </w:rPr>
        <w:t>śr.</w:t>
      </w:r>
      <w:r w:rsidR="00B91FF0" w:rsidRPr="00B91FF0">
        <w:rPr>
          <w:color w:val="000000"/>
        </w:rPr>
        <w:t xml:space="preserve"> kuli 320 mm</w:t>
      </w:r>
      <w:r w:rsidR="00B91FF0">
        <w:rPr>
          <w:color w:val="000000"/>
        </w:rPr>
        <w:t xml:space="preserve"> – 1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Mikroskop ruchomy</w:t>
      </w:r>
      <w:r w:rsidR="00B91FF0">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B91FF0">
        <w:rPr>
          <w:color w:val="000000"/>
        </w:rPr>
        <w:t>przeź</w:t>
      </w:r>
      <w:r w:rsidR="00B91FF0" w:rsidRPr="00B91FF0">
        <w:rPr>
          <w:color w:val="000000"/>
        </w:rPr>
        <w:t>roczysty pojemnik w kształcie walca oraz estetyczna pokrywka, kształtem przypominająca owoc pomidora</w:t>
      </w:r>
      <w:r w:rsidR="00B91FF0">
        <w:rPr>
          <w:color w:val="000000"/>
        </w:rPr>
        <w:t xml:space="preserve">, powiększenie 10x, </w:t>
      </w:r>
      <w:r w:rsidR="00B91FF0" w:rsidRPr="00B91FF0">
        <w:rPr>
          <w:color w:val="000000"/>
        </w:rPr>
        <w:t xml:space="preserve"> </w:t>
      </w:r>
      <w:r w:rsidR="00B91FF0">
        <w:t xml:space="preserve">wym. 6 x 12cm – </w:t>
      </w:r>
      <w:r w:rsidR="00B91FF0">
        <w:rPr>
          <w:color w:val="000000"/>
        </w:rPr>
        <w:t>5 sztuk,</w:t>
      </w:r>
    </w:p>
    <w:p w:rsidR="003F2303" w:rsidRPr="003F2303" w:rsidRDefault="00213716" w:rsidP="003F2303">
      <w:pPr>
        <w:pStyle w:val="Akapitzlist"/>
        <w:numPr>
          <w:ilvl w:val="0"/>
          <w:numId w:val="41"/>
        </w:numPr>
        <w:ind w:left="1843"/>
        <w:jc w:val="both"/>
        <w:rPr>
          <w:color w:val="000000"/>
        </w:rPr>
      </w:pPr>
      <w:r>
        <w:rPr>
          <w:color w:val="000000"/>
        </w:rPr>
        <w:t>Pomoc dydaktyczna „</w:t>
      </w:r>
      <w:r w:rsidR="006F7529">
        <w:rPr>
          <w:color w:val="000000"/>
        </w:rPr>
        <w:t>M</w:t>
      </w:r>
      <w:r w:rsidR="003F2303" w:rsidRPr="003F2303">
        <w:rPr>
          <w:color w:val="000000"/>
        </w:rPr>
        <w:t>egalupa</w:t>
      </w:r>
      <w:r w:rsidR="006F7529">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6F7529">
        <w:t>powiększenie 2x, wym. pudełka: śr. 10 cm, wys. 11,5 cm –</w:t>
      </w:r>
      <w:r w:rsidR="006F7529" w:rsidRPr="003F2303">
        <w:rPr>
          <w:color w:val="000000"/>
        </w:rPr>
        <w:t xml:space="preserve"> </w:t>
      </w:r>
      <w:r w:rsidR="003F2303" w:rsidRPr="003F2303">
        <w:rPr>
          <w:color w:val="000000"/>
        </w:rPr>
        <w:t xml:space="preserve">7 </w:t>
      </w:r>
      <w:r w:rsidR="006F7529">
        <w:rPr>
          <w:color w:val="000000"/>
        </w:rPr>
        <w:t>sztuk,</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 xml:space="preserve">Preparaty mikroskopowe </w:t>
      </w:r>
      <w:r w:rsidR="008A1963">
        <w:rPr>
          <w:color w:val="000000"/>
        </w:rPr>
        <w:t xml:space="preserve">– </w:t>
      </w:r>
      <w:r w:rsidR="003F2303" w:rsidRPr="003F2303">
        <w:rPr>
          <w:color w:val="000000"/>
        </w:rPr>
        <w:t>zoologia, biologia</w:t>
      </w:r>
      <w:r w:rsidR="008A1963">
        <w:rPr>
          <w:color w:val="000000"/>
        </w:rPr>
        <w:t>”</w:t>
      </w:r>
      <w:r w:rsidR="002E33B2" w:rsidRPr="002E33B2">
        <w:rPr>
          <w:color w:val="000000"/>
        </w:rPr>
        <w:t xml:space="preserve"> </w:t>
      </w:r>
      <w:r w:rsidR="002E33B2">
        <w:rPr>
          <w:color w:val="000000"/>
        </w:rPr>
        <w:t>lub równoważna;</w:t>
      </w:r>
      <w:r w:rsidR="008A1963">
        <w:rPr>
          <w:color w:val="000000"/>
        </w:rPr>
        <w:t xml:space="preserve"> </w:t>
      </w:r>
      <w:r w:rsidR="008A1963" w:rsidRPr="008A1963">
        <w:rPr>
          <w:color w:val="000000"/>
        </w:rPr>
        <w:t>12 szkiełek z 36 różnymi preparatami, tj: grzyby, witaminy, algi, włókna, mikrofilm, skrobia, leki, pasikonik, włókna syntetyczne, plastik, napoje</w:t>
      </w:r>
      <w:r w:rsidR="008A1963">
        <w:rPr>
          <w:color w:val="000000"/>
        </w:rPr>
        <w:t xml:space="preserve"> –</w:t>
      </w:r>
      <w:r w:rsidR="003F2303" w:rsidRPr="003F2303">
        <w:rPr>
          <w:color w:val="000000"/>
        </w:rPr>
        <w:t xml:space="preserve"> 2</w:t>
      </w:r>
      <w:r w:rsidR="008A1963">
        <w:rPr>
          <w:color w:val="000000"/>
        </w:rPr>
        <w:t xml:space="preserve"> zestawy,</w:t>
      </w:r>
    </w:p>
    <w:p w:rsidR="003F2303" w:rsidRPr="00022E50" w:rsidRDefault="00213716" w:rsidP="00022E50">
      <w:pPr>
        <w:pStyle w:val="Akapitzlist"/>
        <w:numPr>
          <w:ilvl w:val="0"/>
          <w:numId w:val="41"/>
        </w:numPr>
        <w:ind w:left="1843"/>
        <w:jc w:val="both"/>
        <w:rPr>
          <w:color w:val="000000"/>
        </w:rPr>
      </w:pPr>
      <w:r>
        <w:rPr>
          <w:color w:val="000000"/>
        </w:rPr>
        <w:t>Pomoc dydaktyczna „</w:t>
      </w:r>
      <w:r w:rsidR="003F2303" w:rsidRPr="003F2303">
        <w:rPr>
          <w:color w:val="000000"/>
        </w:rPr>
        <w:t>Stacja meteorologiczna</w:t>
      </w:r>
      <w:r w:rsidR="00022E50">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022E50">
        <w:rPr>
          <w:bCs/>
          <w:color w:val="000000"/>
        </w:rPr>
        <w:t>z</w:t>
      </w:r>
      <w:r w:rsidR="00022E50" w:rsidRPr="00022E50">
        <w:rPr>
          <w:bCs/>
          <w:color w:val="000000"/>
        </w:rPr>
        <w:t>awartość:</w:t>
      </w:r>
      <w:r w:rsidR="00022E50">
        <w:rPr>
          <w:bCs/>
          <w:color w:val="000000"/>
        </w:rPr>
        <w:t xml:space="preserve"> </w:t>
      </w:r>
      <w:r w:rsidR="00022E50" w:rsidRPr="00022E50">
        <w:rPr>
          <w:color w:val="000000"/>
        </w:rPr>
        <w:t>wykonana z mocnego tworzywa</w:t>
      </w:r>
      <w:r w:rsidR="00022E50">
        <w:rPr>
          <w:color w:val="000000"/>
        </w:rPr>
        <w:t>, długość drążka 116 cm – 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Igła magnetyczna</w:t>
      </w:r>
      <w:r w:rsidR="00EE7273">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EE7273">
        <w:t>dł. igły 7,5 cm</w:t>
      </w:r>
      <w:r w:rsidR="00EE7273" w:rsidRPr="003F2303">
        <w:rPr>
          <w:color w:val="000000"/>
        </w:rPr>
        <w:t xml:space="preserve"> </w:t>
      </w:r>
      <w:r w:rsidR="00F40E05">
        <w:rPr>
          <w:color w:val="000000"/>
        </w:rPr>
        <w:t>– 1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Odlewniki prehistoryczne</w:t>
      </w:r>
      <w:r w:rsidR="004A3B1D">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4A3B1D">
        <w:t xml:space="preserve">matryce do odlewów gipsowych 6 roślin i zwierząt żyjących w prehistorii, wym. 24 x 18cm – </w:t>
      </w:r>
      <w:r w:rsidR="004A3B1D">
        <w:rPr>
          <w:color w:val="000000"/>
        </w:rPr>
        <w:t>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FD5A46">
        <w:rPr>
          <w:color w:val="000000"/>
        </w:rPr>
        <w:t>Odlewniki –</w:t>
      </w:r>
      <w:r w:rsidR="003F2303" w:rsidRPr="003F2303">
        <w:rPr>
          <w:color w:val="000000"/>
        </w:rPr>
        <w:t xml:space="preserve"> liście drzew</w:t>
      </w:r>
      <w:r w:rsidR="00FD5A46">
        <w:rPr>
          <w:color w:val="000000"/>
        </w:rPr>
        <w:t>” zaproponowane przez wykonawcę – 1 zestaw,</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 xml:space="preserve">Wałek </w:t>
      </w:r>
      <w:r w:rsidR="008378F1">
        <w:rPr>
          <w:color w:val="000000"/>
        </w:rPr>
        <w:t xml:space="preserve">– </w:t>
      </w:r>
      <w:r w:rsidR="003F2303" w:rsidRPr="003F2303">
        <w:rPr>
          <w:color w:val="000000"/>
        </w:rPr>
        <w:t>jeżyk</w:t>
      </w:r>
      <w:r w:rsidR="008378F1">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8378F1">
        <w:rPr>
          <w:color w:val="000000"/>
        </w:rPr>
        <w:t>w</w:t>
      </w:r>
      <w:r w:rsidR="008378F1" w:rsidRPr="008378F1">
        <w:rPr>
          <w:color w:val="000000"/>
        </w:rPr>
        <w:t xml:space="preserve">ymiary: długość 12,5cm, szerokość 6cm </w:t>
      </w:r>
      <w:r w:rsidR="008378F1">
        <w:rPr>
          <w:color w:val="000000"/>
        </w:rPr>
        <w:t xml:space="preserve">– </w:t>
      </w:r>
      <w:r w:rsidR="003F2303" w:rsidRPr="003F2303">
        <w:rPr>
          <w:color w:val="000000"/>
        </w:rPr>
        <w:t>5</w:t>
      </w:r>
      <w:r w:rsidR="008378F1">
        <w:rPr>
          <w:color w:val="000000"/>
        </w:rPr>
        <w:t xml:space="preserve"> sztuk,</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Drążki korekcyjne</w:t>
      </w:r>
      <w:r w:rsidR="008A66E5">
        <w:rPr>
          <w:color w:val="000000"/>
        </w:rPr>
        <w:t>”</w:t>
      </w:r>
      <w:r w:rsidR="003F2303" w:rsidRPr="003F2303">
        <w:rPr>
          <w:color w:val="000000"/>
        </w:rPr>
        <w:t xml:space="preserve"> </w:t>
      </w:r>
      <w:r w:rsidR="008A66E5">
        <w:rPr>
          <w:color w:val="000000"/>
        </w:rPr>
        <w:t>zaproponowane przez wykonawcę – 1 sztuka,</w:t>
      </w:r>
    </w:p>
    <w:p w:rsidR="003F2303" w:rsidRPr="003F2303" w:rsidRDefault="00213716" w:rsidP="003F2303">
      <w:pPr>
        <w:pStyle w:val="Akapitzlist"/>
        <w:numPr>
          <w:ilvl w:val="0"/>
          <w:numId w:val="41"/>
        </w:numPr>
        <w:ind w:left="1843"/>
        <w:jc w:val="both"/>
        <w:rPr>
          <w:color w:val="000000"/>
        </w:rPr>
      </w:pPr>
      <w:r>
        <w:rPr>
          <w:color w:val="000000"/>
        </w:rPr>
        <w:t>Pomoc dydaktyczna „</w:t>
      </w:r>
      <w:r w:rsidR="008A66E5">
        <w:rPr>
          <w:color w:val="000000"/>
        </w:rPr>
        <w:t>W</w:t>
      </w:r>
      <w:r w:rsidR="003F2303" w:rsidRPr="003F2303">
        <w:rPr>
          <w:color w:val="000000"/>
        </w:rPr>
        <w:t>ałek duży</w:t>
      </w:r>
      <w:r w:rsidR="008A66E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8A66E5">
        <w:t>dł. 120cm, śr. 30cm</w:t>
      </w:r>
      <w:r w:rsidR="008A66E5" w:rsidRPr="003F2303">
        <w:rPr>
          <w:color w:val="000000"/>
        </w:rPr>
        <w:t xml:space="preserve"> </w:t>
      </w:r>
      <w:r w:rsidR="008A66E5">
        <w:rPr>
          <w:color w:val="000000"/>
        </w:rPr>
        <w:t>– 3 sztuki,</w:t>
      </w:r>
    </w:p>
    <w:p w:rsidR="003F2303" w:rsidRPr="003F2303" w:rsidRDefault="00213716" w:rsidP="003F2303">
      <w:pPr>
        <w:pStyle w:val="Akapitzlist"/>
        <w:numPr>
          <w:ilvl w:val="0"/>
          <w:numId w:val="41"/>
        </w:numPr>
        <w:ind w:left="1843"/>
        <w:jc w:val="both"/>
        <w:rPr>
          <w:color w:val="000000"/>
        </w:rPr>
      </w:pPr>
      <w:r>
        <w:rPr>
          <w:color w:val="000000"/>
        </w:rPr>
        <w:t>Pomoc dydaktyczna „</w:t>
      </w:r>
      <w:r w:rsidR="003F2303" w:rsidRPr="003F2303">
        <w:rPr>
          <w:color w:val="000000"/>
        </w:rPr>
        <w:t>Piłka gimnastyczna</w:t>
      </w:r>
      <w:r w:rsidR="008A66E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8A66E5" w:rsidRPr="00946A41">
        <w:rPr>
          <w:color w:val="000000"/>
        </w:rPr>
        <w:t>śr. 90 cm</w:t>
      </w:r>
      <w:r w:rsidR="008A66E5">
        <w:rPr>
          <w:color w:val="000000"/>
        </w:rPr>
        <w:t xml:space="preserve"> – 1 sztuka,</w:t>
      </w:r>
    </w:p>
    <w:p w:rsidR="003F2303" w:rsidRPr="008A66E5" w:rsidRDefault="00213716" w:rsidP="008A66E5">
      <w:pPr>
        <w:pStyle w:val="Akapitzlist"/>
        <w:numPr>
          <w:ilvl w:val="0"/>
          <w:numId w:val="41"/>
        </w:numPr>
        <w:ind w:left="1843"/>
        <w:jc w:val="both"/>
        <w:rPr>
          <w:color w:val="000000"/>
        </w:rPr>
      </w:pPr>
      <w:r>
        <w:rPr>
          <w:color w:val="000000"/>
        </w:rPr>
        <w:t>Pomoc dydaktyczna „</w:t>
      </w:r>
      <w:r w:rsidR="008A66E5">
        <w:rPr>
          <w:color w:val="000000"/>
        </w:rPr>
        <w:t>P</w:t>
      </w:r>
      <w:r w:rsidR="003F2303" w:rsidRPr="003F2303">
        <w:rPr>
          <w:color w:val="000000"/>
        </w:rPr>
        <w:t>ółkule sensoryczne</w:t>
      </w:r>
      <w:r w:rsidR="008A66E5">
        <w:rPr>
          <w:color w:val="000000"/>
        </w:rPr>
        <w:t>”</w:t>
      </w:r>
      <w:r w:rsidR="002E33B2" w:rsidRPr="002E33B2">
        <w:rPr>
          <w:color w:val="000000"/>
        </w:rPr>
        <w:t xml:space="preserve"> </w:t>
      </w:r>
      <w:r w:rsidR="002E33B2">
        <w:rPr>
          <w:color w:val="000000"/>
        </w:rPr>
        <w:t>lub równoważna;</w:t>
      </w:r>
      <w:r w:rsidR="008A66E5" w:rsidRPr="008A66E5">
        <w:t xml:space="preserve"> </w:t>
      </w:r>
      <w:r w:rsidR="008A66E5">
        <w:t xml:space="preserve">śr. 16 cm, wys. 8 cm, 6 szt. w różnych kolorach </w:t>
      </w:r>
      <w:r w:rsidR="008A66E5">
        <w:rPr>
          <w:color w:val="000000"/>
        </w:rPr>
        <w:t>– 1 zestaw</w:t>
      </w:r>
      <w:r w:rsidR="008A66E5" w:rsidRPr="00AE037F">
        <w:rPr>
          <w:color w:val="000000"/>
        </w:rPr>
        <w:t>,</w:t>
      </w:r>
    </w:p>
    <w:p w:rsidR="000F7033" w:rsidRDefault="00213716" w:rsidP="003F2303">
      <w:pPr>
        <w:pStyle w:val="Akapitzlist"/>
        <w:numPr>
          <w:ilvl w:val="0"/>
          <w:numId w:val="41"/>
        </w:numPr>
        <w:ind w:left="1843"/>
        <w:jc w:val="both"/>
        <w:rPr>
          <w:color w:val="000000"/>
        </w:rPr>
      </w:pPr>
      <w:r>
        <w:rPr>
          <w:color w:val="000000"/>
        </w:rPr>
        <w:t>Pomoc dydaktyczna „</w:t>
      </w:r>
      <w:r w:rsidR="008A66E5">
        <w:rPr>
          <w:color w:val="000000"/>
        </w:rPr>
        <w:t>P</w:t>
      </w:r>
      <w:r w:rsidR="003F2303" w:rsidRPr="003F2303">
        <w:rPr>
          <w:color w:val="000000"/>
        </w:rPr>
        <w:t>iłka sensoryczn</w:t>
      </w:r>
      <w:r w:rsidR="003F2303">
        <w:rPr>
          <w:color w:val="000000"/>
        </w:rPr>
        <w:t>a</w:t>
      </w:r>
      <w:r w:rsidR="008A66E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8A66E5">
        <w:rPr>
          <w:color w:val="000000"/>
        </w:rPr>
        <w:t xml:space="preserve">śr. 65 cm – 1 </w:t>
      </w:r>
      <w:r w:rsidR="008A66E5" w:rsidRPr="00AE037F">
        <w:rPr>
          <w:color w:val="000000"/>
        </w:rPr>
        <w:t>sztuka,</w:t>
      </w:r>
    </w:p>
    <w:p w:rsidR="003F2303" w:rsidRPr="00D96860" w:rsidRDefault="003F2303" w:rsidP="003F2303">
      <w:pPr>
        <w:pStyle w:val="Akapitzlist"/>
        <w:ind w:left="1843"/>
        <w:jc w:val="both"/>
        <w:rPr>
          <w:color w:val="000000"/>
        </w:rPr>
      </w:pPr>
    </w:p>
    <w:p w:rsidR="000F7033" w:rsidRPr="00F932B1" w:rsidRDefault="000F7033" w:rsidP="000F7033">
      <w:pPr>
        <w:pStyle w:val="Akapitzlist"/>
        <w:numPr>
          <w:ilvl w:val="0"/>
          <w:numId w:val="48"/>
        </w:numPr>
        <w:ind w:left="709"/>
        <w:jc w:val="both"/>
        <w:rPr>
          <w:color w:val="000000"/>
        </w:rPr>
      </w:pPr>
      <w:r w:rsidRPr="00F932B1">
        <w:rPr>
          <w:color w:val="000000"/>
        </w:rPr>
        <w:t>Doposażenie</w:t>
      </w:r>
      <w:r>
        <w:t xml:space="preserve"> bazy dydaktycznej</w:t>
      </w:r>
      <w:r w:rsidRPr="00F932B1">
        <w:t xml:space="preserve"> </w:t>
      </w:r>
      <w:r w:rsidRPr="00F932B1">
        <w:rPr>
          <w:b/>
        </w:rPr>
        <w:t xml:space="preserve">SP </w:t>
      </w:r>
      <w:r>
        <w:rPr>
          <w:b/>
        </w:rPr>
        <w:t xml:space="preserve">w </w:t>
      </w:r>
      <w:r w:rsidR="003F2303" w:rsidRPr="003F2303">
        <w:rPr>
          <w:b/>
        </w:rPr>
        <w:t>Rębielicach Królewskich</w:t>
      </w:r>
      <w:r w:rsidRPr="00F932B1">
        <w:rPr>
          <w:color w:val="000000"/>
        </w:rPr>
        <w:t>:</w:t>
      </w:r>
    </w:p>
    <w:p w:rsidR="003F2303" w:rsidRPr="003F2303" w:rsidRDefault="000F7033" w:rsidP="003F2303">
      <w:pPr>
        <w:pStyle w:val="Akapitzlist"/>
        <w:numPr>
          <w:ilvl w:val="0"/>
          <w:numId w:val="43"/>
        </w:numPr>
        <w:jc w:val="both"/>
        <w:rPr>
          <w:color w:val="000000"/>
        </w:rPr>
      </w:pPr>
      <w:r>
        <w:rPr>
          <w:color w:val="000000"/>
        </w:rPr>
        <w:t>dostawa pomocy dydaktycznych:</w:t>
      </w:r>
    </w:p>
    <w:p w:rsidR="003F2303" w:rsidRPr="003F2303" w:rsidRDefault="00EC4429" w:rsidP="003F2303">
      <w:pPr>
        <w:pStyle w:val="Akapitzlist"/>
        <w:numPr>
          <w:ilvl w:val="0"/>
          <w:numId w:val="41"/>
        </w:numPr>
        <w:ind w:left="1843"/>
        <w:jc w:val="both"/>
        <w:rPr>
          <w:color w:val="000000"/>
        </w:rPr>
      </w:pPr>
      <w:r>
        <w:rPr>
          <w:color w:val="000000"/>
        </w:rPr>
        <w:t>Pomoc dydaktyczna „</w:t>
      </w:r>
      <w:r w:rsidR="003F2303" w:rsidRPr="003F2303">
        <w:rPr>
          <w:color w:val="000000"/>
        </w:rPr>
        <w:t>Wspomaganie rozwoju Tosia i Przyjaciele</w:t>
      </w:r>
      <w:r w:rsidR="00E86B83">
        <w:rPr>
          <w:color w:val="000000"/>
        </w:rPr>
        <w:t>”</w:t>
      </w:r>
      <w:r w:rsidR="003F2303" w:rsidRPr="003F2303">
        <w:rPr>
          <w:color w:val="000000"/>
        </w:rPr>
        <w:t xml:space="preserve"> pomoc dydaktyczna do nauki czytania</w:t>
      </w:r>
      <w:r w:rsidR="00E86B83">
        <w:rPr>
          <w:color w:val="000000"/>
        </w:rPr>
        <w:t>, program multimedialny – 1 sztuka,</w:t>
      </w:r>
    </w:p>
    <w:p w:rsidR="003F2303" w:rsidRPr="00E86B83" w:rsidRDefault="00F94940" w:rsidP="00E86B83">
      <w:pPr>
        <w:pStyle w:val="Akapitzlist"/>
        <w:numPr>
          <w:ilvl w:val="0"/>
          <w:numId w:val="41"/>
        </w:numPr>
        <w:ind w:left="1843"/>
        <w:jc w:val="both"/>
        <w:rPr>
          <w:color w:val="000000"/>
        </w:rPr>
      </w:pPr>
      <w:r>
        <w:rPr>
          <w:color w:val="000000"/>
        </w:rPr>
        <w:t>Pomoc dydaktyczna „</w:t>
      </w:r>
      <w:r w:rsidR="003F2303" w:rsidRPr="003F2303">
        <w:rPr>
          <w:color w:val="000000"/>
        </w:rPr>
        <w:t>Dmuchnij piłkę – magnetyczny labirynt</w:t>
      </w:r>
      <w:r w:rsidR="00E86B83">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2E33B2">
        <w:rPr>
          <w:bCs/>
          <w:color w:val="000000"/>
        </w:rPr>
        <w:t>z</w:t>
      </w:r>
      <w:r w:rsidR="00E86B83" w:rsidRPr="00E86B83">
        <w:rPr>
          <w:bCs/>
          <w:color w:val="000000"/>
        </w:rPr>
        <w:t>awartość:</w:t>
      </w:r>
      <w:r w:rsidR="00E86B83">
        <w:rPr>
          <w:bCs/>
          <w:color w:val="000000"/>
        </w:rPr>
        <w:t xml:space="preserve"> </w:t>
      </w:r>
      <w:r w:rsidR="00E86B83" w:rsidRPr="00E86B83">
        <w:rPr>
          <w:color w:val="000000"/>
        </w:rPr>
        <w:t>obramowana plansza magnetyczna o wymiarze 45 x 32 cm</w:t>
      </w:r>
      <w:r w:rsidR="00E86B83">
        <w:rPr>
          <w:color w:val="000000"/>
        </w:rPr>
        <w:t xml:space="preserve">, </w:t>
      </w:r>
      <w:r w:rsidR="00E86B83" w:rsidRPr="00E86B83">
        <w:rPr>
          <w:color w:val="000000"/>
        </w:rPr>
        <w:t>20 drewnianych elementów magnetycznych (długość kijka 10 cm)</w:t>
      </w:r>
      <w:r w:rsidR="00E86B83">
        <w:rPr>
          <w:color w:val="000000"/>
        </w:rPr>
        <w:t xml:space="preserve">, </w:t>
      </w:r>
      <w:r w:rsidR="00E86B83" w:rsidRPr="00E86B83">
        <w:rPr>
          <w:color w:val="000000"/>
        </w:rPr>
        <w:t>2 magnetyczne półkule</w:t>
      </w:r>
      <w:r w:rsidR="00E86B83">
        <w:rPr>
          <w:color w:val="000000"/>
        </w:rPr>
        <w:t xml:space="preserve">, </w:t>
      </w:r>
      <w:r w:rsidR="00E86B83" w:rsidRPr="00E86B83">
        <w:rPr>
          <w:color w:val="000000"/>
        </w:rPr>
        <w:t>3 piłeczki: pingpongowa, metalowa, drewniana</w:t>
      </w:r>
      <w:r w:rsidR="00E86B83">
        <w:rPr>
          <w:color w:val="000000"/>
        </w:rPr>
        <w:t xml:space="preserve">, </w:t>
      </w:r>
      <w:r w:rsidR="00E86B83" w:rsidRPr="00E86B83">
        <w:rPr>
          <w:color w:val="000000"/>
        </w:rPr>
        <w:t>100 słomek</w:t>
      </w:r>
      <w:r w:rsidR="00E86B83">
        <w:rPr>
          <w:color w:val="000000"/>
        </w:rPr>
        <w:t xml:space="preserve"> – 1 zestaw,</w:t>
      </w:r>
    </w:p>
    <w:p w:rsidR="003F2303" w:rsidRPr="00E609F9" w:rsidRDefault="00F94940" w:rsidP="003F2303">
      <w:pPr>
        <w:pStyle w:val="Akapitzlist"/>
        <w:numPr>
          <w:ilvl w:val="0"/>
          <w:numId w:val="41"/>
        </w:numPr>
        <w:ind w:left="1843"/>
        <w:jc w:val="both"/>
        <w:rPr>
          <w:color w:val="000000" w:themeColor="text1"/>
        </w:rPr>
      </w:pPr>
      <w:bookmarkStart w:id="0" w:name="_GoBack"/>
      <w:bookmarkEnd w:id="0"/>
      <w:r w:rsidRPr="00E609F9">
        <w:rPr>
          <w:color w:val="000000"/>
        </w:rPr>
        <w:t>Pomoc dydaktyczna „</w:t>
      </w:r>
      <w:r w:rsidR="003F2303" w:rsidRPr="00E609F9">
        <w:rPr>
          <w:color w:val="000000"/>
        </w:rPr>
        <w:t>L</w:t>
      </w:r>
      <w:r w:rsidR="003F2303" w:rsidRPr="00E609F9">
        <w:rPr>
          <w:color w:val="000000" w:themeColor="text1"/>
        </w:rPr>
        <w:t>iczydło kolorowe duże</w:t>
      </w:r>
      <w:r w:rsidR="00BA5D23" w:rsidRPr="00E609F9">
        <w:rPr>
          <w:color w:val="000000" w:themeColor="text1"/>
        </w:rPr>
        <w:t>”</w:t>
      </w:r>
      <w:r w:rsidR="002E33B2" w:rsidRPr="00E609F9">
        <w:rPr>
          <w:color w:val="000000"/>
        </w:rPr>
        <w:t xml:space="preserve"> lub równoważna;</w:t>
      </w:r>
      <w:r w:rsidR="003F2303" w:rsidRPr="00E609F9">
        <w:rPr>
          <w:color w:val="000000" w:themeColor="text1"/>
        </w:rPr>
        <w:t xml:space="preserve"> </w:t>
      </w:r>
      <w:r w:rsidR="00BA5D23" w:rsidRPr="00E609F9">
        <w:rPr>
          <w:color w:val="000000" w:themeColor="text1"/>
        </w:rPr>
        <w:t>śr. korali wynosi 2,5 cm, liczydła 5 x 20 doskonale nadają się do utrwalania szeregu liczbowego do 100 oraz do wykonywania działań arytmetyc</w:t>
      </w:r>
      <w:r w:rsidR="00E609F9" w:rsidRPr="00E609F9">
        <w:rPr>
          <w:color w:val="000000" w:themeColor="text1"/>
        </w:rPr>
        <w:t>znych w zakresie 100  - 1 sztuka</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Zbiór kolorowych dyktand kl.</w:t>
      </w:r>
      <w:r w:rsidR="00BA5D23">
        <w:rPr>
          <w:color w:val="000000" w:themeColor="text1"/>
        </w:rPr>
        <w:t xml:space="preserve"> </w:t>
      </w:r>
      <w:r w:rsidR="003F2303" w:rsidRPr="003F2303">
        <w:rPr>
          <w:color w:val="000000" w:themeColor="text1"/>
        </w:rPr>
        <w:t>I-III</w:t>
      </w:r>
      <w:r w:rsidR="00BA5D23">
        <w:rPr>
          <w:color w:val="000000" w:themeColor="text1"/>
        </w:rPr>
        <w:t>”</w:t>
      </w:r>
      <w:r w:rsidR="002E33B2" w:rsidRPr="002E33B2">
        <w:rPr>
          <w:color w:val="000000"/>
        </w:rPr>
        <w:t xml:space="preserve"> </w:t>
      </w:r>
      <w:r w:rsidR="002E33B2">
        <w:rPr>
          <w:color w:val="000000"/>
        </w:rPr>
        <w:t>lub równoważna;</w:t>
      </w:r>
      <w:r w:rsidR="003F2303" w:rsidRPr="003F2303">
        <w:rPr>
          <w:color w:val="000000" w:themeColor="text1"/>
        </w:rPr>
        <w:t xml:space="preserve"> </w:t>
      </w:r>
      <w:r w:rsidR="00BA5D23">
        <w:rPr>
          <w:color w:val="000000" w:themeColor="text1"/>
        </w:rPr>
        <w:t>str. 32</w:t>
      </w:r>
      <w:r w:rsidR="00BA5D23">
        <w:rPr>
          <w:color w:val="000000" w:themeColor="text1"/>
        </w:rPr>
        <w:br/>
        <w:t xml:space="preserve">wym: </w:t>
      </w:r>
      <w:r w:rsidR="00BA5D23" w:rsidRPr="00BA5D23">
        <w:rPr>
          <w:color w:val="000000" w:themeColor="text1"/>
        </w:rPr>
        <w:t>166x235</w:t>
      </w:r>
      <w:r w:rsidR="00BA5D23">
        <w:rPr>
          <w:color w:val="000000" w:themeColor="text1"/>
        </w:rPr>
        <w:t xml:space="preserve"> – 12 sztuk,</w:t>
      </w:r>
    </w:p>
    <w:p w:rsidR="003F2303" w:rsidRPr="001043B1" w:rsidRDefault="00F94940" w:rsidP="001043B1">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Klocki Dienesa</w:t>
      </w:r>
      <w:r w:rsidR="00CA6D66">
        <w:rPr>
          <w:color w:val="000000" w:themeColor="text1"/>
        </w:rPr>
        <w:t>”</w:t>
      </w:r>
      <w:r w:rsidR="002E33B2" w:rsidRPr="002E33B2">
        <w:rPr>
          <w:color w:val="000000"/>
        </w:rPr>
        <w:t xml:space="preserve"> </w:t>
      </w:r>
      <w:r w:rsidR="002E33B2">
        <w:rPr>
          <w:color w:val="000000"/>
        </w:rPr>
        <w:t>lub równoważna;</w:t>
      </w:r>
      <w:r w:rsidR="003F2303" w:rsidRPr="003F2303">
        <w:rPr>
          <w:color w:val="000000" w:themeColor="text1"/>
        </w:rPr>
        <w:t xml:space="preserve"> </w:t>
      </w:r>
      <w:r w:rsidR="001043B1">
        <w:rPr>
          <w:bCs/>
          <w:color w:val="000000" w:themeColor="text1"/>
        </w:rPr>
        <w:t>z</w:t>
      </w:r>
      <w:r w:rsidR="001043B1" w:rsidRPr="001043B1">
        <w:rPr>
          <w:bCs/>
          <w:color w:val="000000" w:themeColor="text1"/>
        </w:rPr>
        <w:t>awartość:</w:t>
      </w:r>
      <w:r w:rsidR="001043B1">
        <w:rPr>
          <w:bCs/>
          <w:color w:val="000000" w:themeColor="text1"/>
        </w:rPr>
        <w:t xml:space="preserve"> </w:t>
      </w:r>
      <w:r w:rsidR="001043B1" w:rsidRPr="001043B1">
        <w:rPr>
          <w:color w:val="000000" w:themeColor="text1"/>
        </w:rPr>
        <w:t>60 klocków w 5 kształtach, 3 kolorach, 2 wielkościach, 2 grubościach</w:t>
      </w:r>
      <w:r w:rsidR="001043B1">
        <w:rPr>
          <w:color w:val="000000" w:themeColor="text1"/>
        </w:rPr>
        <w:t xml:space="preserve">, </w:t>
      </w:r>
      <w:r w:rsidR="001043B1" w:rsidRPr="001043B1">
        <w:rPr>
          <w:color w:val="000000" w:themeColor="text1"/>
        </w:rPr>
        <w:t>tacka do przechowywania</w:t>
      </w:r>
      <w:r w:rsidR="001043B1">
        <w:rPr>
          <w:color w:val="000000" w:themeColor="text1"/>
        </w:rPr>
        <w:t xml:space="preserve">, </w:t>
      </w:r>
      <w:r w:rsidR="001043B1" w:rsidRPr="001043B1">
        <w:rPr>
          <w:color w:val="000000" w:themeColor="text1"/>
        </w:rPr>
        <w:t>szablon</w:t>
      </w:r>
      <w:r w:rsidR="001043B1">
        <w:rPr>
          <w:color w:val="000000" w:themeColor="text1"/>
        </w:rPr>
        <w:t xml:space="preserve">, </w:t>
      </w:r>
      <w:r w:rsidR="001043B1" w:rsidRPr="001043B1">
        <w:rPr>
          <w:color w:val="000000" w:themeColor="text1"/>
        </w:rPr>
        <w:t>instrukcja</w:t>
      </w:r>
      <w:r w:rsidR="001043B1">
        <w:rPr>
          <w:color w:val="000000" w:themeColor="text1"/>
        </w:rPr>
        <w:t xml:space="preserve">, </w:t>
      </w:r>
      <w:r w:rsidR="001043B1" w:rsidRPr="001043B1">
        <w:rPr>
          <w:color w:val="000000" w:themeColor="text1"/>
        </w:rPr>
        <w:t>powierzchnia klocka od 10 cm3 do 30 cm3</w:t>
      </w:r>
      <w:r w:rsidR="001043B1">
        <w:rPr>
          <w:color w:val="000000" w:themeColor="text1"/>
        </w:rPr>
        <w:t xml:space="preserve"> – 1 zestaw,</w:t>
      </w:r>
    </w:p>
    <w:p w:rsidR="003F2303" w:rsidRPr="003F2303" w:rsidRDefault="00F94940" w:rsidP="003F2303">
      <w:pPr>
        <w:pStyle w:val="Akapitzlist"/>
        <w:numPr>
          <w:ilvl w:val="0"/>
          <w:numId w:val="41"/>
        </w:numPr>
        <w:ind w:left="1843"/>
        <w:jc w:val="both"/>
        <w:rPr>
          <w:color w:val="000000" w:themeColor="text1"/>
        </w:rPr>
      </w:pPr>
      <w:r>
        <w:rPr>
          <w:color w:val="000000"/>
        </w:rPr>
        <w:lastRenderedPageBreak/>
        <w:t>Pomoc dydaktyczna „</w:t>
      </w:r>
      <w:r w:rsidR="003F2303" w:rsidRPr="003F2303">
        <w:rPr>
          <w:color w:val="000000" w:themeColor="text1"/>
        </w:rPr>
        <w:t>Piramida logopedyczna L 1</w:t>
      </w:r>
      <w:r w:rsidR="001426F7">
        <w:rPr>
          <w:color w:val="000000" w:themeColor="text1"/>
        </w:rPr>
        <w:t>”</w:t>
      </w:r>
      <w:r w:rsidR="002E33B2" w:rsidRPr="002E33B2">
        <w:rPr>
          <w:color w:val="000000"/>
        </w:rPr>
        <w:t xml:space="preserve"> </w:t>
      </w:r>
      <w:r w:rsidR="002E33B2">
        <w:rPr>
          <w:color w:val="000000"/>
        </w:rPr>
        <w:t>lub równoważna;</w:t>
      </w:r>
      <w:r w:rsidR="003F2303" w:rsidRPr="003F2303">
        <w:rPr>
          <w:color w:val="000000" w:themeColor="text1"/>
        </w:rPr>
        <w:t xml:space="preserve"> </w:t>
      </w:r>
      <w:r w:rsidR="001426F7" w:rsidRPr="001426F7">
        <w:rPr>
          <w:color w:val="000000" w:themeColor="text1"/>
        </w:rPr>
        <w:t xml:space="preserve">składa się z 30 zadań </w:t>
      </w:r>
      <w:r w:rsidR="001426F7">
        <w:rPr>
          <w:color w:val="000000" w:themeColor="text1"/>
        </w:rPr>
        <w:t>do utrwalania liter : ś - ć - ź – dź, (25 trójkątów) – 5 zestawów,</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Gry dydaktyczne</w:t>
      </w:r>
      <w:r w:rsidR="004A05A9">
        <w:rPr>
          <w:color w:val="000000" w:themeColor="text1"/>
        </w:rPr>
        <w:t>”</w:t>
      </w:r>
      <w:r w:rsidR="003F2303" w:rsidRPr="003F2303">
        <w:rPr>
          <w:color w:val="000000" w:themeColor="text1"/>
        </w:rPr>
        <w:t xml:space="preserve"> </w:t>
      </w:r>
      <w:r w:rsidR="004A05A9">
        <w:rPr>
          <w:color w:val="000000" w:themeColor="text1"/>
        </w:rPr>
        <w:t xml:space="preserve">zaproponowane przez wykonawcę – </w:t>
      </w:r>
      <w:r w:rsidR="003F2303" w:rsidRPr="003F2303">
        <w:rPr>
          <w:color w:val="000000" w:themeColor="text1"/>
        </w:rPr>
        <w:t xml:space="preserve">15 </w:t>
      </w:r>
      <w:r w:rsidR="004A05A9">
        <w:rPr>
          <w:color w:val="000000" w:themeColor="text1"/>
        </w:rPr>
        <w:t>zestawów,</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Grafomotoryczna pl</w:t>
      </w:r>
      <w:r w:rsidR="004748EC">
        <w:rPr>
          <w:color w:val="000000" w:themeColor="text1"/>
        </w:rPr>
        <w:t>ansza magnetyczna”</w:t>
      </w:r>
      <w:r w:rsidR="003F2303" w:rsidRPr="003F2303">
        <w:rPr>
          <w:color w:val="000000" w:themeColor="text1"/>
        </w:rPr>
        <w:t xml:space="preserve"> </w:t>
      </w:r>
      <w:r w:rsidR="004748EC" w:rsidRPr="004748EC">
        <w:rPr>
          <w:color w:val="000000" w:themeColor="text1"/>
        </w:rPr>
        <w:t xml:space="preserve">lub równoważna; </w:t>
      </w:r>
      <w:r w:rsidR="004748EC" w:rsidRPr="004748EC">
        <w:rPr>
          <w:iCs/>
          <w:color w:val="000000" w:themeColor="text1"/>
        </w:rPr>
        <w:t>zawartość: drewniana plansza z pokrętłem o wymiarach 29,5 x 29,5 cm, 16 kuleczek magnetycznych w 4 kolorach, magnetyczny pisak z drewna zamocowany na sznureczku, 6 kart wzorcowych</w:t>
      </w:r>
      <w:r w:rsidR="004748EC" w:rsidRPr="004748EC">
        <w:rPr>
          <w:color w:val="000000" w:themeColor="text1"/>
        </w:rPr>
        <w:t xml:space="preserve"> – 1 sztuka,</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Szlaczki grafomotoryczne –</w:t>
      </w:r>
      <w:r w:rsidR="00137930">
        <w:rPr>
          <w:color w:val="000000" w:themeColor="text1"/>
        </w:rPr>
        <w:t xml:space="preserve"> </w:t>
      </w:r>
      <w:r w:rsidR="003F2303" w:rsidRPr="003F2303">
        <w:rPr>
          <w:color w:val="000000" w:themeColor="text1"/>
        </w:rPr>
        <w:t>zestaw ćwiczeń</w:t>
      </w:r>
      <w:r w:rsidR="00137930">
        <w:rPr>
          <w:color w:val="000000" w:themeColor="text1"/>
        </w:rPr>
        <w:t>”</w:t>
      </w:r>
      <w:r w:rsidR="003F2303" w:rsidRPr="003F2303">
        <w:rPr>
          <w:color w:val="000000" w:themeColor="text1"/>
        </w:rPr>
        <w:t xml:space="preserve"> </w:t>
      </w:r>
      <w:r w:rsidR="00137930" w:rsidRPr="00137930">
        <w:rPr>
          <w:color w:val="000000" w:themeColor="text1"/>
        </w:rPr>
        <w:t>lub równoważna; zawartość: 10 plansz z grubego tworzywa 33,5 x 22 cm, 10 przezroczystych osłonek, 3 flamastry suchościeralne, drewniane pudełko z pokrywką, instrukcja – 1 sztuka,</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Suwaki sylabowe</w:t>
      </w:r>
      <w:r w:rsidR="00137930">
        <w:rPr>
          <w:color w:val="000000" w:themeColor="text1"/>
        </w:rPr>
        <w:t xml:space="preserve"> – </w:t>
      </w:r>
      <w:r w:rsidR="003F2303" w:rsidRPr="003F2303">
        <w:rPr>
          <w:color w:val="000000" w:themeColor="text1"/>
        </w:rPr>
        <w:t>windy</w:t>
      </w:r>
      <w:r w:rsidR="00137930">
        <w:rPr>
          <w:color w:val="000000" w:themeColor="text1"/>
        </w:rPr>
        <w:t>”</w:t>
      </w:r>
      <w:r w:rsidR="003F2303" w:rsidRPr="003F2303">
        <w:rPr>
          <w:color w:val="000000" w:themeColor="text1"/>
        </w:rPr>
        <w:t xml:space="preserve"> </w:t>
      </w:r>
      <w:r w:rsidR="00137930" w:rsidRPr="00137930">
        <w:rPr>
          <w:color w:val="000000" w:themeColor="text1"/>
        </w:rPr>
        <w:t>lub równoważna;</w:t>
      </w:r>
      <w:r w:rsidR="00137930" w:rsidRPr="00137930">
        <w:rPr>
          <w:b/>
          <w:bCs/>
          <w:color w:val="000000" w:themeColor="text1"/>
        </w:rPr>
        <w:t xml:space="preserve"> </w:t>
      </w:r>
      <w:r w:rsidR="00137930" w:rsidRPr="00137930">
        <w:rPr>
          <w:bCs/>
          <w:color w:val="000000" w:themeColor="text1"/>
        </w:rPr>
        <w:t>zawartość:</w:t>
      </w:r>
      <w:r w:rsidR="00137930" w:rsidRPr="00137930">
        <w:rPr>
          <w:b/>
          <w:bCs/>
          <w:color w:val="000000" w:themeColor="text1"/>
        </w:rPr>
        <w:t xml:space="preserve"> </w:t>
      </w:r>
      <w:r w:rsidR="00137930" w:rsidRPr="00137930">
        <w:rPr>
          <w:color w:val="000000" w:themeColor="text1"/>
        </w:rPr>
        <w:t>format A4, 16 kolorowych kart (24 windy), zeszyt: A5 – 32 strony – 1 sztuka,</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Detektyw Ortografek</w:t>
      </w:r>
      <w:r w:rsidR="00137930">
        <w:rPr>
          <w:color w:val="000000" w:themeColor="text1"/>
        </w:rPr>
        <w:t>”</w:t>
      </w:r>
      <w:r w:rsidR="003F2303" w:rsidRPr="003F2303">
        <w:rPr>
          <w:color w:val="000000" w:themeColor="text1"/>
        </w:rPr>
        <w:t xml:space="preserve"> </w:t>
      </w:r>
      <w:r w:rsidR="00137930" w:rsidRPr="00137930">
        <w:rPr>
          <w:color w:val="000000" w:themeColor="text1"/>
        </w:rPr>
        <w:t>lub równoważna; format A4, str. 80</w:t>
      </w:r>
      <w:r w:rsidR="00137930">
        <w:rPr>
          <w:color w:val="000000" w:themeColor="text1"/>
        </w:rPr>
        <w:t xml:space="preserve"> – 15 sztuk,</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Dyslektyczne ucho</w:t>
      </w:r>
      <w:r w:rsidR="00137930">
        <w:rPr>
          <w:color w:val="000000" w:themeColor="text1"/>
        </w:rPr>
        <w:t xml:space="preserve">” </w:t>
      </w:r>
      <w:r w:rsidR="00137930" w:rsidRPr="00137930">
        <w:rPr>
          <w:color w:val="000000" w:themeColor="text1"/>
        </w:rPr>
        <w:t>lub równoważna; zbiór ćwiczeń – 20 sztuk,</w:t>
      </w:r>
    </w:p>
    <w:p w:rsidR="003F2303" w:rsidRPr="003F2303" w:rsidRDefault="00F94940" w:rsidP="003F2303">
      <w:pPr>
        <w:pStyle w:val="Akapitzlist"/>
        <w:numPr>
          <w:ilvl w:val="0"/>
          <w:numId w:val="41"/>
        </w:numPr>
        <w:ind w:left="1843"/>
        <w:jc w:val="both"/>
        <w:rPr>
          <w:color w:val="000000" w:themeColor="text1"/>
        </w:rPr>
      </w:pPr>
      <w:r>
        <w:rPr>
          <w:color w:val="000000"/>
        </w:rPr>
        <w:t>Pomoc dydaktyczna „</w:t>
      </w:r>
      <w:r w:rsidR="003F2303" w:rsidRPr="003F2303">
        <w:rPr>
          <w:color w:val="000000" w:themeColor="text1"/>
        </w:rPr>
        <w:t>Kontroler upływu czasu</w:t>
      </w:r>
      <w:r w:rsidR="00137930">
        <w:rPr>
          <w:color w:val="000000" w:themeColor="text1"/>
        </w:rPr>
        <w:t>”</w:t>
      </w:r>
      <w:r w:rsidR="003F2303" w:rsidRPr="003F2303">
        <w:rPr>
          <w:color w:val="000000" w:themeColor="text1"/>
        </w:rPr>
        <w:t xml:space="preserve"> </w:t>
      </w:r>
      <w:r w:rsidR="00137930">
        <w:rPr>
          <w:color w:val="000000"/>
        </w:rPr>
        <w:t>lub równoważna; zawartość: k</w:t>
      </w:r>
      <w:r w:rsidR="00137930" w:rsidRPr="00C40A4C">
        <w:rPr>
          <w:color w:val="000000"/>
        </w:rPr>
        <w:t>ontroler wyposażony w trzy światła</w:t>
      </w:r>
      <w:r w:rsidR="00137930">
        <w:rPr>
          <w:color w:val="000000"/>
        </w:rPr>
        <w:t xml:space="preserve">, </w:t>
      </w:r>
      <w:r w:rsidR="00137930" w:rsidRPr="00C40A4C">
        <w:rPr>
          <w:color w:val="000000"/>
        </w:rPr>
        <w:t>wyś</w:t>
      </w:r>
      <w:r w:rsidR="00137930">
        <w:rPr>
          <w:color w:val="000000"/>
        </w:rPr>
        <w:t xml:space="preserve">wietlanie w półokręgu 180 st., sygnalizator </w:t>
      </w:r>
      <w:r w:rsidR="00137930" w:rsidRPr="00C40A4C">
        <w:rPr>
          <w:color w:val="000000"/>
        </w:rPr>
        <w:t>dźwiękowy – 6 różnych melodii o kontrolowanej poziomie głośności</w:t>
      </w:r>
      <w:r w:rsidR="00137930">
        <w:rPr>
          <w:color w:val="000000"/>
        </w:rPr>
        <w:t xml:space="preserve"> –</w:t>
      </w:r>
      <w:r w:rsidR="00137930" w:rsidRPr="003F2303">
        <w:rPr>
          <w:color w:val="000000"/>
        </w:rPr>
        <w:t xml:space="preserve"> 1</w:t>
      </w:r>
      <w:r w:rsidR="00137930">
        <w:rPr>
          <w:color w:val="000000"/>
        </w:rPr>
        <w:t xml:space="preserve"> sztuka,</w:t>
      </w:r>
    </w:p>
    <w:p w:rsidR="00D50C99" w:rsidRPr="003F2303" w:rsidRDefault="00D50C99" w:rsidP="00D50C99">
      <w:pPr>
        <w:pStyle w:val="Akapitzlist"/>
        <w:numPr>
          <w:ilvl w:val="0"/>
          <w:numId w:val="41"/>
        </w:numPr>
        <w:ind w:left="1843"/>
        <w:jc w:val="both"/>
        <w:rPr>
          <w:color w:val="000000"/>
        </w:rPr>
      </w:pPr>
      <w:r>
        <w:rPr>
          <w:color w:val="000000"/>
        </w:rPr>
        <w:t xml:space="preserve">Pomoc dydaktyczna „Piłka arytmetyczna – </w:t>
      </w:r>
      <w:r w:rsidRPr="003F2303">
        <w:rPr>
          <w:color w:val="000000"/>
        </w:rPr>
        <w:t xml:space="preserve">mnożenie </w:t>
      </w:r>
      <w:r>
        <w:rPr>
          <w:color w:val="000000"/>
        </w:rPr>
        <w:t xml:space="preserve">przez </w:t>
      </w:r>
      <w:r w:rsidRPr="003F2303">
        <w:rPr>
          <w:color w:val="000000"/>
        </w:rPr>
        <w:t>2-5-10</w:t>
      </w:r>
      <w:r>
        <w:rPr>
          <w:color w:val="000000"/>
        </w:rPr>
        <w:t>”</w:t>
      </w:r>
      <w:r w:rsidR="002E33B2" w:rsidRPr="002E33B2">
        <w:rPr>
          <w:color w:val="000000"/>
        </w:rPr>
        <w:t xml:space="preserve"> </w:t>
      </w:r>
      <w:r w:rsidR="002E33B2">
        <w:rPr>
          <w:color w:val="000000"/>
        </w:rPr>
        <w:t>lub równoważna;</w:t>
      </w:r>
      <w:r>
        <w:rPr>
          <w:color w:val="000000"/>
        </w:rPr>
        <w:t xml:space="preserve"> śr. 40 cm –</w:t>
      </w:r>
      <w:r w:rsidRPr="003F2303">
        <w:rPr>
          <w:color w:val="000000"/>
        </w:rPr>
        <w:t xml:space="preserve"> 1</w:t>
      </w:r>
      <w:r>
        <w:rPr>
          <w:color w:val="000000"/>
        </w:rPr>
        <w:t xml:space="preserve"> sztuka,</w:t>
      </w:r>
    </w:p>
    <w:p w:rsidR="00D50C99" w:rsidRPr="003F2303" w:rsidRDefault="00D50C99" w:rsidP="00D50C99">
      <w:pPr>
        <w:pStyle w:val="Akapitzlist"/>
        <w:numPr>
          <w:ilvl w:val="0"/>
          <w:numId w:val="41"/>
        </w:numPr>
        <w:ind w:left="1843"/>
        <w:jc w:val="both"/>
        <w:rPr>
          <w:color w:val="000000"/>
        </w:rPr>
      </w:pPr>
      <w:r>
        <w:rPr>
          <w:color w:val="000000"/>
        </w:rPr>
        <w:t>Pomoc dydaktyczna „Piłka arytmetyczna – m</w:t>
      </w:r>
      <w:r w:rsidRPr="003F2303">
        <w:rPr>
          <w:color w:val="000000"/>
        </w:rPr>
        <w:t>nożenie</w:t>
      </w:r>
      <w:r>
        <w:rPr>
          <w:color w:val="000000"/>
        </w:rPr>
        <w:t xml:space="preserve"> przez </w:t>
      </w:r>
      <w:r w:rsidRPr="003F2303">
        <w:rPr>
          <w:color w:val="000000"/>
        </w:rPr>
        <w:t>3-4-6</w:t>
      </w:r>
      <w:r>
        <w:rPr>
          <w:color w:val="000000"/>
        </w:rPr>
        <w:t>”</w:t>
      </w:r>
      <w:r w:rsidR="002E33B2" w:rsidRPr="002E33B2">
        <w:rPr>
          <w:color w:val="000000"/>
        </w:rPr>
        <w:t xml:space="preserve"> </w:t>
      </w:r>
      <w:r w:rsidR="002E33B2">
        <w:rPr>
          <w:color w:val="000000"/>
        </w:rPr>
        <w:t>lub równoważna;</w:t>
      </w:r>
      <w:r>
        <w:rPr>
          <w:color w:val="000000"/>
        </w:rPr>
        <w:t xml:space="preserve"> śr. 40 cm –</w:t>
      </w:r>
      <w:r w:rsidRPr="003F2303">
        <w:rPr>
          <w:color w:val="000000"/>
        </w:rPr>
        <w:t xml:space="preserve"> 1</w:t>
      </w:r>
      <w:r>
        <w:rPr>
          <w:color w:val="000000"/>
        </w:rPr>
        <w:t xml:space="preserve"> sztuka,</w:t>
      </w:r>
      <w:r w:rsidRPr="003F2303">
        <w:rPr>
          <w:color w:val="000000"/>
        </w:rPr>
        <w:t xml:space="preserve"> </w:t>
      </w:r>
    </w:p>
    <w:p w:rsidR="00D50C99" w:rsidRPr="003F2303" w:rsidRDefault="00D50C99" w:rsidP="00D50C99">
      <w:pPr>
        <w:pStyle w:val="Akapitzlist"/>
        <w:numPr>
          <w:ilvl w:val="0"/>
          <w:numId w:val="41"/>
        </w:numPr>
        <w:ind w:left="1843"/>
        <w:jc w:val="both"/>
        <w:rPr>
          <w:color w:val="000000"/>
        </w:rPr>
      </w:pPr>
      <w:r>
        <w:rPr>
          <w:color w:val="000000"/>
        </w:rPr>
        <w:t>Pomoc dydaktyczna „Piłka arytmetyczna – m</w:t>
      </w:r>
      <w:r w:rsidRPr="003F2303">
        <w:rPr>
          <w:color w:val="000000"/>
        </w:rPr>
        <w:t>nożenie</w:t>
      </w:r>
      <w:r>
        <w:rPr>
          <w:color w:val="000000"/>
        </w:rPr>
        <w:t xml:space="preserve"> przez </w:t>
      </w:r>
      <w:r w:rsidRPr="003F2303">
        <w:rPr>
          <w:color w:val="000000"/>
        </w:rPr>
        <w:t>7-8-9</w:t>
      </w:r>
      <w:r>
        <w:rPr>
          <w:color w:val="000000"/>
        </w:rPr>
        <w:t>”</w:t>
      </w:r>
      <w:r w:rsidR="002E33B2" w:rsidRPr="002E33B2">
        <w:rPr>
          <w:color w:val="000000"/>
        </w:rPr>
        <w:t xml:space="preserve"> </w:t>
      </w:r>
      <w:r w:rsidR="002E33B2">
        <w:rPr>
          <w:color w:val="000000"/>
        </w:rPr>
        <w:t>lub równoważna;</w:t>
      </w:r>
      <w:r>
        <w:rPr>
          <w:color w:val="000000"/>
        </w:rPr>
        <w:t xml:space="preserve"> śr. 40 cm –</w:t>
      </w:r>
      <w:r w:rsidRPr="003F2303">
        <w:rPr>
          <w:color w:val="000000"/>
        </w:rPr>
        <w:t xml:space="preserve"> 1 </w:t>
      </w:r>
      <w:r>
        <w:rPr>
          <w:color w:val="000000"/>
        </w:rPr>
        <w:t>sztuka,</w:t>
      </w:r>
    </w:p>
    <w:p w:rsidR="00D50C99" w:rsidRPr="003F2303" w:rsidRDefault="00D50C99" w:rsidP="00D50C99">
      <w:pPr>
        <w:pStyle w:val="Akapitzlist"/>
        <w:numPr>
          <w:ilvl w:val="0"/>
          <w:numId w:val="41"/>
        </w:numPr>
        <w:ind w:left="1843"/>
        <w:jc w:val="both"/>
        <w:rPr>
          <w:color w:val="000000"/>
        </w:rPr>
      </w:pPr>
      <w:r>
        <w:rPr>
          <w:color w:val="000000"/>
        </w:rPr>
        <w:t xml:space="preserve">Pomoc dydaktyczna „Piłka arytmetyczna – </w:t>
      </w:r>
      <w:r w:rsidRPr="003F2303">
        <w:rPr>
          <w:color w:val="000000"/>
        </w:rPr>
        <w:t>dzielenie</w:t>
      </w:r>
      <w:r>
        <w:rPr>
          <w:color w:val="000000"/>
        </w:rPr>
        <w:t>”</w:t>
      </w:r>
      <w:r w:rsidR="002E33B2" w:rsidRPr="002E33B2">
        <w:rPr>
          <w:color w:val="000000"/>
        </w:rPr>
        <w:t xml:space="preserve"> </w:t>
      </w:r>
      <w:r w:rsidR="002E33B2">
        <w:rPr>
          <w:color w:val="000000"/>
        </w:rPr>
        <w:t>lub równoważna;</w:t>
      </w:r>
      <w:r>
        <w:rPr>
          <w:color w:val="000000"/>
        </w:rPr>
        <w:t xml:space="preserve"> śr. 40 cm – </w:t>
      </w:r>
      <w:r w:rsidRPr="003F2303">
        <w:rPr>
          <w:color w:val="000000"/>
        </w:rPr>
        <w:t>1</w:t>
      </w:r>
      <w:r>
        <w:rPr>
          <w:color w:val="000000"/>
        </w:rPr>
        <w:t xml:space="preserve"> sztuka,</w:t>
      </w:r>
    </w:p>
    <w:p w:rsidR="00D50C99" w:rsidRPr="00F34072" w:rsidRDefault="00D50C99" w:rsidP="00D50C99">
      <w:pPr>
        <w:pStyle w:val="Akapitzlist"/>
        <w:numPr>
          <w:ilvl w:val="0"/>
          <w:numId w:val="41"/>
        </w:numPr>
        <w:ind w:left="1843"/>
        <w:jc w:val="both"/>
        <w:rPr>
          <w:color w:val="000000"/>
        </w:rPr>
      </w:pPr>
      <w:r>
        <w:rPr>
          <w:color w:val="000000"/>
        </w:rPr>
        <w:t>Pomoc dydaktyczna „S</w:t>
      </w:r>
      <w:r w:rsidRPr="003F2303">
        <w:rPr>
          <w:color w:val="000000"/>
        </w:rPr>
        <w:t>pectrangle</w:t>
      </w:r>
      <w:r>
        <w:rPr>
          <w:color w:val="000000"/>
        </w:rPr>
        <w:t>”</w:t>
      </w:r>
      <w:r w:rsidR="002E33B2" w:rsidRPr="002E33B2">
        <w:rPr>
          <w:color w:val="000000"/>
        </w:rPr>
        <w:t xml:space="preserve"> </w:t>
      </w:r>
      <w:r w:rsidR="002E33B2">
        <w:rPr>
          <w:color w:val="000000"/>
        </w:rPr>
        <w:t>lub równoważna;</w:t>
      </w:r>
      <w:r>
        <w:rPr>
          <w:color w:val="000000"/>
        </w:rPr>
        <w:t xml:space="preserve"> </w:t>
      </w:r>
      <w:r>
        <w:rPr>
          <w:bCs/>
          <w:color w:val="000000"/>
        </w:rPr>
        <w:t>z</w:t>
      </w:r>
      <w:r w:rsidRPr="00F34072">
        <w:rPr>
          <w:bCs/>
          <w:color w:val="000000"/>
        </w:rPr>
        <w:t>awartość:</w:t>
      </w:r>
      <w:r>
        <w:rPr>
          <w:bCs/>
          <w:color w:val="000000"/>
        </w:rPr>
        <w:t xml:space="preserve"> </w:t>
      </w:r>
      <w:r w:rsidRPr="00F34072">
        <w:rPr>
          <w:color w:val="000000"/>
        </w:rPr>
        <w:t>trójkątna plansza</w:t>
      </w:r>
      <w:r>
        <w:rPr>
          <w:color w:val="000000"/>
        </w:rPr>
        <w:t xml:space="preserve">, </w:t>
      </w:r>
      <w:r w:rsidRPr="00F34072">
        <w:rPr>
          <w:color w:val="000000"/>
        </w:rPr>
        <w:t>36 kostek trójkątnych</w:t>
      </w:r>
      <w:r>
        <w:rPr>
          <w:color w:val="000000"/>
        </w:rPr>
        <w:t xml:space="preserve">, </w:t>
      </w:r>
      <w:r w:rsidRPr="00F34072">
        <w:rPr>
          <w:color w:val="000000"/>
        </w:rPr>
        <w:t>8 pionków</w:t>
      </w:r>
      <w:r>
        <w:rPr>
          <w:color w:val="000000"/>
        </w:rPr>
        <w:t xml:space="preserve">, </w:t>
      </w:r>
      <w:r w:rsidRPr="00F34072">
        <w:rPr>
          <w:color w:val="000000"/>
        </w:rPr>
        <w:t>worek</w:t>
      </w:r>
      <w:r>
        <w:rPr>
          <w:color w:val="000000"/>
        </w:rPr>
        <w:t xml:space="preserve">, </w:t>
      </w:r>
      <w:r w:rsidRPr="00F34072">
        <w:rPr>
          <w:color w:val="000000"/>
        </w:rPr>
        <w:t xml:space="preserve">instrukcja </w:t>
      </w:r>
      <w:r>
        <w:rPr>
          <w:color w:val="000000"/>
        </w:rPr>
        <w:t xml:space="preserve">– </w:t>
      </w:r>
      <w:r w:rsidRPr="00F34072">
        <w:rPr>
          <w:color w:val="000000"/>
        </w:rPr>
        <w:t>1</w:t>
      </w:r>
      <w:r>
        <w:rPr>
          <w:color w:val="000000"/>
        </w:rPr>
        <w:t xml:space="preserve"> sztuka,</w:t>
      </w:r>
    </w:p>
    <w:p w:rsidR="00D50C99" w:rsidRPr="003F2303" w:rsidRDefault="00D50C99" w:rsidP="00D50C99">
      <w:pPr>
        <w:pStyle w:val="Akapitzlist"/>
        <w:numPr>
          <w:ilvl w:val="0"/>
          <w:numId w:val="41"/>
        </w:numPr>
        <w:ind w:left="1843"/>
        <w:jc w:val="both"/>
        <w:rPr>
          <w:color w:val="000000"/>
        </w:rPr>
      </w:pPr>
      <w:r>
        <w:rPr>
          <w:color w:val="000000"/>
        </w:rPr>
        <w:t>Pomoc dydaktyczna „</w:t>
      </w:r>
      <w:r w:rsidRPr="003F2303">
        <w:rPr>
          <w:color w:val="000000"/>
        </w:rPr>
        <w:t>Waga sprężynkowa duża</w:t>
      </w:r>
      <w:r>
        <w:rPr>
          <w:color w:val="000000"/>
        </w:rPr>
        <w:t>”</w:t>
      </w:r>
      <w:r w:rsidR="002E33B2" w:rsidRPr="002E33B2">
        <w:rPr>
          <w:color w:val="000000"/>
        </w:rPr>
        <w:t xml:space="preserve"> </w:t>
      </w:r>
      <w:r w:rsidR="002E33B2">
        <w:rPr>
          <w:color w:val="000000"/>
        </w:rPr>
        <w:t>lub równoważna;</w:t>
      </w:r>
      <w:r>
        <w:rPr>
          <w:color w:val="000000"/>
        </w:rPr>
        <w:t xml:space="preserve"> 100 kg –</w:t>
      </w:r>
      <w:r w:rsidRPr="003F2303">
        <w:rPr>
          <w:color w:val="000000"/>
        </w:rPr>
        <w:t xml:space="preserve"> 1</w:t>
      </w:r>
      <w:r>
        <w:rPr>
          <w:color w:val="000000"/>
        </w:rPr>
        <w:t xml:space="preserve"> sztuka,</w:t>
      </w:r>
    </w:p>
    <w:p w:rsidR="003F2303" w:rsidRPr="003F2303" w:rsidRDefault="003F2303" w:rsidP="003F2303">
      <w:pPr>
        <w:ind w:left="1483"/>
        <w:jc w:val="both"/>
        <w:rPr>
          <w:color w:val="000000"/>
        </w:rPr>
      </w:pPr>
    </w:p>
    <w:p w:rsidR="000F7033" w:rsidRPr="00F932B1" w:rsidRDefault="000F7033" w:rsidP="000F7033">
      <w:pPr>
        <w:pStyle w:val="Akapitzlist"/>
        <w:numPr>
          <w:ilvl w:val="0"/>
          <w:numId w:val="48"/>
        </w:numPr>
        <w:ind w:left="709"/>
        <w:jc w:val="both"/>
        <w:rPr>
          <w:color w:val="000000"/>
        </w:rPr>
      </w:pPr>
      <w:r w:rsidRPr="00F932B1">
        <w:rPr>
          <w:color w:val="000000"/>
        </w:rPr>
        <w:t>Doposażenie</w:t>
      </w:r>
      <w:r>
        <w:t xml:space="preserve"> bazy dydaktycznej</w:t>
      </w:r>
      <w:r w:rsidRPr="00F932B1">
        <w:t xml:space="preserve"> </w:t>
      </w:r>
      <w:r w:rsidRPr="00F932B1">
        <w:rPr>
          <w:b/>
        </w:rPr>
        <w:t xml:space="preserve">SP </w:t>
      </w:r>
      <w:r>
        <w:rPr>
          <w:b/>
        </w:rPr>
        <w:t xml:space="preserve">w </w:t>
      </w:r>
      <w:r w:rsidR="003F2303">
        <w:rPr>
          <w:b/>
        </w:rPr>
        <w:t>Więckach</w:t>
      </w:r>
      <w:r w:rsidRPr="00F932B1">
        <w:rPr>
          <w:color w:val="000000"/>
        </w:rPr>
        <w:t>:</w:t>
      </w:r>
    </w:p>
    <w:p w:rsidR="000F7033" w:rsidRDefault="000F7033" w:rsidP="000F7033">
      <w:pPr>
        <w:pStyle w:val="Akapitzlist"/>
        <w:numPr>
          <w:ilvl w:val="0"/>
          <w:numId w:val="43"/>
        </w:numPr>
        <w:jc w:val="both"/>
        <w:rPr>
          <w:color w:val="000000"/>
        </w:rPr>
      </w:pPr>
      <w:r>
        <w:rPr>
          <w:color w:val="000000"/>
        </w:rPr>
        <w:t>dostawa pomocy dydaktycznych:</w:t>
      </w:r>
    </w:p>
    <w:p w:rsidR="003F2303" w:rsidRPr="003F2303" w:rsidRDefault="00AB2111" w:rsidP="003F2303">
      <w:pPr>
        <w:pStyle w:val="Akapitzlist"/>
        <w:numPr>
          <w:ilvl w:val="0"/>
          <w:numId w:val="41"/>
        </w:numPr>
        <w:ind w:left="1843"/>
        <w:jc w:val="both"/>
        <w:rPr>
          <w:color w:val="000000"/>
        </w:rPr>
      </w:pPr>
      <w:r>
        <w:rPr>
          <w:color w:val="000000"/>
        </w:rPr>
        <w:t>Pomoc dydaktyczna „</w:t>
      </w:r>
      <w:r w:rsidR="003F2303" w:rsidRPr="003F2303">
        <w:rPr>
          <w:color w:val="000000"/>
        </w:rPr>
        <w:t>J. polski czytam i piszę</w:t>
      </w:r>
      <w:r w:rsidR="00F824B7">
        <w:rPr>
          <w:color w:val="000000"/>
        </w:rPr>
        <w:t>”</w:t>
      </w:r>
      <w:r w:rsidR="002E33B2" w:rsidRPr="002E33B2">
        <w:rPr>
          <w:color w:val="000000"/>
        </w:rPr>
        <w:t xml:space="preserve"> </w:t>
      </w:r>
      <w:r w:rsidR="002E33B2">
        <w:rPr>
          <w:color w:val="000000"/>
        </w:rPr>
        <w:t>lub równoważna;</w:t>
      </w:r>
      <w:r w:rsidR="00F824B7">
        <w:rPr>
          <w:color w:val="000000"/>
        </w:rPr>
        <w:t xml:space="preserve"> </w:t>
      </w:r>
      <w:r w:rsidR="003F2303" w:rsidRPr="003F2303">
        <w:rPr>
          <w:color w:val="000000"/>
        </w:rPr>
        <w:t xml:space="preserve">interaktywna gra edukacyjna </w:t>
      </w:r>
      <w:r w:rsidR="00F824B7">
        <w:rPr>
          <w:color w:val="000000"/>
        </w:rPr>
        <w:t xml:space="preserve">– </w:t>
      </w:r>
      <w:r w:rsidR="003F2303" w:rsidRPr="003F2303">
        <w:rPr>
          <w:color w:val="000000"/>
        </w:rPr>
        <w:t xml:space="preserve">4 </w:t>
      </w:r>
      <w:r w:rsidR="00F824B7">
        <w:rPr>
          <w:color w:val="000000"/>
        </w:rPr>
        <w:t>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Metoda dobrego startu od wierszyka do literki</w:t>
      </w:r>
      <w:r w:rsidR="00F824B7">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F824B7">
        <w:rPr>
          <w:color w:val="000000"/>
        </w:rPr>
        <w:t>z</w:t>
      </w:r>
      <w:r w:rsidR="00F824B7" w:rsidRPr="00F824B7">
        <w:rPr>
          <w:color w:val="000000"/>
        </w:rPr>
        <w:t>eszyt ćwiczeń zawiera materiał potrzebny do wprowadzenia 20</w:t>
      </w:r>
      <w:r w:rsidR="00F824B7">
        <w:rPr>
          <w:color w:val="000000"/>
        </w:rPr>
        <w:t xml:space="preserve"> liter, dwuznaków i zmiękczeń (</w:t>
      </w:r>
      <w:r w:rsidR="00F824B7" w:rsidRPr="00F824B7">
        <w:rPr>
          <w:color w:val="000000"/>
        </w:rPr>
        <w:t>małych i wielkich</w:t>
      </w:r>
      <w:r w:rsidR="00F824B7">
        <w:rPr>
          <w:color w:val="000000"/>
        </w:rPr>
        <w:t>) – 8 sztuk,</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Warsztaty graficzne</w:t>
      </w:r>
      <w:r w:rsidR="003C32D6">
        <w:rPr>
          <w:color w:val="000000"/>
        </w:rPr>
        <w:t xml:space="preserve"> I”</w:t>
      </w:r>
      <w:r w:rsidR="002E33B2" w:rsidRPr="002E33B2">
        <w:rPr>
          <w:color w:val="000000"/>
        </w:rPr>
        <w:t xml:space="preserve"> </w:t>
      </w:r>
      <w:r w:rsidR="002E33B2">
        <w:rPr>
          <w:color w:val="000000"/>
        </w:rPr>
        <w:t>lub równoważna;</w:t>
      </w:r>
      <w:r w:rsidR="003C32D6">
        <w:rPr>
          <w:color w:val="000000"/>
        </w:rPr>
        <w:t xml:space="preserve"> </w:t>
      </w:r>
      <w:r w:rsidR="003C32D6">
        <w:t>4 teczki z tworzywa o wym. 21 x 30 cm, 30 kart z wzorami, 10 zmywalnych mazaków – 1 zestaw,</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Warsztaty graficzne</w:t>
      </w:r>
      <w:r w:rsidR="00514E29">
        <w:rPr>
          <w:color w:val="000000"/>
        </w:rPr>
        <w:t xml:space="preserve"> II”</w:t>
      </w:r>
      <w:r w:rsidR="002E33B2" w:rsidRPr="002E33B2">
        <w:rPr>
          <w:color w:val="000000"/>
        </w:rPr>
        <w:t xml:space="preserve"> </w:t>
      </w:r>
      <w:r w:rsidR="002E33B2">
        <w:rPr>
          <w:color w:val="000000"/>
        </w:rPr>
        <w:t>lub równoważna;</w:t>
      </w:r>
      <w:r w:rsidR="003C32D6">
        <w:rPr>
          <w:color w:val="000000"/>
        </w:rPr>
        <w:t xml:space="preserve"> </w:t>
      </w:r>
      <w:r w:rsidR="00514E29">
        <w:t>4 teczki z tworzywa o wym. 21 x 30 cm, 30 kart z wzorami, 10 zmywalnych mazaków – 1 zestaw,</w:t>
      </w:r>
    </w:p>
    <w:p w:rsidR="003F2303" w:rsidRPr="003F2303" w:rsidRDefault="00F94940" w:rsidP="003F2303">
      <w:pPr>
        <w:pStyle w:val="Akapitzlist"/>
        <w:numPr>
          <w:ilvl w:val="0"/>
          <w:numId w:val="41"/>
        </w:numPr>
        <w:ind w:left="1843"/>
        <w:jc w:val="both"/>
        <w:rPr>
          <w:color w:val="000000"/>
        </w:rPr>
      </w:pPr>
      <w:r>
        <w:rPr>
          <w:color w:val="000000"/>
        </w:rPr>
        <w:t>Pomoc dydaktyczna „</w:t>
      </w:r>
      <w:r w:rsidR="006D4E41">
        <w:rPr>
          <w:color w:val="000000"/>
        </w:rPr>
        <w:t>Rozsypanki obrazkowe I i II”</w:t>
      </w:r>
      <w:r w:rsidR="002E33B2" w:rsidRPr="002E33B2">
        <w:rPr>
          <w:color w:val="000000"/>
        </w:rPr>
        <w:t xml:space="preserve"> </w:t>
      </w:r>
      <w:r w:rsidR="002E33B2">
        <w:rPr>
          <w:color w:val="000000"/>
        </w:rPr>
        <w:t>lub równoważna;</w:t>
      </w:r>
      <w:r w:rsidR="003F2303" w:rsidRPr="003F2303">
        <w:rPr>
          <w:color w:val="000000"/>
        </w:rPr>
        <w:t xml:space="preserve"> </w:t>
      </w:r>
      <w:r w:rsidR="006D4E41">
        <w:t>zestawy 60 kart A5 z podpisami umieszczonymi w liniaturze – po 1 zestawie,</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Schattenmemory</w:t>
      </w:r>
      <w:r w:rsidR="004856D0">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4856D0">
        <w:rPr>
          <w:color w:val="000000"/>
        </w:rPr>
        <w:t xml:space="preserve">zawartość: </w:t>
      </w:r>
      <w:r w:rsidR="004856D0">
        <w:t>6 szufladek, w każdej po 26 drewnianych płytek z obrazkami – 1 zestaw,</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Gra kształty</w:t>
      </w:r>
      <w:r w:rsidR="0096569F">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96569F">
        <w:t>41 kolorowych, drewnianych żetonów (śr. 3,5 cm), 3 kostki z kształtami, plansza z tkaniny (śr. 45 cm) – 1 zestaw,</w:t>
      </w:r>
    </w:p>
    <w:p w:rsidR="003F2303" w:rsidRPr="00E609F9" w:rsidRDefault="00F94940" w:rsidP="003F2303">
      <w:pPr>
        <w:pStyle w:val="Akapitzlist"/>
        <w:numPr>
          <w:ilvl w:val="0"/>
          <w:numId w:val="41"/>
        </w:numPr>
        <w:ind w:left="1843"/>
        <w:jc w:val="both"/>
        <w:rPr>
          <w:color w:val="000000"/>
        </w:rPr>
      </w:pPr>
      <w:r w:rsidRPr="00E609F9">
        <w:rPr>
          <w:color w:val="000000"/>
        </w:rPr>
        <w:lastRenderedPageBreak/>
        <w:t>Pomoc dydaktyczna „</w:t>
      </w:r>
      <w:r w:rsidR="00E609F9" w:rsidRPr="00E609F9">
        <w:rPr>
          <w:color w:val="000000"/>
        </w:rPr>
        <w:t>Dywanik</w:t>
      </w:r>
      <w:r w:rsidR="003F2303" w:rsidRPr="00E609F9">
        <w:rPr>
          <w:color w:val="000000"/>
        </w:rPr>
        <w:t xml:space="preserve"> glottodydaktyczn</w:t>
      </w:r>
      <w:r w:rsidR="00E609F9" w:rsidRPr="00E609F9">
        <w:rPr>
          <w:color w:val="000000"/>
        </w:rPr>
        <w:t>y</w:t>
      </w:r>
      <w:r w:rsidR="00EA213E" w:rsidRPr="00E609F9">
        <w:rPr>
          <w:color w:val="000000"/>
        </w:rPr>
        <w:t>”</w:t>
      </w:r>
      <w:r w:rsidR="002E33B2" w:rsidRPr="00E609F9">
        <w:rPr>
          <w:color w:val="000000"/>
        </w:rPr>
        <w:t xml:space="preserve"> lub równoważna;</w:t>
      </w:r>
      <w:r w:rsidR="003F2303" w:rsidRPr="00E609F9">
        <w:rPr>
          <w:color w:val="000000"/>
        </w:rPr>
        <w:t xml:space="preserve"> </w:t>
      </w:r>
      <w:r w:rsidR="00EA213E" w:rsidRPr="00E609F9">
        <w:t>dwa dywaniki: jeden z literkami podstawowymi, a drugi z literkami niepodstawowymi z zaznaczonym na nich kierunkiem kreślenia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EA213E">
        <w:rPr>
          <w:color w:val="000000"/>
        </w:rPr>
        <w:t>N</w:t>
      </w:r>
      <w:r w:rsidR="003F2303" w:rsidRPr="003F2303">
        <w:rPr>
          <w:color w:val="000000"/>
        </w:rPr>
        <w:t>auka ortografii z glottodywanikiem</w:t>
      </w:r>
      <w:r w:rsidR="00EA213E">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EA213E">
        <w:rPr>
          <w:color w:val="000000"/>
        </w:rPr>
        <w:t>p</w:t>
      </w:r>
      <w:r w:rsidR="00EA213E" w:rsidRPr="00EA213E">
        <w:rPr>
          <w:color w:val="000000"/>
        </w:rPr>
        <w:t>oradnik wyjaśnia</w:t>
      </w:r>
      <w:r w:rsidR="00EA213E">
        <w:rPr>
          <w:color w:val="000000"/>
        </w:rPr>
        <w:t>jący</w:t>
      </w:r>
      <w:r w:rsidR="00EA213E" w:rsidRPr="00EA213E">
        <w:rPr>
          <w:color w:val="000000"/>
        </w:rPr>
        <w:t xml:space="preserve"> w przystępny sposób istotę i znaczenie pomocy dydaktycznej jaką jest dywanik glottodydaktyczny </w:t>
      </w:r>
      <w:r w:rsidR="00F27B46">
        <w:rPr>
          <w:color w:val="000000"/>
        </w:rPr>
        <w:t>–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Mata matematyczna</w:t>
      </w:r>
      <w:r w:rsidR="00F27B46">
        <w:rPr>
          <w:color w:val="000000"/>
        </w:rPr>
        <w:t>”</w:t>
      </w:r>
      <w:r w:rsidR="002E33B2" w:rsidRPr="002E33B2">
        <w:rPr>
          <w:color w:val="000000"/>
        </w:rPr>
        <w:t xml:space="preserve"> </w:t>
      </w:r>
      <w:r w:rsidR="002E33B2">
        <w:rPr>
          <w:color w:val="000000"/>
        </w:rPr>
        <w:t>lub równoważna;</w:t>
      </w:r>
      <w:r w:rsidR="00F27B46">
        <w:rPr>
          <w:color w:val="000000"/>
        </w:rPr>
        <w:t xml:space="preserve"> </w:t>
      </w:r>
      <w:r w:rsidR="00F27B46">
        <w:t>mata winylowa o wym. 122 x 152 cm, 2 kostki piankowe z liczbami (dł. boku 12,7 cm), 1 kostka piankowa ze znakami plus i minus (dł. boku 12,7 cm), 28 kartonowych żetonów</w:t>
      </w:r>
      <w:r w:rsidR="00F27B46">
        <w:rPr>
          <w:color w:val="000000"/>
        </w:rPr>
        <w:t xml:space="preserve"> – 1 sztuka,</w:t>
      </w:r>
    </w:p>
    <w:p w:rsidR="003F2303" w:rsidRPr="00576C73" w:rsidRDefault="00F94940" w:rsidP="00576C73">
      <w:pPr>
        <w:pStyle w:val="Akapitzlist"/>
        <w:numPr>
          <w:ilvl w:val="0"/>
          <w:numId w:val="41"/>
        </w:numPr>
        <w:ind w:left="1843"/>
        <w:jc w:val="both"/>
        <w:rPr>
          <w:color w:val="000000"/>
        </w:rPr>
      </w:pPr>
      <w:r>
        <w:rPr>
          <w:color w:val="000000"/>
        </w:rPr>
        <w:t>Pomoc dydaktyczna „</w:t>
      </w:r>
      <w:r w:rsidR="003F2303" w:rsidRPr="003F2303">
        <w:rPr>
          <w:color w:val="000000"/>
        </w:rPr>
        <w:t>Matematyka na wesoło</w:t>
      </w:r>
      <w:r w:rsidR="00576C73">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576C73">
        <w:rPr>
          <w:color w:val="000000"/>
        </w:rPr>
        <w:t>program multimedialny – 6 sztuk,</w:t>
      </w:r>
      <w:r w:rsidR="003F2303" w:rsidRPr="00576C73">
        <w:rPr>
          <w:color w:val="000000"/>
        </w:rPr>
        <w:t xml:space="preserve"> </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Fabryka zabawek, ZOO</w:t>
      </w:r>
      <w:r w:rsidR="00BD3F52">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BD3F52">
        <w:rPr>
          <w:color w:val="000000"/>
        </w:rPr>
        <w:t>program multimedialny – 4 sztuki,</w:t>
      </w:r>
    </w:p>
    <w:p w:rsidR="003F2303" w:rsidRPr="003F2303" w:rsidRDefault="004A6506" w:rsidP="003F2303">
      <w:pPr>
        <w:pStyle w:val="Akapitzlist"/>
        <w:numPr>
          <w:ilvl w:val="0"/>
          <w:numId w:val="41"/>
        </w:numPr>
        <w:ind w:left="1843"/>
        <w:jc w:val="both"/>
        <w:rPr>
          <w:color w:val="000000"/>
        </w:rPr>
      </w:pPr>
      <w:r>
        <w:rPr>
          <w:color w:val="000000"/>
        </w:rPr>
        <w:t xml:space="preserve">Pomoc dydaktyczna </w:t>
      </w:r>
      <w:r w:rsidR="00F94940">
        <w:rPr>
          <w:color w:val="000000"/>
        </w:rPr>
        <w:t>„</w:t>
      </w:r>
      <w:r w:rsidR="003F2303" w:rsidRPr="003F2303">
        <w:rPr>
          <w:color w:val="000000"/>
        </w:rPr>
        <w:t>Aby polubić matematykę</w:t>
      </w:r>
      <w:r>
        <w:rPr>
          <w:color w:val="000000"/>
        </w:rPr>
        <w:t>”</w:t>
      </w:r>
      <w:r w:rsidR="002E33B2" w:rsidRPr="002E33B2">
        <w:rPr>
          <w:color w:val="000000"/>
        </w:rPr>
        <w:t xml:space="preserve"> </w:t>
      </w:r>
      <w:r w:rsidR="002E33B2">
        <w:rPr>
          <w:color w:val="000000"/>
        </w:rPr>
        <w:t>lub równoważna; s</w:t>
      </w:r>
      <w:r>
        <w:rPr>
          <w:color w:val="000000"/>
        </w:rPr>
        <w:t>tr: 120, wym</w:t>
      </w:r>
      <w:r w:rsidRPr="004A6506">
        <w:rPr>
          <w:color w:val="000000"/>
        </w:rPr>
        <w:t>: 200x295</w:t>
      </w:r>
      <w:r>
        <w:rPr>
          <w:color w:val="000000"/>
        </w:rPr>
        <w:t xml:space="preserve">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074555">
        <w:rPr>
          <w:color w:val="000000"/>
        </w:rPr>
        <w:t>U</w:t>
      </w:r>
      <w:r w:rsidR="003F2303" w:rsidRPr="003F2303">
        <w:rPr>
          <w:color w:val="000000"/>
        </w:rPr>
        <w:t>kładanka poznajemy cyferki</w:t>
      </w:r>
      <w:r w:rsidR="0007455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074555" w:rsidRPr="00074555">
        <w:rPr>
          <w:color w:val="000000"/>
        </w:rPr>
        <w:t>wym. pudełka 24</w:t>
      </w:r>
      <w:r w:rsidR="00074555">
        <w:rPr>
          <w:color w:val="000000"/>
        </w:rPr>
        <w:t xml:space="preserve"> </w:t>
      </w:r>
      <w:r w:rsidR="00074555" w:rsidRPr="00074555">
        <w:rPr>
          <w:color w:val="000000"/>
        </w:rPr>
        <w:t>x</w:t>
      </w:r>
      <w:r w:rsidR="00074555">
        <w:rPr>
          <w:color w:val="000000"/>
        </w:rPr>
        <w:t xml:space="preserve"> </w:t>
      </w:r>
      <w:r w:rsidR="00074555" w:rsidRPr="00074555">
        <w:rPr>
          <w:color w:val="000000"/>
        </w:rPr>
        <w:t>14</w:t>
      </w:r>
      <w:r w:rsidR="00074555">
        <w:rPr>
          <w:color w:val="000000"/>
        </w:rPr>
        <w:t xml:space="preserve"> </w:t>
      </w:r>
      <w:r w:rsidR="00074555" w:rsidRPr="00074555">
        <w:rPr>
          <w:color w:val="000000"/>
        </w:rPr>
        <w:t>x</w:t>
      </w:r>
      <w:r w:rsidR="00074555">
        <w:rPr>
          <w:color w:val="000000"/>
        </w:rPr>
        <w:t xml:space="preserve"> </w:t>
      </w:r>
      <w:r w:rsidR="00074555" w:rsidRPr="00074555">
        <w:rPr>
          <w:color w:val="000000"/>
        </w:rPr>
        <w:t>3cm</w:t>
      </w:r>
      <w:r w:rsidR="00074555">
        <w:rPr>
          <w:color w:val="000000"/>
        </w:rPr>
        <w:t xml:space="preserve"> – 2 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6E1B">
        <w:rPr>
          <w:color w:val="000000"/>
        </w:rPr>
        <w:t>L</w:t>
      </w:r>
      <w:r w:rsidR="003F2303" w:rsidRPr="003F2303">
        <w:rPr>
          <w:color w:val="000000"/>
        </w:rPr>
        <w:t>ogiczne mozaiki forma</w:t>
      </w:r>
      <w:r w:rsidR="003F6E1B">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3F6E1B">
        <w:t>elementy o boku 8,5cm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684671">
        <w:rPr>
          <w:color w:val="000000"/>
        </w:rPr>
        <w:t>M</w:t>
      </w:r>
      <w:r w:rsidR="003F2303" w:rsidRPr="003F2303">
        <w:rPr>
          <w:color w:val="000000"/>
        </w:rPr>
        <w:t>iarki szkolne</w:t>
      </w:r>
      <w:r w:rsidR="00684671">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684671">
        <w:t>10 szt., dł. 1m – 2 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672FEE">
        <w:rPr>
          <w:color w:val="000000"/>
        </w:rPr>
        <w:t>D</w:t>
      </w:r>
      <w:r w:rsidR="003F2303" w:rsidRPr="003F2303">
        <w:rPr>
          <w:color w:val="000000"/>
        </w:rPr>
        <w:t>ystansomierz</w:t>
      </w:r>
      <w:r w:rsidR="00672FEE">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672FEE">
        <w:t>uchwyt z regulacją długości,</w:t>
      </w:r>
      <w:r w:rsidR="00672FEE">
        <w:br/>
        <w:t>śr. tarczy 32 cm, max. długość uchwytu 78 cm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Globus fizyczny</w:t>
      </w:r>
      <w:r w:rsidR="00672FEE">
        <w:rPr>
          <w:color w:val="000000"/>
        </w:rPr>
        <w:t>”</w:t>
      </w:r>
      <w:r w:rsidR="002E33B2" w:rsidRPr="002E33B2">
        <w:rPr>
          <w:color w:val="000000"/>
        </w:rPr>
        <w:t xml:space="preserve"> </w:t>
      </w:r>
      <w:r w:rsidR="002E33B2">
        <w:rPr>
          <w:color w:val="000000"/>
        </w:rPr>
        <w:t>lub równoważna;</w:t>
      </w:r>
      <w:r w:rsidR="003F2303" w:rsidRPr="003F2303">
        <w:rPr>
          <w:color w:val="000000"/>
        </w:rPr>
        <w:t xml:space="preserve"> śr. 22 cm </w:t>
      </w:r>
      <w:r w:rsidR="00672FEE">
        <w:rPr>
          <w:color w:val="000000"/>
        </w:rPr>
        <w:t xml:space="preserve">– </w:t>
      </w:r>
      <w:r w:rsidR="003F2303" w:rsidRPr="003F2303">
        <w:rPr>
          <w:color w:val="000000"/>
        </w:rPr>
        <w:t>2</w:t>
      </w:r>
      <w:r w:rsidR="00672FEE">
        <w:rPr>
          <w:color w:val="000000"/>
        </w:rPr>
        <w:t xml:space="preserve"> sztuki,</w:t>
      </w:r>
      <w:r w:rsidR="003F2303" w:rsidRPr="003F2303">
        <w:rPr>
          <w:color w:val="000000"/>
        </w:rPr>
        <w:t xml:space="preserve"> </w:t>
      </w:r>
    </w:p>
    <w:p w:rsidR="003F2303" w:rsidRPr="003F2303" w:rsidRDefault="00F94940" w:rsidP="003F2303">
      <w:pPr>
        <w:pStyle w:val="Akapitzlist"/>
        <w:numPr>
          <w:ilvl w:val="0"/>
          <w:numId w:val="41"/>
        </w:numPr>
        <w:ind w:left="1843"/>
        <w:jc w:val="both"/>
        <w:rPr>
          <w:color w:val="000000"/>
        </w:rPr>
      </w:pPr>
      <w:r>
        <w:rPr>
          <w:color w:val="000000"/>
        </w:rPr>
        <w:t>Pomoc dydaktyczna „</w:t>
      </w:r>
      <w:r w:rsidR="003F2303" w:rsidRPr="003F2303">
        <w:rPr>
          <w:color w:val="000000"/>
        </w:rPr>
        <w:t>Globus polityczny</w:t>
      </w:r>
      <w:r w:rsidR="00672FEE">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672FEE" w:rsidRPr="003F2303">
        <w:rPr>
          <w:color w:val="000000"/>
        </w:rPr>
        <w:t xml:space="preserve">śr. 22 cm </w:t>
      </w:r>
      <w:r w:rsidR="00672FEE">
        <w:rPr>
          <w:color w:val="000000"/>
        </w:rPr>
        <w:t xml:space="preserve">– </w:t>
      </w:r>
      <w:r w:rsidR="00672FEE" w:rsidRPr="003F2303">
        <w:rPr>
          <w:color w:val="000000"/>
        </w:rPr>
        <w:t>2</w:t>
      </w:r>
      <w:r w:rsidR="00672FEE">
        <w:rPr>
          <w:color w:val="000000"/>
        </w:rPr>
        <w:t xml:space="preserve"> 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0163F5">
        <w:rPr>
          <w:color w:val="000000"/>
        </w:rPr>
        <w:t>A</w:t>
      </w:r>
      <w:r w:rsidR="003F2303" w:rsidRPr="003F2303">
        <w:rPr>
          <w:color w:val="000000"/>
        </w:rPr>
        <w:t>nemometr</w:t>
      </w:r>
      <w:r w:rsidR="000163F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0163F5">
        <w:rPr>
          <w:color w:val="000000"/>
        </w:rPr>
        <w:t xml:space="preserve">wym. </w:t>
      </w:r>
      <w:r w:rsidR="000163F5" w:rsidRPr="000163F5">
        <w:rPr>
          <w:color w:val="000000"/>
        </w:rPr>
        <w:t>28cm x 19cm</w:t>
      </w:r>
      <w:r w:rsidR="000163F5">
        <w:rPr>
          <w:color w:val="000000"/>
        </w:rPr>
        <w:t xml:space="preserve">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0163F5">
        <w:rPr>
          <w:color w:val="000000"/>
        </w:rPr>
        <w:t>S</w:t>
      </w:r>
      <w:r w:rsidR="003F2303" w:rsidRPr="003F2303">
        <w:rPr>
          <w:color w:val="000000"/>
        </w:rPr>
        <w:t>tacja pogody</w:t>
      </w:r>
      <w:r w:rsidR="000163F5">
        <w:rPr>
          <w:color w:val="000000"/>
        </w:rPr>
        <w:t>”</w:t>
      </w:r>
      <w:r w:rsidR="002E33B2" w:rsidRPr="002E33B2">
        <w:rPr>
          <w:color w:val="000000"/>
        </w:rPr>
        <w:t xml:space="preserve"> </w:t>
      </w:r>
      <w:r w:rsidR="002E33B2">
        <w:rPr>
          <w:color w:val="000000"/>
        </w:rPr>
        <w:t>lub równoważna;</w:t>
      </w:r>
      <w:r w:rsidR="003F2303" w:rsidRPr="003F2303">
        <w:rPr>
          <w:color w:val="000000"/>
        </w:rPr>
        <w:t xml:space="preserve"> </w:t>
      </w:r>
      <w:r w:rsidR="000163F5">
        <w:t>z</w:t>
      </w:r>
      <w:r w:rsidR="000163F5" w:rsidRPr="000163F5">
        <w:t>dal</w:t>
      </w:r>
      <w:r w:rsidR="002E33B2">
        <w:t xml:space="preserve">nie sterowana godzina i data, </w:t>
      </w:r>
      <w:r w:rsidR="000163F5">
        <w:t>możliwość regulacji ręcznej, s</w:t>
      </w:r>
      <w:r w:rsidR="000163F5" w:rsidRPr="000163F5">
        <w:t>t</w:t>
      </w:r>
      <w:r w:rsidR="000163F5">
        <w:t>refa czasowa +/- 12 godzin, w</w:t>
      </w:r>
      <w:r w:rsidR="000163F5" w:rsidRPr="000163F5">
        <w:t>yświetlacz 24</w:t>
      </w:r>
      <w:r w:rsidR="000163F5">
        <w:t xml:space="preserve"> godziny, budzik z funkcją Snooze, temperatura w pomieszczeniu, p</w:t>
      </w:r>
      <w:r w:rsidR="000163F5" w:rsidRPr="000163F5">
        <w:t xml:space="preserve">omiar temperatury </w:t>
      </w:r>
      <w:r w:rsidR="000163F5">
        <w:t>w pomieszczeniu co 10 sekund, p</w:t>
      </w:r>
      <w:r w:rsidR="000163F5" w:rsidRPr="000163F5">
        <w:t>ogoda i baromet</w:t>
      </w:r>
      <w:r w:rsidR="000163F5">
        <w:t>r wyświetlane za pomocą ikon, wyświetlanie tendencji, temperatura na zewnątrz, c</w:t>
      </w:r>
      <w:r w:rsidR="000163F5" w:rsidRPr="000163F5">
        <w:t>iągły po</w:t>
      </w:r>
      <w:r w:rsidR="000163F5">
        <w:t>miar temperatury na zewnątrz, z</w:t>
      </w:r>
      <w:r w:rsidR="000163F5" w:rsidRPr="000163F5">
        <w:t>asilanie: 2 baterie AAA do przekaźni</w:t>
      </w:r>
      <w:r w:rsidR="000163F5">
        <w:t>ka i 3 baterie AA do odbiornika – 2 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C4627C">
        <w:rPr>
          <w:color w:val="000000"/>
        </w:rPr>
        <w:t>S</w:t>
      </w:r>
      <w:r w:rsidR="003F2303" w:rsidRPr="003F2303">
        <w:rPr>
          <w:color w:val="000000"/>
        </w:rPr>
        <w:t>ortowanie odpadów</w:t>
      </w:r>
      <w:r w:rsidR="00C4627C">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C4627C">
        <w:rPr>
          <w:color w:val="000000"/>
        </w:rPr>
        <w:t xml:space="preserve">gra, </w:t>
      </w:r>
      <w:r w:rsidR="00C4627C">
        <w:t>lakierowane kart połączonych sprężynowo w książeczkę, wym. 28,5 x 10,5cm – 1 sztuka,</w:t>
      </w:r>
    </w:p>
    <w:p w:rsidR="003F2303" w:rsidRPr="00AC66FE" w:rsidRDefault="00F94940" w:rsidP="00AC66FE">
      <w:pPr>
        <w:pStyle w:val="Akapitzlist"/>
        <w:numPr>
          <w:ilvl w:val="0"/>
          <w:numId w:val="41"/>
        </w:numPr>
        <w:ind w:left="1843"/>
        <w:jc w:val="both"/>
        <w:rPr>
          <w:color w:val="000000"/>
        </w:rPr>
      </w:pPr>
      <w:r>
        <w:rPr>
          <w:color w:val="000000"/>
        </w:rPr>
        <w:t>Pomoc dydaktyczna „</w:t>
      </w:r>
      <w:r w:rsidR="00AC66FE">
        <w:rPr>
          <w:color w:val="000000"/>
        </w:rPr>
        <w:t>M</w:t>
      </w:r>
      <w:r w:rsidR="003F2303" w:rsidRPr="003F2303">
        <w:rPr>
          <w:color w:val="000000"/>
        </w:rPr>
        <w:t>ikroskop</w:t>
      </w:r>
      <w:r w:rsidR="00AC66FE">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AC66FE">
        <w:rPr>
          <w:bCs/>
          <w:color w:val="000000"/>
        </w:rPr>
        <w:t>z</w:t>
      </w:r>
      <w:r w:rsidR="00347AA3" w:rsidRPr="00347AA3">
        <w:rPr>
          <w:bCs/>
          <w:color w:val="000000"/>
        </w:rPr>
        <w:t>es</w:t>
      </w:r>
      <w:r w:rsidR="00AC66FE">
        <w:rPr>
          <w:bCs/>
          <w:color w:val="000000"/>
        </w:rPr>
        <w:t>taw składa się z 36 elementów, </w:t>
      </w:r>
      <w:r w:rsidR="00347AA3" w:rsidRPr="00347AA3">
        <w:rPr>
          <w:bCs/>
          <w:color w:val="000000"/>
        </w:rPr>
        <w:t>w tym:</w:t>
      </w:r>
      <w:r w:rsidR="00AC66FE">
        <w:rPr>
          <w:bCs/>
          <w:color w:val="000000"/>
        </w:rPr>
        <w:t xml:space="preserve"> </w:t>
      </w:r>
      <w:r w:rsidR="00347AA3" w:rsidRPr="00AC66FE">
        <w:rPr>
          <w:bCs/>
          <w:color w:val="000000"/>
        </w:rPr>
        <w:t>mikroskop z obiektywami powiększającymi 100, 450 i 900 razy,</w:t>
      </w:r>
      <w:r w:rsidR="00AC66FE">
        <w:rPr>
          <w:bCs/>
          <w:color w:val="000000"/>
        </w:rPr>
        <w:t xml:space="preserve"> 1 szk</w:t>
      </w:r>
      <w:r w:rsidR="00347AA3" w:rsidRPr="00AC66FE">
        <w:rPr>
          <w:bCs/>
          <w:color w:val="000000"/>
        </w:rPr>
        <w:t>ło powiększające,</w:t>
      </w:r>
      <w:r w:rsidR="00AC66FE">
        <w:rPr>
          <w:bCs/>
          <w:color w:val="000000"/>
        </w:rPr>
        <w:t xml:space="preserve"> </w:t>
      </w:r>
      <w:r w:rsidR="00347AA3" w:rsidRPr="00AC66FE">
        <w:rPr>
          <w:bCs/>
          <w:color w:val="000000"/>
        </w:rPr>
        <w:t>2 fiolki na odczynniki,</w:t>
      </w:r>
      <w:r w:rsidR="00AC66FE">
        <w:rPr>
          <w:bCs/>
          <w:color w:val="000000"/>
        </w:rPr>
        <w:t xml:space="preserve"> </w:t>
      </w:r>
      <w:r w:rsidR="00347AA3" w:rsidRPr="00AC66FE">
        <w:rPr>
          <w:bCs/>
          <w:color w:val="000000"/>
        </w:rPr>
        <w:t>5 przykrywek,</w:t>
      </w:r>
      <w:r w:rsidR="00AC66FE">
        <w:rPr>
          <w:bCs/>
          <w:color w:val="000000"/>
        </w:rPr>
        <w:t xml:space="preserve"> </w:t>
      </w:r>
      <w:r w:rsidR="00347AA3" w:rsidRPr="00AC66FE">
        <w:rPr>
          <w:bCs/>
          <w:color w:val="000000"/>
        </w:rPr>
        <w:t>10 czystych etykietek,</w:t>
      </w:r>
      <w:r w:rsidR="00AC66FE">
        <w:rPr>
          <w:bCs/>
          <w:color w:val="000000"/>
        </w:rPr>
        <w:t xml:space="preserve"> </w:t>
      </w:r>
      <w:r w:rsidR="00347AA3" w:rsidRPr="00AC66FE">
        <w:rPr>
          <w:bCs/>
          <w:color w:val="000000"/>
        </w:rPr>
        <w:t>1 pęseta,</w:t>
      </w:r>
      <w:r w:rsidR="00AC66FE">
        <w:rPr>
          <w:bCs/>
          <w:color w:val="000000"/>
        </w:rPr>
        <w:t xml:space="preserve"> </w:t>
      </w:r>
      <w:r w:rsidR="00347AA3" w:rsidRPr="00AC66FE">
        <w:rPr>
          <w:bCs/>
          <w:color w:val="000000"/>
        </w:rPr>
        <w:t>1 igła do rozcinania,</w:t>
      </w:r>
      <w:r w:rsidR="00AC66FE">
        <w:rPr>
          <w:bCs/>
          <w:color w:val="000000"/>
        </w:rPr>
        <w:t xml:space="preserve"> </w:t>
      </w:r>
      <w:r w:rsidR="00347AA3" w:rsidRPr="00AC66FE">
        <w:rPr>
          <w:bCs/>
          <w:color w:val="000000"/>
        </w:rPr>
        <w:t>12 pustych szkiełek na preparaty,</w:t>
      </w:r>
      <w:r w:rsidR="00AC66FE">
        <w:rPr>
          <w:bCs/>
          <w:color w:val="000000"/>
        </w:rPr>
        <w:t xml:space="preserve"> </w:t>
      </w:r>
      <w:r w:rsidR="00347AA3" w:rsidRPr="00AC66FE">
        <w:rPr>
          <w:bCs/>
          <w:color w:val="000000"/>
        </w:rPr>
        <w:t xml:space="preserve">1 gotowy preparat,1 zapasowa żaróweczka </w:t>
      </w:r>
      <w:r w:rsidR="00AC66FE">
        <w:rPr>
          <w:bCs/>
          <w:color w:val="000000"/>
        </w:rPr>
        <w:t>– 3 sztuki,</w:t>
      </w:r>
    </w:p>
    <w:p w:rsidR="003F2303" w:rsidRPr="003F2303" w:rsidRDefault="00F94940" w:rsidP="003F2303">
      <w:pPr>
        <w:pStyle w:val="Akapitzlist"/>
        <w:numPr>
          <w:ilvl w:val="0"/>
          <w:numId w:val="41"/>
        </w:numPr>
        <w:ind w:left="1843"/>
        <w:jc w:val="both"/>
        <w:rPr>
          <w:color w:val="000000"/>
        </w:rPr>
      </w:pPr>
      <w:r>
        <w:rPr>
          <w:color w:val="000000"/>
        </w:rPr>
        <w:t>Pomoc dydaktyczna „</w:t>
      </w:r>
      <w:r w:rsidR="00AC66FE">
        <w:rPr>
          <w:color w:val="000000"/>
        </w:rPr>
        <w:t>P</w:t>
      </w:r>
      <w:r w:rsidR="003F2303" w:rsidRPr="003F2303">
        <w:rPr>
          <w:color w:val="000000"/>
        </w:rPr>
        <w:t>reparaty mikroskopowe</w:t>
      </w:r>
      <w:r w:rsidR="00AC66FE">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AC66FE" w:rsidRPr="008A1963">
        <w:rPr>
          <w:color w:val="000000"/>
        </w:rPr>
        <w:t>12 szkiełek z 36 różnymi preparatami, tj: grzyby, witaminy, algi, włókna, mikrofilm, skrobia, leki, pasikonik, włókna syntetyczne, plastik, napoje</w:t>
      </w:r>
      <w:r w:rsidR="00AC66FE">
        <w:rPr>
          <w:color w:val="000000"/>
        </w:rPr>
        <w:t xml:space="preserve"> – 3 zestawy,</w:t>
      </w:r>
    </w:p>
    <w:p w:rsidR="003F2303" w:rsidRPr="003F2303" w:rsidRDefault="00F94940" w:rsidP="003F2303">
      <w:pPr>
        <w:pStyle w:val="Akapitzlist"/>
        <w:numPr>
          <w:ilvl w:val="0"/>
          <w:numId w:val="41"/>
        </w:numPr>
        <w:ind w:left="1843"/>
        <w:jc w:val="both"/>
        <w:rPr>
          <w:color w:val="000000"/>
        </w:rPr>
      </w:pPr>
      <w:r>
        <w:rPr>
          <w:color w:val="000000"/>
        </w:rPr>
        <w:t>Pomoc dydaktyczna „</w:t>
      </w:r>
      <w:r w:rsidR="00843784">
        <w:rPr>
          <w:color w:val="000000"/>
        </w:rPr>
        <w:t>A</w:t>
      </w:r>
      <w:r w:rsidR="003F2303" w:rsidRPr="003F2303">
        <w:rPr>
          <w:color w:val="000000"/>
        </w:rPr>
        <w:t>kcesoria do mikroskopu</w:t>
      </w:r>
      <w:r w:rsidR="00843784">
        <w:rPr>
          <w:color w:val="000000"/>
        </w:rPr>
        <w:t>”</w:t>
      </w:r>
      <w:r w:rsidR="003F2303" w:rsidRPr="003F2303">
        <w:rPr>
          <w:color w:val="000000"/>
        </w:rPr>
        <w:t xml:space="preserve"> </w:t>
      </w:r>
      <w:r w:rsidR="00843784">
        <w:rPr>
          <w:color w:val="000000"/>
        </w:rPr>
        <w:t>zaproponowane przez wykonawcę – 1 sztuka,</w:t>
      </w:r>
    </w:p>
    <w:p w:rsidR="003F2303" w:rsidRPr="00E609F9" w:rsidRDefault="00F94940" w:rsidP="003F2303">
      <w:pPr>
        <w:pStyle w:val="Akapitzlist"/>
        <w:numPr>
          <w:ilvl w:val="0"/>
          <w:numId w:val="41"/>
        </w:numPr>
        <w:ind w:left="1843"/>
        <w:jc w:val="both"/>
        <w:rPr>
          <w:color w:val="000000"/>
        </w:rPr>
      </w:pPr>
      <w:r w:rsidRPr="00E609F9">
        <w:rPr>
          <w:color w:val="000000"/>
        </w:rPr>
        <w:t>Pomoc dydaktyczna „</w:t>
      </w:r>
      <w:r w:rsidR="00AD09C6" w:rsidRPr="00E609F9">
        <w:rPr>
          <w:color w:val="000000"/>
        </w:rPr>
        <w:t>P</w:t>
      </w:r>
      <w:r w:rsidR="003F2303" w:rsidRPr="00E609F9">
        <w:rPr>
          <w:color w:val="000000"/>
        </w:rPr>
        <w:t>odręcznik eksperymentów</w:t>
      </w:r>
      <w:r w:rsidR="00AD09C6" w:rsidRPr="00E609F9">
        <w:rPr>
          <w:color w:val="000000"/>
        </w:rPr>
        <w:t>”</w:t>
      </w:r>
      <w:r w:rsidR="003F2303" w:rsidRPr="00E609F9">
        <w:rPr>
          <w:color w:val="000000"/>
        </w:rPr>
        <w:t xml:space="preserve"> </w:t>
      </w:r>
      <w:r w:rsidR="00AD09C6" w:rsidRPr="00E609F9">
        <w:rPr>
          <w:color w:val="000000"/>
        </w:rPr>
        <w:t>str. 128, wym. 130 x 195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AD09C6">
        <w:rPr>
          <w:color w:val="000000"/>
        </w:rPr>
        <w:t>M</w:t>
      </w:r>
      <w:r w:rsidR="003F2303" w:rsidRPr="003F2303">
        <w:rPr>
          <w:color w:val="000000"/>
        </w:rPr>
        <w:t>apa Polski</w:t>
      </w:r>
      <w:r w:rsidR="00AD09C6">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AD09C6" w:rsidRPr="00AD09C6">
        <w:rPr>
          <w:color w:val="000000"/>
        </w:rPr>
        <w:t>format 160 x 120 cm</w:t>
      </w:r>
      <w:r w:rsidR="00AD09C6">
        <w:rPr>
          <w:color w:val="000000"/>
        </w:rPr>
        <w:t xml:space="preserve"> – 1 sztuka,</w:t>
      </w:r>
    </w:p>
    <w:p w:rsidR="003F2303" w:rsidRPr="003F2303" w:rsidRDefault="00F94940" w:rsidP="003F2303">
      <w:pPr>
        <w:pStyle w:val="Akapitzlist"/>
        <w:numPr>
          <w:ilvl w:val="0"/>
          <w:numId w:val="41"/>
        </w:numPr>
        <w:ind w:left="1843"/>
        <w:jc w:val="both"/>
        <w:rPr>
          <w:color w:val="000000"/>
        </w:rPr>
      </w:pPr>
      <w:r>
        <w:rPr>
          <w:color w:val="000000"/>
        </w:rPr>
        <w:lastRenderedPageBreak/>
        <w:t>Pomoc dydaktyczna „</w:t>
      </w:r>
      <w:r w:rsidR="00AD09C6">
        <w:rPr>
          <w:color w:val="000000"/>
        </w:rPr>
        <w:t>P</w:t>
      </w:r>
      <w:r w:rsidR="003F2303" w:rsidRPr="003F2303">
        <w:rPr>
          <w:color w:val="000000"/>
        </w:rPr>
        <w:t>oznajemy miasta Polski</w:t>
      </w:r>
      <w:r w:rsidR="007466CB">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AD09C6">
        <w:t>20 plansz A3 przedstawiających charakterystyczne obiekty wybranych miast Polski: Warszawy, Gdańska, Krakowa i Łodzi</w:t>
      </w:r>
      <w:r w:rsidR="007466CB">
        <w:t xml:space="preserve">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241255">
        <w:rPr>
          <w:color w:val="000000"/>
        </w:rPr>
        <w:t>W</w:t>
      </w:r>
      <w:r w:rsidR="003F2303" w:rsidRPr="003F2303">
        <w:rPr>
          <w:color w:val="000000"/>
        </w:rPr>
        <w:t>iatrometr</w:t>
      </w:r>
      <w:r w:rsidR="00241255">
        <w:rPr>
          <w:color w:val="000000"/>
        </w:rPr>
        <w:t>”</w:t>
      </w:r>
      <w:r w:rsidR="007E1AAF" w:rsidRPr="002E33B2">
        <w:rPr>
          <w:color w:val="000000"/>
        </w:rPr>
        <w:t xml:space="preserve"> </w:t>
      </w:r>
      <w:r w:rsidR="007E1AAF">
        <w:rPr>
          <w:color w:val="000000"/>
        </w:rPr>
        <w:t>lub równoważna;</w:t>
      </w:r>
      <w:r w:rsidR="00241255">
        <w:rPr>
          <w:color w:val="000000"/>
        </w:rPr>
        <w:t xml:space="preserve"> w</w:t>
      </w:r>
      <w:r w:rsidR="00241255">
        <w:t>ykonany z kolorowego plastiku, posiada 4 obracające się ramiona, połączone ze wskaźnikiem odwzorowującym siłę wiatru, wys. ok. 33 cm – 1 sztuka,</w:t>
      </w:r>
    </w:p>
    <w:p w:rsidR="003F2303" w:rsidRPr="003F2303" w:rsidRDefault="00F94940" w:rsidP="003F2303">
      <w:pPr>
        <w:pStyle w:val="Akapitzlist"/>
        <w:numPr>
          <w:ilvl w:val="0"/>
          <w:numId w:val="41"/>
        </w:numPr>
        <w:ind w:left="1843"/>
        <w:jc w:val="both"/>
        <w:rPr>
          <w:color w:val="000000"/>
        </w:rPr>
      </w:pPr>
      <w:r>
        <w:rPr>
          <w:color w:val="000000"/>
        </w:rPr>
        <w:t>Pomoc dydaktyczna „</w:t>
      </w:r>
      <w:r w:rsidR="00241255">
        <w:rPr>
          <w:color w:val="000000"/>
        </w:rPr>
        <w:t>L</w:t>
      </w:r>
      <w:r w:rsidR="003F2303" w:rsidRPr="003F2303">
        <w:rPr>
          <w:color w:val="000000"/>
        </w:rPr>
        <w:t>upy</w:t>
      </w:r>
      <w:r w:rsidR="00241255">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241255" w:rsidRPr="00241255">
        <w:rPr>
          <w:color w:val="000000"/>
        </w:rPr>
        <w:t>szkieł</w:t>
      </w:r>
      <w:r w:rsidR="00241255">
        <w:rPr>
          <w:color w:val="000000"/>
        </w:rPr>
        <w:t xml:space="preserve">ko powiększające śr. 10, 5cm, gumowa rączka do trzymania, </w:t>
      </w:r>
      <w:r w:rsidR="00241255" w:rsidRPr="00241255">
        <w:rPr>
          <w:color w:val="000000"/>
        </w:rPr>
        <w:t>wys. 20 cm</w:t>
      </w:r>
      <w:r w:rsidR="00241255">
        <w:rPr>
          <w:color w:val="000000"/>
        </w:rPr>
        <w:t xml:space="preserve"> – 7 sztuk,</w:t>
      </w:r>
    </w:p>
    <w:p w:rsidR="003F2303" w:rsidRPr="003F2303" w:rsidRDefault="00F94940" w:rsidP="003F2303">
      <w:pPr>
        <w:pStyle w:val="Akapitzlist"/>
        <w:numPr>
          <w:ilvl w:val="0"/>
          <w:numId w:val="41"/>
        </w:numPr>
        <w:ind w:left="1843"/>
        <w:jc w:val="both"/>
        <w:rPr>
          <w:color w:val="000000"/>
        </w:rPr>
      </w:pPr>
      <w:r>
        <w:rPr>
          <w:color w:val="000000"/>
        </w:rPr>
        <w:t>Pomoc dydaktyczna „</w:t>
      </w:r>
      <w:r w:rsidR="00E477E2">
        <w:rPr>
          <w:color w:val="000000"/>
        </w:rPr>
        <w:t>N</w:t>
      </w:r>
      <w:r w:rsidR="003F2303" w:rsidRPr="003F2303">
        <w:rPr>
          <w:color w:val="000000"/>
        </w:rPr>
        <w:t xml:space="preserve">asze ciało </w:t>
      </w:r>
      <w:r w:rsidR="00E477E2">
        <w:rPr>
          <w:color w:val="000000"/>
        </w:rPr>
        <w:t xml:space="preserve">– </w:t>
      </w:r>
      <w:r w:rsidR="003F2303" w:rsidRPr="003F2303">
        <w:rPr>
          <w:color w:val="000000"/>
        </w:rPr>
        <w:t>plansza</w:t>
      </w:r>
      <w:r w:rsidR="00E477E2">
        <w:rPr>
          <w:color w:val="000000"/>
        </w:rPr>
        <w:t>”</w:t>
      </w:r>
      <w:r w:rsidR="007E1AAF" w:rsidRPr="002E33B2">
        <w:rPr>
          <w:color w:val="000000"/>
        </w:rPr>
        <w:t xml:space="preserve"> </w:t>
      </w:r>
      <w:r w:rsidR="007E1AAF">
        <w:rPr>
          <w:color w:val="000000"/>
        </w:rPr>
        <w:t>lub równoważna;</w:t>
      </w:r>
      <w:r w:rsidR="003F2303" w:rsidRPr="003F2303">
        <w:rPr>
          <w:color w:val="000000"/>
        </w:rPr>
        <w:t xml:space="preserve"> </w:t>
      </w:r>
      <w:r w:rsidR="00E477E2">
        <w:t>wym. 87 x 62 cm, plansza dwustronna – 1 sztuka,</w:t>
      </w:r>
    </w:p>
    <w:p w:rsidR="000F7033" w:rsidRPr="005A6012" w:rsidRDefault="00F94940" w:rsidP="003F2303">
      <w:pPr>
        <w:pStyle w:val="Akapitzlist"/>
        <w:numPr>
          <w:ilvl w:val="0"/>
          <w:numId w:val="41"/>
        </w:numPr>
        <w:ind w:left="1843"/>
        <w:jc w:val="both"/>
        <w:rPr>
          <w:color w:val="000000"/>
        </w:rPr>
      </w:pPr>
      <w:r>
        <w:rPr>
          <w:color w:val="000000"/>
        </w:rPr>
        <w:t>Pomoc dydaktyczna „</w:t>
      </w:r>
      <w:r w:rsidR="00E477E2">
        <w:rPr>
          <w:color w:val="000000"/>
        </w:rPr>
        <w:t>P</w:t>
      </w:r>
      <w:r w:rsidR="003F2303" w:rsidRPr="003F2303">
        <w:rPr>
          <w:color w:val="000000"/>
        </w:rPr>
        <w:t>rogramy multimedialne do czyt.</w:t>
      </w:r>
      <w:r w:rsidR="00E477E2">
        <w:rPr>
          <w:color w:val="000000"/>
        </w:rPr>
        <w:t>,</w:t>
      </w:r>
      <w:r w:rsidR="003F2303" w:rsidRPr="003F2303">
        <w:rPr>
          <w:color w:val="000000"/>
        </w:rPr>
        <w:t xml:space="preserve"> pisania, matem</w:t>
      </w:r>
      <w:r w:rsidR="00E477E2">
        <w:rPr>
          <w:color w:val="000000"/>
        </w:rPr>
        <w:t>.”</w:t>
      </w:r>
      <w:r w:rsidR="003F2303" w:rsidRPr="003F2303">
        <w:rPr>
          <w:color w:val="000000"/>
        </w:rPr>
        <w:t xml:space="preserve"> </w:t>
      </w:r>
      <w:r w:rsidR="007E1AAF">
        <w:rPr>
          <w:color w:val="000000"/>
        </w:rPr>
        <w:t>z</w:t>
      </w:r>
      <w:r w:rsidR="00E477E2">
        <w:rPr>
          <w:color w:val="000000"/>
        </w:rPr>
        <w:t>aproponowane przez wykonawcę – po 1 zestawie,</w:t>
      </w:r>
    </w:p>
    <w:p w:rsidR="000F7033" w:rsidRDefault="000F7033" w:rsidP="00CF4761">
      <w:pPr>
        <w:pStyle w:val="Akapitzlist"/>
        <w:ind w:left="0"/>
        <w:jc w:val="both"/>
        <w:rPr>
          <w:color w:val="000000"/>
        </w:rPr>
      </w:pPr>
    </w:p>
    <w:p w:rsidR="003F2303" w:rsidRPr="00AE037F" w:rsidRDefault="003F2303" w:rsidP="00CF4761">
      <w:pPr>
        <w:pStyle w:val="Akapitzlist"/>
        <w:ind w:left="0"/>
        <w:jc w:val="both"/>
        <w:rPr>
          <w:color w:val="000000"/>
        </w:rPr>
      </w:pPr>
    </w:p>
    <w:p w:rsidR="008A0D11" w:rsidRPr="00AE037F" w:rsidRDefault="008A0D11" w:rsidP="0047660A">
      <w:pPr>
        <w:pStyle w:val="Akapitzlist"/>
        <w:numPr>
          <w:ilvl w:val="0"/>
          <w:numId w:val="30"/>
        </w:numPr>
        <w:spacing w:before="240" w:after="120"/>
        <w:rPr>
          <w:b/>
          <w:i/>
          <w:color w:val="000000"/>
        </w:rPr>
      </w:pPr>
      <w:r w:rsidRPr="00AE037F">
        <w:rPr>
          <w:b/>
          <w:i/>
          <w:color w:val="000000"/>
        </w:rPr>
        <w:t xml:space="preserve">TERMIN WYKONANIA  ZAMÓWIENIA </w:t>
      </w:r>
    </w:p>
    <w:p w:rsidR="008A0D11" w:rsidRPr="00AE037F" w:rsidRDefault="008A0D11" w:rsidP="005C3BFC">
      <w:pPr>
        <w:pStyle w:val="Zal-text"/>
        <w:spacing w:before="0" w:after="0" w:line="240" w:lineRule="auto"/>
        <w:ind w:left="567"/>
        <w:rPr>
          <w:sz w:val="24"/>
          <w:szCs w:val="24"/>
        </w:rPr>
      </w:pPr>
      <w:r w:rsidRPr="00AE037F">
        <w:rPr>
          <w:sz w:val="24"/>
          <w:szCs w:val="24"/>
        </w:rPr>
        <w:t>Termin wykonania zamówienia ustala się na okres od dnia podpisania umowy</w:t>
      </w:r>
      <w:r w:rsidR="009F3D92" w:rsidRPr="00AE037F">
        <w:rPr>
          <w:sz w:val="24"/>
          <w:szCs w:val="24"/>
        </w:rPr>
        <w:t xml:space="preserve"> do </w:t>
      </w:r>
      <w:r w:rsidR="0009653A">
        <w:rPr>
          <w:sz w:val="24"/>
          <w:szCs w:val="24"/>
        </w:rPr>
        <w:t>31.01.2013 r.</w:t>
      </w:r>
      <w:r w:rsidR="00743DF5" w:rsidRPr="00AE037F">
        <w:rPr>
          <w:sz w:val="24"/>
          <w:szCs w:val="24"/>
        </w:rPr>
        <w:t xml:space="preserve"> – zgodnie z pkt III SIWZ i harmonogramem projektu.</w:t>
      </w:r>
    </w:p>
    <w:p w:rsidR="005C3BFC" w:rsidRPr="00AE037F" w:rsidRDefault="009F3D92" w:rsidP="003F654B">
      <w:pPr>
        <w:pStyle w:val="Zal-text"/>
        <w:spacing w:before="0" w:after="0" w:line="240" w:lineRule="auto"/>
        <w:ind w:left="567"/>
        <w:rPr>
          <w:rFonts w:ascii="Times New Roman" w:hAnsi="Times New Roman"/>
          <w:b/>
          <w:bCs/>
          <w:sz w:val="24"/>
          <w:szCs w:val="24"/>
        </w:rPr>
      </w:pPr>
      <w:r w:rsidRPr="00AE037F">
        <w:rPr>
          <w:rFonts w:ascii="Times New Roman" w:hAnsi="Times New Roman"/>
          <w:b/>
          <w:bCs/>
          <w:sz w:val="24"/>
          <w:szCs w:val="24"/>
        </w:rPr>
        <w:t>Zamawiający dopuszcza możliwość przesunięcia tego terminu w wypadku, gdyby nastąpiły opóźnienia związane z realizacją założeń projektowych, wynikające z przyczyn leżących po stronie Zamawiającego lub Instytucji Pośredniczącej.</w:t>
      </w:r>
    </w:p>
    <w:p w:rsidR="003F654B" w:rsidRPr="00AE037F" w:rsidRDefault="003F654B" w:rsidP="003F654B">
      <w:pPr>
        <w:pStyle w:val="Zal-text"/>
        <w:spacing w:before="0" w:after="0" w:line="240" w:lineRule="auto"/>
        <w:ind w:left="567"/>
        <w:rPr>
          <w:rFonts w:ascii="Times New Roman" w:hAnsi="Times New Roman"/>
          <w:b/>
          <w:bCs/>
          <w:sz w:val="12"/>
          <w:szCs w:val="12"/>
        </w:rPr>
      </w:pPr>
    </w:p>
    <w:p w:rsidR="008A0D11" w:rsidRPr="00AE037F" w:rsidRDefault="008A0D11" w:rsidP="0047660A">
      <w:pPr>
        <w:pStyle w:val="Tekstpodstawowy"/>
        <w:numPr>
          <w:ilvl w:val="0"/>
          <w:numId w:val="30"/>
        </w:numPr>
        <w:spacing w:after="120"/>
        <w:rPr>
          <w:rFonts w:ascii="Times New Roman" w:hAnsi="Times New Roman"/>
          <w:b/>
          <w:i/>
          <w:color w:val="000000"/>
          <w:szCs w:val="24"/>
        </w:rPr>
      </w:pPr>
      <w:r w:rsidRPr="00AE037F">
        <w:rPr>
          <w:rFonts w:ascii="Times New Roman" w:hAnsi="Times New Roman"/>
          <w:b/>
          <w:color w:val="000000"/>
          <w:szCs w:val="24"/>
        </w:rPr>
        <w:t xml:space="preserve"> </w:t>
      </w:r>
      <w:r w:rsidRPr="00AE037F">
        <w:rPr>
          <w:rFonts w:ascii="Times New Roman" w:hAnsi="Times New Roman"/>
          <w:b/>
          <w:color w:val="000000"/>
          <w:szCs w:val="24"/>
        </w:rPr>
        <w:tab/>
      </w:r>
      <w:r w:rsidRPr="00AE037F">
        <w:rPr>
          <w:rFonts w:ascii="Times New Roman" w:hAnsi="Times New Roman"/>
          <w:b/>
          <w:i/>
          <w:color w:val="000000"/>
          <w:szCs w:val="24"/>
        </w:rPr>
        <w:t>OKRES GWARANCJI</w:t>
      </w:r>
    </w:p>
    <w:p w:rsidR="008A0D11" w:rsidRPr="00AE037F" w:rsidRDefault="008A0D11" w:rsidP="008A0D11">
      <w:pPr>
        <w:ind w:firstLine="567"/>
        <w:rPr>
          <w:color w:val="000000"/>
          <w:sz w:val="24"/>
          <w:szCs w:val="24"/>
        </w:rPr>
      </w:pPr>
      <w:r w:rsidRPr="00AE037F">
        <w:rPr>
          <w:color w:val="000000"/>
          <w:sz w:val="24"/>
          <w:szCs w:val="24"/>
        </w:rPr>
        <w:t>Wymagany okres gwarancji – nie dotyczy</w:t>
      </w:r>
      <w:r w:rsidR="009F3D92" w:rsidRPr="00AE037F">
        <w:rPr>
          <w:color w:val="000000"/>
          <w:sz w:val="24"/>
          <w:szCs w:val="24"/>
        </w:rPr>
        <w:t>.</w:t>
      </w:r>
    </w:p>
    <w:p w:rsidR="008A0D11" w:rsidRPr="00AE037F" w:rsidRDefault="008A0D11" w:rsidP="008A0D11">
      <w:pPr>
        <w:pStyle w:val="Tekstpodstawowy"/>
        <w:spacing w:after="120"/>
        <w:ind w:left="567" w:hanging="567"/>
        <w:rPr>
          <w:rFonts w:ascii="Times New Roman" w:hAnsi="Times New Roman"/>
          <w:b/>
          <w:color w:val="000000"/>
          <w:sz w:val="12"/>
          <w:szCs w:val="12"/>
        </w:rPr>
      </w:pPr>
    </w:p>
    <w:p w:rsidR="008A0D11" w:rsidRPr="00AE037F" w:rsidRDefault="008A0D11" w:rsidP="0047660A">
      <w:pPr>
        <w:pStyle w:val="Tekstpodstawowy"/>
        <w:numPr>
          <w:ilvl w:val="0"/>
          <w:numId w:val="30"/>
        </w:numPr>
        <w:spacing w:after="120"/>
        <w:rPr>
          <w:rFonts w:ascii="Times New Roman" w:hAnsi="Times New Roman"/>
          <w:b/>
          <w:i/>
          <w:color w:val="000000"/>
          <w:szCs w:val="24"/>
        </w:rPr>
      </w:pPr>
      <w:r w:rsidRPr="00AE037F">
        <w:rPr>
          <w:rFonts w:ascii="Times New Roman" w:hAnsi="Times New Roman"/>
          <w:b/>
          <w:color w:val="000000"/>
          <w:szCs w:val="24"/>
        </w:rPr>
        <w:t xml:space="preserve"> </w:t>
      </w:r>
      <w:r w:rsidRPr="00AE037F">
        <w:rPr>
          <w:rFonts w:ascii="Times New Roman" w:hAnsi="Times New Roman"/>
          <w:b/>
          <w:color w:val="000000"/>
          <w:szCs w:val="24"/>
        </w:rPr>
        <w:tab/>
      </w:r>
      <w:r w:rsidRPr="00AE037F">
        <w:rPr>
          <w:rFonts w:ascii="Times New Roman" w:hAnsi="Times New Roman"/>
          <w:b/>
          <w:i/>
          <w:color w:val="000000"/>
          <w:szCs w:val="24"/>
        </w:rPr>
        <w:t>OFERTY CZĘŚCIOWE, WARIANTOWE</w:t>
      </w:r>
    </w:p>
    <w:p w:rsidR="008A0D11" w:rsidRPr="00AE037F" w:rsidRDefault="008A0D11" w:rsidP="008A0D11">
      <w:pPr>
        <w:ind w:firstLine="567"/>
        <w:rPr>
          <w:b/>
          <w:i/>
          <w:color w:val="000000"/>
          <w:sz w:val="24"/>
          <w:szCs w:val="24"/>
        </w:rPr>
      </w:pPr>
      <w:r w:rsidRPr="00AE037F">
        <w:rPr>
          <w:color w:val="000000"/>
          <w:sz w:val="24"/>
          <w:szCs w:val="24"/>
        </w:rPr>
        <w:t xml:space="preserve">Nie dopuszcza się składania ofert częściowych oraz </w:t>
      </w:r>
      <w:r w:rsidRPr="00AE037F">
        <w:rPr>
          <w:i/>
          <w:color w:val="000000"/>
          <w:sz w:val="24"/>
          <w:szCs w:val="24"/>
        </w:rPr>
        <w:t>wariantowych.</w:t>
      </w:r>
      <w:r w:rsidRPr="00AE037F">
        <w:rPr>
          <w:b/>
          <w:i/>
          <w:color w:val="000000"/>
          <w:sz w:val="24"/>
          <w:szCs w:val="24"/>
        </w:rPr>
        <w:t xml:space="preserve"> </w:t>
      </w:r>
      <w:r w:rsidRPr="00AE037F">
        <w:rPr>
          <w:b/>
          <w:i/>
          <w:color w:val="000000"/>
          <w:sz w:val="24"/>
          <w:szCs w:val="24"/>
        </w:rPr>
        <w:br/>
      </w:r>
    </w:p>
    <w:p w:rsidR="008A0D11" w:rsidRPr="00AE037F" w:rsidRDefault="008A0D11" w:rsidP="0047660A">
      <w:pPr>
        <w:pStyle w:val="Akapitzlist"/>
        <w:numPr>
          <w:ilvl w:val="0"/>
          <w:numId w:val="30"/>
        </w:numPr>
        <w:spacing w:after="120"/>
        <w:rPr>
          <w:i/>
          <w:color w:val="000000"/>
        </w:rPr>
      </w:pPr>
      <w:r w:rsidRPr="00AE037F">
        <w:rPr>
          <w:b/>
          <w:i/>
          <w:color w:val="000000"/>
        </w:rPr>
        <w:tab/>
        <w:t xml:space="preserve">ZAMÓWIENIA UZUPEŁNIAJĄCE, AUKCJA ELEKTRONICZNA </w:t>
      </w:r>
    </w:p>
    <w:p w:rsidR="008A0D11" w:rsidRPr="00AE037F" w:rsidRDefault="008A0D11" w:rsidP="008A0D11">
      <w:pPr>
        <w:ind w:firstLine="567"/>
        <w:rPr>
          <w:color w:val="000000"/>
          <w:sz w:val="24"/>
          <w:szCs w:val="24"/>
        </w:rPr>
      </w:pPr>
      <w:r w:rsidRPr="00AE037F">
        <w:rPr>
          <w:color w:val="000000"/>
          <w:sz w:val="24"/>
          <w:szCs w:val="24"/>
        </w:rPr>
        <w:t xml:space="preserve">Zamawiający nie przewiduje możliwość udzielenia zamówień uzupełniających. </w:t>
      </w:r>
    </w:p>
    <w:p w:rsidR="008A0D11" w:rsidRPr="00AE037F" w:rsidRDefault="008A0D11" w:rsidP="008A0D11">
      <w:pPr>
        <w:overflowPunct w:val="0"/>
        <w:autoSpaceDE w:val="0"/>
        <w:autoSpaceDN w:val="0"/>
        <w:adjustRightInd w:val="0"/>
        <w:ind w:left="180" w:firstLine="360"/>
        <w:jc w:val="both"/>
        <w:textAlignment w:val="baseline"/>
        <w:rPr>
          <w:color w:val="000000"/>
          <w:sz w:val="24"/>
          <w:szCs w:val="24"/>
        </w:rPr>
      </w:pPr>
      <w:r w:rsidRPr="00AE037F">
        <w:rPr>
          <w:color w:val="000000"/>
          <w:sz w:val="24"/>
          <w:szCs w:val="24"/>
        </w:rPr>
        <w:t>Nie przewiduje się wyboru najkorzystniejszej oferty z zastosowaniem aukcji elektronicznej.</w:t>
      </w:r>
    </w:p>
    <w:p w:rsidR="008A0D11" w:rsidRPr="00AE037F" w:rsidRDefault="008A0D11" w:rsidP="008A0D11">
      <w:pPr>
        <w:overflowPunct w:val="0"/>
        <w:autoSpaceDE w:val="0"/>
        <w:autoSpaceDN w:val="0"/>
        <w:adjustRightInd w:val="0"/>
        <w:ind w:left="180" w:firstLine="360"/>
        <w:jc w:val="both"/>
        <w:textAlignment w:val="baseline"/>
        <w:rPr>
          <w:color w:val="000000"/>
          <w:sz w:val="24"/>
          <w:szCs w:val="24"/>
        </w:rPr>
      </w:pPr>
    </w:p>
    <w:p w:rsidR="008A0D11" w:rsidRPr="00AE037F" w:rsidRDefault="009F3D92" w:rsidP="009F3D92">
      <w:pPr>
        <w:pStyle w:val="Nagwek1"/>
        <w:spacing w:before="0" w:after="0"/>
        <w:ind w:left="709" w:hanging="851"/>
        <w:rPr>
          <w:i/>
          <w:color w:val="000000"/>
        </w:rPr>
      </w:pPr>
      <w:r w:rsidRPr="00AE037F">
        <w:rPr>
          <w:i/>
          <w:color w:val="000000"/>
        </w:rPr>
        <w:t>VIII.</w:t>
      </w:r>
      <w:r w:rsidRPr="00AE037F">
        <w:rPr>
          <w:color w:val="000000"/>
        </w:rPr>
        <w:t xml:space="preserve">  </w:t>
      </w:r>
      <w:r w:rsidR="008A0D11" w:rsidRPr="00AE037F">
        <w:rPr>
          <w:color w:val="000000"/>
        </w:rPr>
        <w:t xml:space="preserve"> </w:t>
      </w:r>
      <w:r w:rsidR="008A0D11" w:rsidRPr="00AE037F">
        <w:rPr>
          <w:color w:val="000000"/>
        </w:rPr>
        <w:tab/>
      </w:r>
      <w:r w:rsidR="008A0D11" w:rsidRPr="00AE037F">
        <w:rPr>
          <w:i/>
          <w:color w:val="000000"/>
        </w:rPr>
        <w:t>WYMAGANE WARUNKI DOPUSZCZAJĄCE WYKONAWCÓW DO UDZIAŁU W POSTEPOWANIU</w:t>
      </w:r>
    </w:p>
    <w:p w:rsidR="008A0D11" w:rsidRPr="00AE037F" w:rsidRDefault="008A0D11" w:rsidP="008A0D11">
      <w:pPr>
        <w:tabs>
          <w:tab w:val="num" w:pos="567"/>
        </w:tabs>
        <w:overflowPunct w:val="0"/>
        <w:autoSpaceDE w:val="0"/>
        <w:autoSpaceDN w:val="0"/>
        <w:adjustRightInd w:val="0"/>
        <w:spacing w:before="120"/>
        <w:jc w:val="both"/>
        <w:textAlignment w:val="baseline"/>
        <w:rPr>
          <w:b/>
          <w:bCs/>
          <w:color w:val="000000"/>
          <w:sz w:val="24"/>
          <w:szCs w:val="24"/>
        </w:rPr>
      </w:pPr>
      <w:r w:rsidRPr="00AE037F">
        <w:rPr>
          <w:color w:val="000000"/>
          <w:sz w:val="24"/>
          <w:szCs w:val="24"/>
        </w:rPr>
        <w:t>1.</w:t>
      </w:r>
      <w:r w:rsidRPr="00AE037F">
        <w:rPr>
          <w:color w:val="000000"/>
        </w:rPr>
        <w:t xml:space="preserve"> </w:t>
      </w:r>
      <w:r w:rsidRPr="00AE037F">
        <w:rPr>
          <w:color w:val="000000"/>
        </w:rPr>
        <w:tab/>
      </w:r>
      <w:r w:rsidRPr="00AE037F">
        <w:rPr>
          <w:b/>
          <w:bCs/>
          <w:color w:val="000000"/>
          <w:sz w:val="24"/>
          <w:szCs w:val="24"/>
        </w:rPr>
        <w:t>O udzielenie zamówienia mogą ubiegać się wykonawcy, którzy spełniają warunki dotyczące:</w:t>
      </w:r>
    </w:p>
    <w:p w:rsidR="008A0D11" w:rsidRPr="00AE037F" w:rsidRDefault="008A0D11" w:rsidP="005C3BFC">
      <w:pPr>
        <w:numPr>
          <w:ilvl w:val="2"/>
          <w:numId w:val="7"/>
        </w:numPr>
        <w:tabs>
          <w:tab w:val="clear" w:pos="720"/>
          <w:tab w:val="num" w:pos="567"/>
        </w:tabs>
        <w:ind w:left="567" w:hanging="567"/>
        <w:jc w:val="both"/>
        <w:rPr>
          <w:color w:val="000000"/>
          <w:sz w:val="24"/>
          <w:szCs w:val="24"/>
        </w:rPr>
      </w:pPr>
      <w:r w:rsidRPr="00AE037F">
        <w:rPr>
          <w:color w:val="000000"/>
          <w:sz w:val="24"/>
          <w:szCs w:val="24"/>
        </w:rPr>
        <w:t>posiadania uprawnień do wykonywania określonej działalności lub czynności, jeżeli przepisy prawa nakładają obowiązek ich posiadania,</w:t>
      </w:r>
    </w:p>
    <w:p w:rsidR="008A0D11" w:rsidRPr="00AE037F" w:rsidRDefault="008A0D11" w:rsidP="005C3BFC">
      <w:pPr>
        <w:numPr>
          <w:ilvl w:val="2"/>
          <w:numId w:val="7"/>
        </w:numPr>
        <w:tabs>
          <w:tab w:val="clear" w:pos="720"/>
          <w:tab w:val="num" w:pos="567"/>
        </w:tabs>
        <w:jc w:val="both"/>
        <w:rPr>
          <w:color w:val="000000"/>
          <w:sz w:val="24"/>
          <w:szCs w:val="24"/>
        </w:rPr>
      </w:pPr>
      <w:r w:rsidRPr="00AE037F">
        <w:rPr>
          <w:color w:val="000000"/>
          <w:sz w:val="24"/>
          <w:szCs w:val="24"/>
        </w:rPr>
        <w:t xml:space="preserve">posiadania wiedzy i doświadczenia </w:t>
      </w:r>
    </w:p>
    <w:p w:rsidR="008A0D11" w:rsidRPr="00AE037F" w:rsidRDefault="008A0D11" w:rsidP="005C3BFC">
      <w:pPr>
        <w:numPr>
          <w:ilvl w:val="2"/>
          <w:numId w:val="7"/>
        </w:numPr>
        <w:ind w:left="567" w:hanging="567"/>
        <w:jc w:val="both"/>
        <w:rPr>
          <w:color w:val="000000"/>
          <w:sz w:val="24"/>
          <w:szCs w:val="24"/>
        </w:rPr>
      </w:pPr>
      <w:r w:rsidRPr="00AE037F">
        <w:rPr>
          <w:color w:val="000000"/>
          <w:sz w:val="24"/>
          <w:szCs w:val="24"/>
        </w:rPr>
        <w:t>dysponowania odpowiednim potencjałem technicznym oraz osobami zdolnymi do wykonania zamówienia;</w:t>
      </w:r>
    </w:p>
    <w:p w:rsidR="008A0D11" w:rsidRPr="00AE037F" w:rsidRDefault="008A0D11" w:rsidP="005C3BFC">
      <w:pPr>
        <w:numPr>
          <w:ilvl w:val="2"/>
          <w:numId w:val="7"/>
        </w:numPr>
        <w:tabs>
          <w:tab w:val="clear" w:pos="720"/>
          <w:tab w:val="num" w:pos="567"/>
        </w:tabs>
        <w:jc w:val="both"/>
        <w:rPr>
          <w:color w:val="000000"/>
          <w:sz w:val="24"/>
          <w:szCs w:val="24"/>
        </w:rPr>
      </w:pPr>
      <w:r w:rsidRPr="00AE037F">
        <w:rPr>
          <w:color w:val="000000"/>
          <w:sz w:val="24"/>
          <w:szCs w:val="24"/>
        </w:rPr>
        <w:t>sytuacji ekonomicznej i finansowej.</w:t>
      </w:r>
    </w:p>
    <w:p w:rsidR="008A0D11" w:rsidRPr="00AE037F" w:rsidRDefault="008A0D11" w:rsidP="008A0D11">
      <w:pPr>
        <w:tabs>
          <w:tab w:val="left" w:pos="567"/>
        </w:tabs>
        <w:spacing w:before="120"/>
        <w:jc w:val="both"/>
        <w:rPr>
          <w:b/>
          <w:bCs/>
          <w:color w:val="000000"/>
          <w:sz w:val="24"/>
          <w:szCs w:val="24"/>
        </w:rPr>
      </w:pPr>
      <w:r w:rsidRPr="00AE037F">
        <w:rPr>
          <w:color w:val="000000"/>
          <w:sz w:val="24"/>
          <w:szCs w:val="24"/>
        </w:rPr>
        <w:t xml:space="preserve">2. </w:t>
      </w:r>
      <w:r w:rsidRPr="00AE037F">
        <w:rPr>
          <w:color w:val="000000"/>
          <w:sz w:val="24"/>
          <w:szCs w:val="24"/>
        </w:rPr>
        <w:tab/>
      </w:r>
      <w:r w:rsidRPr="00AE037F">
        <w:rPr>
          <w:b/>
          <w:bCs/>
          <w:color w:val="000000"/>
          <w:sz w:val="24"/>
          <w:szCs w:val="24"/>
        </w:rPr>
        <w:t>Opis sposobu dokonywania oceny spełniania warunków, o których mowa:</w:t>
      </w:r>
    </w:p>
    <w:p w:rsidR="008A0D11" w:rsidRPr="00B05F59" w:rsidRDefault="008A0D11" w:rsidP="00C6636B">
      <w:pPr>
        <w:numPr>
          <w:ilvl w:val="0"/>
          <w:numId w:val="8"/>
        </w:numPr>
        <w:tabs>
          <w:tab w:val="clear" w:pos="720"/>
          <w:tab w:val="num" w:pos="567"/>
        </w:tabs>
        <w:spacing w:before="120"/>
        <w:ind w:left="567" w:hanging="567"/>
        <w:jc w:val="both"/>
        <w:rPr>
          <w:color w:val="000000"/>
          <w:sz w:val="24"/>
          <w:szCs w:val="24"/>
        </w:rPr>
      </w:pPr>
      <w:r w:rsidRPr="00B05F59">
        <w:rPr>
          <w:color w:val="000000"/>
          <w:sz w:val="24"/>
          <w:szCs w:val="24"/>
        </w:rPr>
        <w:t xml:space="preserve">wykonawca udokumentuje, </w:t>
      </w:r>
      <w:r w:rsidR="007447B7" w:rsidRPr="00B05F59">
        <w:rPr>
          <w:color w:val="000000"/>
          <w:sz w:val="24"/>
          <w:szCs w:val="24"/>
        </w:rPr>
        <w:t>że brał czynny udział w realizacji</w:t>
      </w:r>
      <w:r w:rsidR="00851802" w:rsidRPr="00B05F59">
        <w:rPr>
          <w:color w:val="000000"/>
          <w:sz w:val="24"/>
          <w:szCs w:val="24"/>
        </w:rPr>
        <w:t xml:space="preserve"> </w:t>
      </w:r>
      <w:r w:rsidR="00B135ED" w:rsidRPr="00B05F59">
        <w:rPr>
          <w:color w:val="000000"/>
          <w:sz w:val="24"/>
          <w:szCs w:val="24"/>
        </w:rPr>
        <w:t>lub ws</w:t>
      </w:r>
      <w:r w:rsidR="006F7B60" w:rsidRPr="00B05F59">
        <w:rPr>
          <w:color w:val="000000"/>
          <w:sz w:val="24"/>
          <w:szCs w:val="24"/>
        </w:rPr>
        <w:t>p</w:t>
      </w:r>
      <w:r w:rsidR="00B135ED" w:rsidRPr="00B05F59">
        <w:rPr>
          <w:color w:val="000000"/>
          <w:sz w:val="24"/>
          <w:szCs w:val="24"/>
        </w:rPr>
        <w:t>ó</w:t>
      </w:r>
      <w:r w:rsidR="00851802" w:rsidRPr="00B05F59">
        <w:rPr>
          <w:color w:val="000000"/>
          <w:sz w:val="24"/>
          <w:szCs w:val="24"/>
        </w:rPr>
        <w:t>łrealizacji</w:t>
      </w:r>
      <w:r w:rsidR="007447B7" w:rsidRPr="00B05F59">
        <w:rPr>
          <w:color w:val="000000"/>
          <w:sz w:val="24"/>
          <w:szCs w:val="24"/>
        </w:rPr>
        <w:t xml:space="preserve"> projektów </w:t>
      </w:r>
      <w:r w:rsidR="007447B7" w:rsidRPr="00B05F59">
        <w:rPr>
          <w:b/>
          <w:color w:val="000000"/>
          <w:sz w:val="24"/>
          <w:szCs w:val="24"/>
        </w:rPr>
        <w:t>finansowanych lub współfinansowanych przez Unię Europejską</w:t>
      </w:r>
      <w:r w:rsidR="00242D47" w:rsidRPr="00B05F59">
        <w:rPr>
          <w:color w:val="000000"/>
          <w:sz w:val="24"/>
          <w:szCs w:val="24"/>
        </w:rPr>
        <w:t xml:space="preserve"> w okresie poprzedzającym</w:t>
      </w:r>
      <w:r w:rsidR="00843411" w:rsidRPr="00B05F59">
        <w:rPr>
          <w:color w:val="000000"/>
          <w:sz w:val="24"/>
          <w:szCs w:val="24"/>
        </w:rPr>
        <w:t xml:space="preserve"> upływ</w:t>
      </w:r>
      <w:r w:rsidR="00242D47" w:rsidRPr="00B05F59">
        <w:rPr>
          <w:color w:val="000000"/>
          <w:sz w:val="24"/>
          <w:szCs w:val="24"/>
        </w:rPr>
        <w:t xml:space="preserve"> terminu </w:t>
      </w:r>
      <w:r w:rsidRPr="00B05F59">
        <w:rPr>
          <w:color w:val="000000"/>
          <w:sz w:val="24"/>
          <w:szCs w:val="24"/>
        </w:rPr>
        <w:t>składania ofert</w:t>
      </w:r>
      <w:r w:rsidR="00AF3F2F" w:rsidRPr="00B05F59">
        <w:rPr>
          <w:color w:val="000000"/>
          <w:sz w:val="24"/>
          <w:szCs w:val="24"/>
        </w:rPr>
        <w:t>, w których przedmiotem realizacji</w:t>
      </w:r>
      <w:r w:rsidR="007447B7" w:rsidRPr="00B05F59">
        <w:rPr>
          <w:color w:val="000000"/>
          <w:sz w:val="24"/>
          <w:szCs w:val="24"/>
        </w:rPr>
        <w:t xml:space="preserve"> były</w:t>
      </w:r>
      <w:r w:rsidRPr="00B05F59">
        <w:rPr>
          <w:b/>
          <w:color w:val="000000"/>
          <w:sz w:val="24"/>
          <w:szCs w:val="24"/>
        </w:rPr>
        <w:t xml:space="preserve"> </w:t>
      </w:r>
      <w:r w:rsidRPr="00B05F59">
        <w:rPr>
          <w:color w:val="000000"/>
          <w:sz w:val="24"/>
          <w:szCs w:val="24"/>
        </w:rPr>
        <w:t>usługi o charakterze pod</w:t>
      </w:r>
      <w:r w:rsidR="007447B7" w:rsidRPr="00B05F59">
        <w:rPr>
          <w:color w:val="000000"/>
          <w:sz w:val="24"/>
          <w:szCs w:val="24"/>
        </w:rPr>
        <w:t>obnym rodzajowo do przedmiotu zamówienia</w:t>
      </w:r>
      <w:r w:rsidR="00C6636B" w:rsidRPr="00B05F59">
        <w:rPr>
          <w:color w:val="000000"/>
          <w:sz w:val="24"/>
          <w:szCs w:val="24"/>
        </w:rPr>
        <w:t xml:space="preserve">, tj. podpadające pod </w:t>
      </w:r>
      <w:r w:rsidR="0061438A" w:rsidRPr="00B05F59">
        <w:rPr>
          <w:color w:val="000000"/>
          <w:sz w:val="24"/>
          <w:szCs w:val="24"/>
        </w:rPr>
        <w:t>kod</w:t>
      </w:r>
      <w:r w:rsidR="00C6636B" w:rsidRPr="00B05F59">
        <w:rPr>
          <w:color w:val="000000"/>
          <w:sz w:val="24"/>
          <w:szCs w:val="24"/>
        </w:rPr>
        <w:t>y</w:t>
      </w:r>
      <w:r w:rsidR="0061438A" w:rsidRPr="00B05F59">
        <w:rPr>
          <w:color w:val="000000"/>
          <w:sz w:val="24"/>
          <w:szCs w:val="24"/>
        </w:rPr>
        <w:t xml:space="preserve"> CPV </w:t>
      </w:r>
      <w:r w:rsidR="0061438A" w:rsidRPr="00B05F59">
        <w:rPr>
          <w:b/>
          <w:color w:val="000000"/>
          <w:sz w:val="24"/>
          <w:szCs w:val="24"/>
          <w:u w:val="single"/>
        </w:rPr>
        <w:t>80</w:t>
      </w:r>
      <w:r w:rsidR="00C6636B" w:rsidRPr="00B05F59">
        <w:rPr>
          <w:b/>
          <w:color w:val="000000"/>
          <w:sz w:val="24"/>
          <w:szCs w:val="24"/>
          <w:u w:val="single"/>
        </w:rPr>
        <w:t>100000-5 – 80660000-8 – usługi edukacyjne lub szkoleniowe</w:t>
      </w:r>
      <w:r w:rsidR="00772294" w:rsidRPr="00B05F59">
        <w:rPr>
          <w:b/>
          <w:color w:val="000000"/>
          <w:sz w:val="24"/>
          <w:szCs w:val="24"/>
        </w:rPr>
        <w:t xml:space="preserve">, </w:t>
      </w:r>
      <w:r w:rsidR="00C6636B" w:rsidRPr="00B05F59">
        <w:rPr>
          <w:color w:val="000000"/>
          <w:sz w:val="24"/>
          <w:szCs w:val="24"/>
        </w:rPr>
        <w:t>a wartość jednego z tych projektów</w:t>
      </w:r>
      <w:r w:rsidR="00851802" w:rsidRPr="00B05F59">
        <w:rPr>
          <w:color w:val="000000"/>
          <w:sz w:val="24"/>
          <w:szCs w:val="24"/>
        </w:rPr>
        <w:t xml:space="preserve"> wynosiła </w:t>
      </w:r>
      <w:r w:rsidR="00772294" w:rsidRPr="00B05F59">
        <w:rPr>
          <w:color w:val="000000"/>
          <w:sz w:val="24"/>
          <w:szCs w:val="24"/>
        </w:rPr>
        <w:lastRenderedPageBreak/>
        <w:t xml:space="preserve">co najmniej </w:t>
      </w:r>
      <w:r w:rsidR="003941B3" w:rsidRPr="00B05F59">
        <w:rPr>
          <w:b/>
          <w:color w:val="000000"/>
          <w:sz w:val="24"/>
          <w:szCs w:val="24"/>
        </w:rPr>
        <w:t>100</w:t>
      </w:r>
      <w:r w:rsidR="00772294" w:rsidRPr="00B05F59">
        <w:rPr>
          <w:b/>
          <w:color w:val="000000"/>
          <w:sz w:val="24"/>
          <w:szCs w:val="24"/>
        </w:rPr>
        <w:t xml:space="preserve"> tyś zł brutto</w:t>
      </w:r>
      <w:r w:rsidR="007447B7" w:rsidRPr="00B05F59">
        <w:rPr>
          <w:color w:val="000000"/>
          <w:sz w:val="24"/>
          <w:szCs w:val="24"/>
        </w:rPr>
        <w:t>.</w:t>
      </w:r>
      <w:r w:rsidR="00721926" w:rsidRPr="00B05F59">
        <w:rPr>
          <w:color w:val="000000"/>
          <w:sz w:val="24"/>
          <w:szCs w:val="24"/>
        </w:rPr>
        <w:t xml:space="preserve"> Kryterium oceny stanowi</w:t>
      </w:r>
      <w:r w:rsidR="00B7750E" w:rsidRPr="00B05F59">
        <w:rPr>
          <w:color w:val="000000"/>
          <w:sz w:val="24"/>
          <w:szCs w:val="24"/>
        </w:rPr>
        <w:t xml:space="preserve"> ł</w:t>
      </w:r>
      <w:r w:rsidR="00772294" w:rsidRPr="00B05F59">
        <w:rPr>
          <w:color w:val="000000"/>
          <w:sz w:val="24"/>
          <w:szCs w:val="24"/>
        </w:rPr>
        <w:t>ączna ilość (liczba) projektów, która zostanie poddana ocenie</w:t>
      </w:r>
      <w:r w:rsidR="002916D1" w:rsidRPr="00B05F59">
        <w:rPr>
          <w:color w:val="000000"/>
          <w:sz w:val="24"/>
          <w:szCs w:val="24"/>
          <w:vertAlign w:val="superscript"/>
        </w:rPr>
        <w:t>*</w:t>
      </w:r>
      <w:r w:rsidR="00B7750E" w:rsidRPr="00B05F59">
        <w:rPr>
          <w:color w:val="000000"/>
          <w:sz w:val="24"/>
          <w:szCs w:val="24"/>
        </w:rPr>
        <w:t xml:space="preserve"> (więcej w pkt. XIV SIWZ)</w:t>
      </w:r>
      <w:r w:rsidR="002916D1" w:rsidRPr="00B05F59">
        <w:rPr>
          <w:color w:val="000000"/>
          <w:sz w:val="24"/>
          <w:szCs w:val="24"/>
        </w:rPr>
        <w:t xml:space="preserve"> – warunek z pkt. VIII. 1b</w:t>
      </w:r>
      <w:r w:rsidR="0061438A" w:rsidRPr="00B05F59">
        <w:rPr>
          <w:color w:val="000000"/>
          <w:sz w:val="24"/>
          <w:szCs w:val="24"/>
        </w:rPr>
        <w:t>,</w:t>
      </w:r>
    </w:p>
    <w:p w:rsidR="008A0D11" w:rsidRPr="00B05F59" w:rsidRDefault="008A0D11" w:rsidP="008A0D11">
      <w:pPr>
        <w:pStyle w:val="Tekstpodstawowy"/>
        <w:ind w:left="706" w:hanging="706"/>
        <w:rPr>
          <w:rFonts w:ascii="Times New Roman" w:hAnsi="Times New Roman"/>
          <w:color w:val="000000"/>
          <w:szCs w:val="24"/>
        </w:rPr>
      </w:pPr>
    </w:p>
    <w:p w:rsidR="007C4662" w:rsidRPr="007C4662" w:rsidRDefault="007C4662" w:rsidP="007C4662">
      <w:pPr>
        <w:numPr>
          <w:ilvl w:val="0"/>
          <w:numId w:val="8"/>
        </w:numPr>
        <w:tabs>
          <w:tab w:val="num" w:pos="567"/>
        </w:tabs>
        <w:ind w:left="567" w:hanging="567"/>
        <w:jc w:val="both"/>
        <w:rPr>
          <w:color w:val="000000"/>
          <w:sz w:val="24"/>
          <w:szCs w:val="24"/>
        </w:rPr>
      </w:pPr>
      <w:r w:rsidRPr="007C4662">
        <w:rPr>
          <w:color w:val="000000"/>
          <w:sz w:val="24"/>
          <w:szCs w:val="24"/>
        </w:rPr>
        <w:t xml:space="preserve">wykonawca udokumentuje, że posiada doświadczenie w realizacji usług/i, </w:t>
      </w:r>
      <w:r w:rsidRPr="007C4662">
        <w:rPr>
          <w:sz w:val="24"/>
        </w:rPr>
        <w:t>gdzie przedmiotem wykonania były</w:t>
      </w:r>
      <w:r w:rsidRPr="007C4662">
        <w:rPr>
          <w:b/>
          <w:sz w:val="24"/>
        </w:rPr>
        <w:t xml:space="preserve"> </w:t>
      </w:r>
      <w:r w:rsidRPr="007C4662">
        <w:rPr>
          <w:sz w:val="24"/>
        </w:rPr>
        <w:t>usługi o charakterze podobnym rodzajowo do przedmiotu zamówienia tj. świadczenie usługi edukacyjnej której odbiorcami były dzieci. Należy wykazać minimum jedną taką usługę na kwotę 100 tys. zł. (kwoty usług nie podlegają sumowaniu)</w:t>
      </w:r>
      <w:r w:rsidRPr="007C4662">
        <w:rPr>
          <w:color w:val="000000"/>
          <w:sz w:val="24"/>
          <w:szCs w:val="24"/>
        </w:rPr>
        <w:t>. Wartość poszczególnych usług nie stanowi kryterium oceny; oceniany jest łączny czas trwania tych usług</w:t>
      </w:r>
      <w:r w:rsidRPr="007C4662">
        <w:rPr>
          <w:color w:val="000000"/>
          <w:sz w:val="24"/>
          <w:szCs w:val="24"/>
          <w:vertAlign w:val="superscript"/>
        </w:rPr>
        <w:t>*</w:t>
      </w:r>
      <w:r w:rsidRPr="007C4662">
        <w:rPr>
          <w:color w:val="000000"/>
          <w:sz w:val="24"/>
          <w:szCs w:val="24"/>
        </w:rPr>
        <w:t xml:space="preserve"> (więcej w pkt. XIV SIWZ) – warunek z pkt. VIII. 1b,</w:t>
      </w:r>
    </w:p>
    <w:p w:rsidR="002916D1" w:rsidRPr="00B05F59" w:rsidRDefault="002916D1" w:rsidP="0061438A">
      <w:pPr>
        <w:pStyle w:val="Akapitzlist"/>
        <w:jc w:val="both"/>
        <w:rPr>
          <w:color w:val="000000"/>
        </w:rPr>
      </w:pPr>
    </w:p>
    <w:p w:rsidR="002916D1" w:rsidRPr="00B05F59" w:rsidRDefault="002916D1" w:rsidP="0061438A">
      <w:pPr>
        <w:pStyle w:val="Tekstpodstawowy"/>
        <w:numPr>
          <w:ilvl w:val="0"/>
          <w:numId w:val="8"/>
        </w:numPr>
        <w:tabs>
          <w:tab w:val="clear" w:pos="720"/>
          <w:tab w:val="num" w:pos="426"/>
        </w:tabs>
        <w:ind w:left="426" w:hanging="436"/>
        <w:jc w:val="both"/>
        <w:rPr>
          <w:rFonts w:ascii="Times New Roman" w:hAnsi="Times New Roman"/>
          <w:color w:val="000000"/>
        </w:rPr>
      </w:pPr>
      <w:r w:rsidRPr="00B05F59">
        <w:rPr>
          <w:rFonts w:ascii="Times New Roman" w:hAnsi="Times New Roman"/>
          <w:color w:val="000000"/>
          <w:szCs w:val="24"/>
        </w:rPr>
        <w:t>oświ</w:t>
      </w:r>
      <w:r w:rsidR="0061438A" w:rsidRPr="00B05F59">
        <w:rPr>
          <w:rFonts w:ascii="Times New Roman" w:hAnsi="Times New Roman"/>
          <w:color w:val="000000"/>
          <w:szCs w:val="24"/>
        </w:rPr>
        <w:t>adczenie woli nauczycieli</w:t>
      </w:r>
      <w:r w:rsidRPr="00B05F59">
        <w:rPr>
          <w:rFonts w:ascii="Times New Roman" w:hAnsi="Times New Roman"/>
          <w:color w:val="000000"/>
          <w:szCs w:val="24"/>
        </w:rPr>
        <w:t xml:space="preserve"> przewidzianych do prowadzenia zajęć z ramienia Wykonawcy potwierdzające, że posiadają one</w:t>
      </w:r>
      <w:r w:rsidRPr="00B05F59">
        <w:rPr>
          <w:rFonts w:ascii="Times New Roman" w:hAnsi="Times New Roman"/>
          <w:b/>
          <w:bCs/>
          <w:color w:val="000000"/>
          <w:szCs w:val="24"/>
        </w:rPr>
        <w:t xml:space="preserve"> wykształcenie kierunkowe właściwe dla świadczonej usługi</w:t>
      </w:r>
      <w:r w:rsidR="007E4106" w:rsidRPr="00B05F59">
        <w:rPr>
          <w:rFonts w:ascii="Times New Roman" w:hAnsi="Times New Roman"/>
          <w:color w:val="000000"/>
          <w:szCs w:val="24"/>
          <w:vertAlign w:val="superscript"/>
        </w:rPr>
        <w:t>*</w:t>
      </w:r>
      <w:r w:rsidR="007E4106" w:rsidRPr="00B05F59">
        <w:rPr>
          <w:color w:val="000000"/>
          <w:szCs w:val="24"/>
        </w:rPr>
        <w:t xml:space="preserve"> </w:t>
      </w:r>
      <w:r w:rsidR="007E4106" w:rsidRPr="00B05F59">
        <w:rPr>
          <w:rFonts w:ascii="Times New Roman" w:hAnsi="Times New Roman"/>
          <w:color w:val="000000"/>
          <w:szCs w:val="24"/>
        </w:rPr>
        <w:t>(więcej w pkt. X</w:t>
      </w:r>
      <w:r w:rsidR="00E263A2" w:rsidRPr="00B05F59">
        <w:rPr>
          <w:rFonts w:ascii="Times New Roman" w:hAnsi="Times New Roman"/>
          <w:color w:val="000000"/>
          <w:szCs w:val="24"/>
        </w:rPr>
        <w:t>IV SIWZ)</w:t>
      </w:r>
      <w:r w:rsidR="007E4106" w:rsidRPr="00B05F59">
        <w:rPr>
          <w:rFonts w:ascii="Times New Roman" w:hAnsi="Times New Roman"/>
          <w:color w:val="000000"/>
          <w:szCs w:val="24"/>
        </w:rPr>
        <w:t xml:space="preserve"> </w:t>
      </w:r>
      <w:r w:rsidRPr="00B05F59">
        <w:rPr>
          <w:rFonts w:ascii="Times New Roman" w:hAnsi="Times New Roman"/>
          <w:color w:val="000000"/>
          <w:szCs w:val="24"/>
        </w:rPr>
        <w:t>– warunek z pkt. VIII. 1c</w:t>
      </w:r>
      <w:r w:rsidR="0061438A" w:rsidRPr="00B05F59">
        <w:rPr>
          <w:rFonts w:ascii="Times New Roman" w:hAnsi="Times New Roman"/>
          <w:b/>
          <w:bCs/>
          <w:color w:val="000000"/>
          <w:szCs w:val="24"/>
        </w:rPr>
        <w:t>,</w:t>
      </w:r>
    </w:p>
    <w:p w:rsidR="002916D1" w:rsidRPr="00B05F59" w:rsidRDefault="002916D1" w:rsidP="006E6651">
      <w:pPr>
        <w:pStyle w:val="Akapitzlist"/>
        <w:tabs>
          <w:tab w:val="num" w:pos="426"/>
        </w:tabs>
        <w:ind w:left="426" w:hanging="436"/>
        <w:rPr>
          <w:color w:val="000000"/>
        </w:rPr>
      </w:pPr>
    </w:p>
    <w:p w:rsidR="002916D1" w:rsidRPr="00B05F59" w:rsidRDefault="002916D1" w:rsidP="0061438A">
      <w:pPr>
        <w:pStyle w:val="Tekstpodstawowy"/>
        <w:numPr>
          <w:ilvl w:val="0"/>
          <w:numId w:val="8"/>
        </w:numPr>
        <w:tabs>
          <w:tab w:val="clear" w:pos="720"/>
          <w:tab w:val="num" w:pos="426"/>
        </w:tabs>
        <w:ind w:left="426" w:hanging="436"/>
        <w:jc w:val="both"/>
        <w:rPr>
          <w:rFonts w:ascii="Times New Roman" w:hAnsi="Times New Roman"/>
          <w:color w:val="000000"/>
        </w:rPr>
      </w:pPr>
      <w:r w:rsidRPr="00B05F59">
        <w:rPr>
          <w:rFonts w:ascii="Times New Roman" w:hAnsi="Times New Roman"/>
          <w:color w:val="000000"/>
          <w:szCs w:val="24"/>
        </w:rPr>
        <w:t>oświ</w:t>
      </w:r>
      <w:r w:rsidR="0061438A" w:rsidRPr="00B05F59">
        <w:rPr>
          <w:rFonts w:ascii="Times New Roman" w:hAnsi="Times New Roman"/>
          <w:color w:val="000000"/>
          <w:szCs w:val="24"/>
        </w:rPr>
        <w:t>adczenie woli nauczycieli</w:t>
      </w:r>
      <w:r w:rsidRPr="00B05F59">
        <w:rPr>
          <w:rFonts w:ascii="Times New Roman" w:hAnsi="Times New Roman"/>
          <w:color w:val="000000"/>
          <w:szCs w:val="24"/>
        </w:rPr>
        <w:t xml:space="preserve"> przewidzianych do prowadzenia zajęć z ramienia Wykonaw</w:t>
      </w:r>
      <w:r w:rsidR="0061438A" w:rsidRPr="00B05F59">
        <w:rPr>
          <w:rFonts w:ascii="Times New Roman" w:hAnsi="Times New Roman"/>
          <w:color w:val="000000"/>
          <w:szCs w:val="24"/>
        </w:rPr>
        <w:t>cy potwierdzające, że odbyli Oni</w:t>
      </w:r>
      <w:r w:rsidRPr="00B05F59">
        <w:rPr>
          <w:rFonts w:ascii="Times New Roman" w:hAnsi="Times New Roman"/>
          <w:color w:val="000000"/>
          <w:szCs w:val="24"/>
        </w:rPr>
        <w:t xml:space="preserve"> przeszkolenie z zasad </w:t>
      </w:r>
      <w:r w:rsidR="0061438A" w:rsidRPr="00B05F59">
        <w:rPr>
          <w:rFonts w:ascii="Times New Roman" w:hAnsi="Times New Roman"/>
          <w:b/>
          <w:bCs/>
          <w:color w:val="000000"/>
          <w:szCs w:val="24"/>
        </w:rPr>
        <w:t>postępowania z dziećmi</w:t>
      </w:r>
      <w:r w:rsidRPr="00B05F59">
        <w:rPr>
          <w:rFonts w:ascii="Times New Roman" w:hAnsi="Times New Roman"/>
          <w:b/>
          <w:bCs/>
          <w:color w:val="000000"/>
          <w:szCs w:val="24"/>
        </w:rPr>
        <w:t xml:space="preserve"> ze sz</w:t>
      </w:r>
      <w:r w:rsidR="0061438A" w:rsidRPr="00B05F59">
        <w:rPr>
          <w:rFonts w:ascii="Times New Roman" w:hAnsi="Times New Roman"/>
          <w:b/>
          <w:bCs/>
          <w:color w:val="000000"/>
          <w:szCs w:val="24"/>
        </w:rPr>
        <w:t>kół podstawowych</w:t>
      </w:r>
      <w:r w:rsidRPr="00B05F59">
        <w:rPr>
          <w:rFonts w:ascii="Times New Roman" w:hAnsi="Times New Roman"/>
          <w:b/>
          <w:bCs/>
          <w:color w:val="000000"/>
          <w:szCs w:val="24"/>
        </w:rPr>
        <w:t xml:space="preserve"> </w:t>
      </w:r>
      <w:r w:rsidRPr="00B05F59">
        <w:rPr>
          <w:rFonts w:ascii="Times New Roman" w:hAnsi="Times New Roman"/>
          <w:color w:val="000000"/>
          <w:szCs w:val="24"/>
        </w:rPr>
        <w:t xml:space="preserve"> w zakresie prowadzenia zajęć edukacyjny</w:t>
      </w:r>
      <w:r w:rsidR="0061438A" w:rsidRPr="00B05F59">
        <w:rPr>
          <w:rFonts w:ascii="Times New Roman" w:hAnsi="Times New Roman"/>
          <w:color w:val="000000"/>
          <w:szCs w:val="24"/>
        </w:rPr>
        <w:t>ch</w:t>
      </w:r>
      <w:r w:rsidRPr="00B05F59">
        <w:rPr>
          <w:rFonts w:ascii="Times New Roman" w:hAnsi="Times New Roman"/>
          <w:color w:val="000000"/>
          <w:szCs w:val="24"/>
        </w:rPr>
        <w:t xml:space="preserve"> z zakresu przedmiotu zamówienia, uprawdopodobniające że Wykonawca daje rękojmię należytego wykonania zamówienia, (np. certyfikat, zaświadczenie od podmiotu przeprowadzającego przeszkolenie, szkolenie, kurs lub równoważne zajęcia w tym </w:t>
      </w:r>
      <w:r w:rsidR="0061438A" w:rsidRPr="00B05F59">
        <w:rPr>
          <w:rFonts w:ascii="Times New Roman" w:hAnsi="Times New Roman"/>
          <w:color w:val="000000"/>
          <w:szCs w:val="24"/>
        </w:rPr>
        <w:t>zakresie</w:t>
      </w:r>
      <w:r w:rsidRPr="00B05F59">
        <w:rPr>
          <w:rFonts w:ascii="Times New Roman" w:hAnsi="Times New Roman"/>
          <w:color w:val="000000"/>
          <w:szCs w:val="24"/>
        </w:rPr>
        <w:t>)</w:t>
      </w:r>
      <w:r w:rsidR="007E4106" w:rsidRPr="00B05F59">
        <w:rPr>
          <w:rFonts w:ascii="Times New Roman" w:hAnsi="Times New Roman"/>
          <w:color w:val="000000"/>
          <w:szCs w:val="24"/>
          <w:vertAlign w:val="superscript"/>
        </w:rPr>
        <w:t>*</w:t>
      </w:r>
      <w:r w:rsidR="007E4106" w:rsidRPr="00B05F59">
        <w:rPr>
          <w:rFonts w:ascii="Times New Roman" w:hAnsi="Times New Roman"/>
          <w:color w:val="000000"/>
          <w:szCs w:val="24"/>
        </w:rPr>
        <w:t xml:space="preserve"> (więcej w pkt. XIV SIWZ) – warunek z pkt. VIII. 1c</w:t>
      </w:r>
      <w:r w:rsidRPr="00B05F59">
        <w:rPr>
          <w:rFonts w:ascii="Times New Roman" w:hAnsi="Times New Roman"/>
          <w:color w:val="000000"/>
          <w:szCs w:val="24"/>
        </w:rPr>
        <w:t>,</w:t>
      </w:r>
    </w:p>
    <w:p w:rsidR="002916D1" w:rsidRPr="00B05F59" w:rsidRDefault="002916D1" w:rsidP="006E6651">
      <w:pPr>
        <w:pStyle w:val="Akapitzlist"/>
        <w:tabs>
          <w:tab w:val="num" w:pos="426"/>
        </w:tabs>
        <w:ind w:left="426" w:hanging="436"/>
        <w:rPr>
          <w:color w:val="000000"/>
        </w:rPr>
      </w:pPr>
    </w:p>
    <w:p w:rsidR="002916D1" w:rsidRPr="00B05F59" w:rsidRDefault="002916D1" w:rsidP="0061438A">
      <w:pPr>
        <w:pStyle w:val="Tekstpodstawowy"/>
        <w:numPr>
          <w:ilvl w:val="0"/>
          <w:numId w:val="8"/>
        </w:numPr>
        <w:tabs>
          <w:tab w:val="clear" w:pos="720"/>
          <w:tab w:val="num" w:pos="426"/>
        </w:tabs>
        <w:ind w:left="426" w:hanging="436"/>
        <w:jc w:val="both"/>
        <w:rPr>
          <w:rFonts w:ascii="Times New Roman" w:hAnsi="Times New Roman"/>
          <w:color w:val="000000"/>
        </w:rPr>
      </w:pPr>
      <w:r w:rsidRPr="00B05F59">
        <w:rPr>
          <w:rFonts w:ascii="Times New Roman" w:hAnsi="Times New Roman"/>
          <w:color w:val="000000"/>
          <w:szCs w:val="24"/>
        </w:rPr>
        <w:t>o</w:t>
      </w:r>
      <w:r w:rsidR="0061438A" w:rsidRPr="00B05F59">
        <w:rPr>
          <w:rFonts w:ascii="Times New Roman" w:hAnsi="Times New Roman"/>
          <w:color w:val="000000"/>
          <w:szCs w:val="24"/>
        </w:rPr>
        <w:t xml:space="preserve">świadczenie woli nauczycieli </w:t>
      </w:r>
      <w:r w:rsidRPr="00B05F59">
        <w:rPr>
          <w:rFonts w:ascii="Times New Roman" w:hAnsi="Times New Roman"/>
          <w:color w:val="000000"/>
          <w:szCs w:val="24"/>
        </w:rPr>
        <w:t xml:space="preserve">przewidzianych do prowadzenia zajęć z </w:t>
      </w:r>
      <w:r w:rsidR="0061438A" w:rsidRPr="00B05F59">
        <w:rPr>
          <w:rFonts w:ascii="Times New Roman" w:hAnsi="Times New Roman"/>
          <w:color w:val="000000"/>
          <w:szCs w:val="24"/>
        </w:rPr>
        <w:t>ramienia Wykonawcy –</w:t>
      </w:r>
      <w:r w:rsidRPr="00B05F59">
        <w:rPr>
          <w:rFonts w:ascii="Times New Roman" w:hAnsi="Times New Roman"/>
          <w:color w:val="000000"/>
          <w:szCs w:val="24"/>
        </w:rPr>
        <w:t xml:space="preserve"> jeśli osoby te dysponują potwierdzeniem </w:t>
      </w:r>
      <w:r w:rsidR="0061438A" w:rsidRPr="00B05F59">
        <w:rPr>
          <w:rFonts w:ascii="Times New Roman" w:hAnsi="Times New Roman"/>
          <w:color w:val="000000"/>
          <w:szCs w:val="24"/>
        </w:rPr>
        <w:t>odbycia tego typu przeszkolenia, potwierdzające, że odbyli</w:t>
      </w:r>
      <w:r w:rsidRPr="00B05F59">
        <w:rPr>
          <w:rFonts w:ascii="Times New Roman" w:hAnsi="Times New Roman"/>
          <w:color w:val="000000"/>
          <w:szCs w:val="24"/>
        </w:rPr>
        <w:t xml:space="preserve"> On</w:t>
      </w:r>
      <w:r w:rsidR="0061438A" w:rsidRPr="00B05F59">
        <w:rPr>
          <w:rFonts w:ascii="Times New Roman" w:hAnsi="Times New Roman"/>
          <w:color w:val="000000"/>
          <w:szCs w:val="24"/>
        </w:rPr>
        <w:t>i</w:t>
      </w:r>
      <w:r w:rsidRPr="00B05F59">
        <w:rPr>
          <w:rFonts w:ascii="Times New Roman" w:hAnsi="Times New Roman"/>
          <w:color w:val="000000"/>
          <w:szCs w:val="24"/>
        </w:rPr>
        <w:t xml:space="preserve"> przeszkolenie w zakresie </w:t>
      </w:r>
      <w:r w:rsidRPr="00B05F59">
        <w:rPr>
          <w:rFonts w:ascii="Times New Roman" w:hAnsi="Times New Roman"/>
          <w:b/>
          <w:bCs/>
          <w:color w:val="000000"/>
          <w:szCs w:val="24"/>
        </w:rPr>
        <w:t>równości szans</w:t>
      </w:r>
      <w:r w:rsidRPr="00B05F59">
        <w:rPr>
          <w:rFonts w:ascii="Times New Roman" w:hAnsi="Times New Roman"/>
          <w:color w:val="000000"/>
          <w:szCs w:val="24"/>
        </w:rPr>
        <w:t xml:space="preserve"> – zasada równości szans kobiet i mężczyzn (np. certyfikat, zaświadczenie od podmiotu przeprowadzającego przeszkolenie, szkolenie, kurs lub równoważne zajęcia w tym zakresie)</w:t>
      </w:r>
      <w:r w:rsidR="007E4106" w:rsidRPr="00B05F59">
        <w:rPr>
          <w:rFonts w:ascii="Times New Roman" w:hAnsi="Times New Roman"/>
          <w:color w:val="000000"/>
          <w:szCs w:val="24"/>
          <w:vertAlign w:val="superscript"/>
        </w:rPr>
        <w:t>*</w:t>
      </w:r>
      <w:r w:rsidR="007E4106" w:rsidRPr="00B05F59">
        <w:rPr>
          <w:rFonts w:ascii="Times New Roman" w:hAnsi="Times New Roman"/>
          <w:color w:val="000000"/>
          <w:szCs w:val="24"/>
        </w:rPr>
        <w:t xml:space="preserve"> (więcej w pkt. XIV SIWZ) – warunek z pkt. VIII. 1c.</w:t>
      </w:r>
    </w:p>
    <w:p w:rsidR="002916D1" w:rsidRPr="00AE037F" w:rsidRDefault="002916D1" w:rsidP="002916D1">
      <w:pPr>
        <w:pStyle w:val="Tekstpodstawowy"/>
        <w:rPr>
          <w:rFonts w:ascii="Times New Roman" w:hAnsi="Times New Roman"/>
          <w:color w:val="000000"/>
        </w:rPr>
      </w:pPr>
    </w:p>
    <w:p w:rsidR="008A0D11" w:rsidRPr="00AE037F" w:rsidRDefault="002916D1" w:rsidP="0061438A">
      <w:pPr>
        <w:pStyle w:val="Tekstpodstawowy"/>
        <w:jc w:val="both"/>
        <w:rPr>
          <w:rFonts w:ascii="Times New Roman" w:hAnsi="Times New Roman"/>
          <w:color w:val="000000"/>
          <w:szCs w:val="24"/>
          <w:u w:val="single"/>
        </w:rPr>
      </w:pPr>
      <w:r w:rsidRPr="00AE037F">
        <w:rPr>
          <w:rFonts w:ascii="Times New Roman" w:hAnsi="Times New Roman"/>
          <w:color w:val="000000"/>
          <w:szCs w:val="24"/>
          <w:u w:val="single"/>
          <w:vertAlign w:val="superscript"/>
        </w:rPr>
        <w:t>*</w:t>
      </w:r>
      <w:r w:rsidRPr="00AE037F">
        <w:rPr>
          <w:rFonts w:ascii="Times New Roman" w:hAnsi="Times New Roman"/>
          <w:color w:val="000000"/>
          <w:szCs w:val="24"/>
          <w:u w:val="single"/>
        </w:rPr>
        <w:t xml:space="preserve">Przed (ewentualnym) podpisaniem umowy </w:t>
      </w:r>
      <w:r w:rsidR="00851802" w:rsidRPr="003404B9">
        <w:rPr>
          <w:rFonts w:ascii="Times New Roman" w:hAnsi="Times New Roman"/>
          <w:color w:val="000000"/>
          <w:szCs w:val="24"/>
          <w:u w:val="single"/>
        </w:rPr>
        <w:t>na żądanie Zamawiającego</w:t>
      </w:r>
      <w:r w:rsidR="00851802">
        <w:rPr>
          <w:rFonts w:ascii="Times New Roman" w:hAnsi="Times New Roman"/>
          <w:color w:val="000000"/>
          <w:szCs w:val="24"/>
          <w:u w:val="single"/>
        </w:rPr>
        <w:t xml:space="preserve"> </w:t>
      </w:r>
      <w:r w:rsidRPr="00AE037F">
        <w:rPr>
          <w:rFonts w:ascii="Times New Roman" w:hAnsi="Times New Roman"/>
          <w:color w:val="000000"/>
          <w:szCs w:val="24"/>
          <w:u w:val="single"/>
        </w:rPr>
        <w:t>należy przedłożyć Zamawiającemu dokument</w:t>
      </w:r>
      <w:r w:rsidR="00242D47" w:rsidRPr="00AE037F">
        <w:rPr>
          <w:rFonts w:ascii="Times New Roman" w:hAnsi="Times New Roman"/>
          <w:color w:val="000000"/>
          <w:szCs w:val="24"/>
          <w:u w:val="single"/>
        </w:rPr>
        <w:t>y</w:t>
      </w:r>
      <w:r w:rsidRPr="00AE037F">
        <w:rPr>
          <w:rFonts w:ascii="Times New Roman" w:hAnsi="Times New Roman"/>
          <w:color w:val="000000"/>
          <w:szCs w:val="24"/>
          <w:u w:val="single"/>
        </w:rPr>
        <w:t xml:space="preserve"> potwierdzające </w:t>
      </w:r>
      <w:r w:rsidRPr="008171D0">
        <w:rPr>
          <w:rFonts w:ascii="Times New Roman" w:hAnsi="Times New Roman"/>
          <w:color w:val="000000"/>
          <w:szCs w:val="24"/>
          <w:u w:val="single"/>
        </w:rPr>
        <w:t>oświadczony stan faktyczny ze stanem prawnym.</w:t>
      </w:r>
    </w:p>
    <w:p w:rsidR="002916D1" w:rsidRPr="00AE037F" w:rsidRDefault="002916D1" w:rsidP="002916D1">
      <w:pPr>
        <w:pStyle w:val="Tekstpodstawowy"/>
        <w:rPr>
          <w:rFonts w:ascii="Times New Roman" w:hAnsi="Times New Roman"/>
          <w:color w:val="000000"/>
        </w:rPr>
      </w:pPr>
    </w:p>
    <w:p w:rsidR="008A0D11" w:rsidRPr="00AE037F" w:rsidRDefault="008A0D11" w:rsidP="005C3BFC">
      <w:pPr>
        <w:pStyle w:val="Tekstpodstawowy"/>
        <w:jc w:val="both"/>
        <w:rPr>
          <w:rFonts w:ascii="Times New Roman" w:hAnsi="Times New Roman"/>
          <w:b/>
          <w:color w:val="000000"/>
        </w:rPr>
      </w:pPr>
      <w:r w:rsidRPr="00AE037F">
        <w:rPr>
          <w:rFonts w:ascii="Times New Roman" w:hAnsi="Times New Roman"/>
          <w:b/>
          <w:color w:val="000000"/>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8A0D11" w:rsidRPr="00AE037F" w:rsidRDefault="008A0D11" w:rsidP="005C3BFC">
      <w:pPr>
        <w:pStyle w:val="Tekstpodstawowy"/>
        <w:jc w:val="both"/>
        <w:rPr>
          <w:rFonts w:ascii="Times New Roman" w:hAnsi="Times New Roman"/>
          <w:b/>
          <w:color w:val="000000"/>
        </w:rPr>
      </w:pPr>
      <w:r w:rsidRPr="00AE037F">
        <w:rPr>
          <w:rFonts w:ascii="Times New Roman" w:hAnsi="Times New Roman"/>
          <w:b/>
          <w:color w:val="000000"/>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A0D11" w:rsidRPr="00AE037F" w:rsidRDefault="008A0D11" w:rsidP="005C3BFC">
      <w:pPr>
        <w:pStyle w:val="Tekstpodstawowy"/>
        <w:rPr>
          <w:rFonts w:ascii="Times New Roman" w:hAnsi="Times New Roman"/>
          <w:color w:val="000000"/>
          <w:szCs w:val="24"/>
        </w:rPr>
      </w:pPr>
      <w:r w:rsidRPr="00AE037F">
        <w:rPr>
          <w:rFonts w:ascii="Times New Roman" w:hAnsi="Times New Roman"/>
          <w:color w:val="000000"/>
          <w:szCs w:val="24"/>
        </w:rPr>
        <w:t xml:space="preserve">Spełnienie wymogów podanych </w:t>
      </w:r>
      <w:r w:rsidR="007E5E3F" w:rsidRPr="00AE037F">
        <w:rPr>
          <w:rFonts w:ascii="Times New Roman" w:hAnsi="Times New Roman"/>
          <w:b/>
          <w:bCs/>
          <w:color w:val="000000"/>
          <w:szCs w:val="24"/>
        </w:rPr>
        <w:t>w punktach VIII. 2a</w:t>
      </w:r>
      <w:r w:rsidRPr="00AE037F">
        <w:rPr>
          <w:rFonts w:ascii="Times New Roman" w:hAnsi="Times New Roman"/>
          <w:b/>
          <w:bCs/>
          <w:color w:val="000000"/>
          <w:szCs w:val="24"/>
        </w:rPr>
        <w:t xml:space="preserve"> – </w:t>
      </w:r>
      <w:r w:rsidR="007E5E3F" w:rsidRPr="00AE037F">
        <w:rPr>
          <w:rFonts w:ascii="Times New Roman" w:hAnsi="Times New Roman"/>
          <w:b/>
          <w:bCs/>
          <w:color w:val="000000"/>
          <w:szCs w:val="24"/>
        </w:rPr>
        <w:t>VIII. 2b</w:t>
      </w:r>
      <w:r w:rsidRPr="00AE037F">
        <w:rPr>
          <w:rFonts w:ascii="Times New Roman" w:hAnsi="Times New Roman"/>
          <w:color w:val="000000"/>
          <w:szCs w:val="24"/>
        </w:rPr>
        <w:t>, należy potwierdzić po</w:t>
      </w:r>
      <w:r w:rsidR="003A2072" w:rsidRPr="00AE037F">
        <w:rPr>
          <w:rFonts w:ascii="Times New Roman" w:hAnsi="Times New Roman"/>
          <w:color w:val="000000"/>
          <w:szCs w:val="24"/>
        </w:rPr>
        <w:t>przez zło</w:t>
      </w:r>
      <w:r w:rsidR="00E263A2" w:rsidRPr="00AE037F">
        <w:rPr>
          <w:rFonts w:ascii="Times New Roman" w:hAnsi="Times New Roman"/>
          <w:color w:val="000000"/>
          <w:szCs w:val="24"/>
        </w:rPr>
        <w:t>żenie stosownych oświadczeń, które wspólnie będą tworzyć odpowiednio</w:t>
      </w:r>
      <w:r w:rsidRPr="00AE037F">
        <w:rPr>
          <w:rFonts w:ascii="Times New Roman" w:hAnsi="Times New Roman"/>
          <w:color w:val="000000"/>
          <w:szCs w:val="24"/>
        </w:rPr>
        <w:t xml:space="preserve"> </w:t>
      </w:r>
      <w:r w:rsidR="00E263A2" w:rsidRPr="00AE037F">
        <w:rPr>
          <w:rFonts w:ascii="Times New Roman" w:hAnsi="Times New Roman"/>
          <w:b/>
          <w:color w:val="000000"/>
          <w:szCs w:val="24"/>
        </w:rPr>
        <w:t>załącznik</w:t>
      </w:r>
      <w:r w:rsidRPr="00AE037F">
        <w:rPr>
          <w:rFonts w:ascii="Times New Roman" w:hAnsi="Times New Roman"/>
          <w:b/>
          <w:color w:val="000000"/>
          <w:szCs w:val="24"/>
        </w:rPr>
        <w:t xml:space="preserve"> nr 3</w:t>
      </w:r>
      <w:r w:rsidR="00E263A2" w:rsidRPr="00AE037F">
        <w:rPr>
          <w:rFonts w:ascii="Times New Roman" w:hAnsi="Times New Roman"/>
          <w:b/>
          <w:color w:val="000000"/>
          <w:szCs w:val="24"/>
        </w:rPr>
        <w:t>a i 3b</w:t>
      </w:r>
      <w:r w:rsidRPr="00AE037F">
        <w:rPr>
          <w:rFonts w:ascii="Times New Roman" w:hAnsi="Times New Roman"/>
          <w:color w:val="000000"/>
          <w:szCs w:val="24"/>
        </w:rPr>
        <w:t>.</w:t>
      </w:r>
    </w:p>
    <w:p w:rsidR="008A0D11" w:rsidRPr="00AE037F" w:rsidRDefault="008A0D11" w:rsidP="005C3BFC">
      <w:pPr>
        <w:jc w:val="both"/>
        <w:rPr>
          <w:b/>
          <w:bCs/>
          <w:color w:val="000000"/>
          <w:sz w:val="24"/>
          <w:szCs w:val="24"/>
        </w:rPr>
      </w:pPr>
      <w:r w:rsidRPr="00AE037F">
        <w:rPr>
          <w:b/>
          <w:bCs/>
          <w:color w:val="000000"/>
          <w:sz w:val="24"/>
          <w:szCs w:val="24"/>
        </w:rPr>
        <w:t xml:space="preserve">Ocena spełnienia warunków wymaganych od wykonawców zostanie dokonana wg formuły spełnia – nie spełnia. Nie spełnienie chociażby jednego warunku, skutkować będzie wykluczeniem Wykonawcy z postępowania /odrzuceniem jego oferty/. </w:t>
      </w:r>
    </w:p>
    <w:p w:rsidR="008A0D11" w:rsidRPr="00AE037F" w:rsidRDefault="007E5E3F" w:rsidP="008A0D11">
      <w:pPr>
        <w:overflowPunct w:val="0"/>
        <w:autoSpaceDE w:val="0"/>
        <w:autoSpaceDN w:val="0"/>
        <w:adjustRightInd w:val="0"/>
        <w:spacing w:before="240"/>
        <w:ind w:left="706" w:hanging="706"/>
        <w:jc w:val="both"/>
        <w:textAlignment w:val="baseline"/>
        <w:rPr>
          <w:b/>
          <w:i/>
          <w:color w:val="000000"/>
          <w:sz w:val="24"/>
          <w:szCs w:val="24"/>
          <w:u w:val="single"/>
        </w:rPr>
      </w:pPr>
      <w:r w:rsidRPr="00AE037F">
        <w:rPr>
          <w:b/>
          <w:i/>
          <w:color w:val="000000"/>
          <w:sz w:val="24"/>
        </w:rPr>
        <w:t>IX</w:t>
      </w:r>
      <w:r w:rsidR="008A0D11" w:rsidRPr="00AE037F">
        <w:rPr>
          <w:b/>
          <w:i/>
          <w:color w:val="000000"/>
          <w:sz w:val="24"/>
        </w:rPr>
        <w:t>.</w:t>
      </w:r>
      <w:r w:rsidR="008A0D11" w:rsidRPr="00AE037F">
        <w:rPr>
          <w:b/>
          <w:i/>
          <w:color w:val="000000"/>
          <w:sz w:val="24"/>
        </w:rPr>
        <w:tab/>
      </w:r>
      <w:r w:rsidR="008A0D11" w:rsidRPr="00AE037F">
        <w:rPr>
          <w:b/>
          <w:i/>
          <w:color w:val="000000"/>
          <w:sz w:val="24"/>
        </w:rPr>
        <w:tab/>
      </w:r>
      <w:r w:rsidR="008A0D11" w:rsidRPr="00AE037F">
        <w:rPr>
          <w:b/>
          <w:i/>
          <w:color w:val="000000"/>
          <w:sz w:val="24"/>
          <w:szCs w:val="24"/>
        </w:rPr>
        <w:t>WYMAGANIA DOTYCZĄCE DOKUMENTÓW SKŁADANYCH PRZEZ WYKONAWCÓW</w:t>
      </w:r>
    </w:p>
    <w:p w:rsidR="008A0D11" w:rsidRPr="00AE037F" w:rsidRDefault="008A0D11" w:rsidP="008A0D11">
      <w:pPr>
        <w:rPr>
          <w:b/>
          <w:color w:val="000000"/>
          <w:sz w:val="24"/>
        </w:rPr>
      </w:pPr>
    </w:p>
    <w:p w:rsidR="008A0D11" w:rsidRPr="00AE037F" w:rsidRDefault="008A0D11" w:rsidP="0047660A">
      <w:pPr>
        <w:pStyle w:val="Akapitzlist"/>
        <w:numPr>
          <w:ilvl w:val="0"/>
          <w:numId w:val="31"/>
        </w:numPr>
        <w:ind w:left="426"/>
        <w:rPr>
          <w:color w:val="000000"/>
        </w:rPr>
      </w:pPr>
      <w:r w:rsidRPr="00AE037F">
        <w:rPr>
          <w:color w:val="000000"/>
        </w:rPr>
        <w:t xml:space="preserve"> Dokumenty</w:t>
      </w:r>
      <w:r w:rsidR="00242D47" w:rsidRPr="00AE037F">
        <w:rPr>
          <w:color w:val="000000"/>
        </w:rPr>
        <w:t xml:space="preserve"> składające się na ofertę</w:t>
      </w:r>
    </w:p>
    <w:p w:rsidR="008A0D11" w:rsidRPr="00B05F59" w:rsidRDefault="008A0D11" w:rsidP="008A0D11">
      <w:pPr>
        <w:overflowPunct w:val="0"/>
        <w:autoSpaceDE w:val="0"/>
        <w:autoSpaceDN w:val="0"/>
        <w:adjustRightInd w:val="0"/>
        <w:spacing w:before="100" w:beforeAutospacing="1"/>
        <w:ind w:left="2127" w:hanging="2127"/>
        <w:jc w:val="both"/>
        <w:textAlignment w:val="baseline"/>
        <w:rPr>
          <w:color w:val="000000"/>
          <w:sz w:val="24"/>
          <w:szCs w:val="24"/>
        </w:rPr>
      </w:pPr>
      <w:r w:rsidRPr="00B05F59">
        <w:rPr>
          <w:b/>
          <w:color w:val="000000"/>
          <w:sz w:val="24"/>
          <w:szCs w:val="24"/>
        </w:rPr>
        <w:t>Załącznik nr 1</w:t>
      </w:r>
      <w:r w:rsidRPr="00B05F59">
        <w:rPr>
          <w:color w:val="000000"/>
          <w:sz w:val="24"/>
          <w:szCs w:val="24"/>
        </w:rPr>
        <w:tab/>
        <w:t xml:space="preserve">wypełniony formularz oferty wraz z oświadczeniem o zapoznaniu się z </w:t>
      </w:r>
      <w:r w:rsidR="00DF4D67" w:rsidRPr="00B05F59">
        <w:rPr>
          <w:color w:val="000000"/>
          <w:sz w:val="24"/>
          <w:szCs w:val="24"/>
        </w:rPr>
        <w:t>treścią specyfikacji i wzorem</w:t>
      </w:r>
      <w:r w:rsidRPr="00B05F59">
        <w:rPr>
          <w:color w:val="000000"/>
          <w:sz w:val="24"/>
          <w:szCs w:val="24"/>
        </w:rPr>
        <w:t xml:space="preserve"> umowy, o związaniu  ofertą ora</w:t>
      </w:r>
      <w:r w:rsidR="00B55BB5" w:rsidRPr="00B05F59">
        <w:rPr>
          <w:color w:val="000000"/>
          <w:sz w:val="24"/>
          <w:szCs w:val="24"/>
        </w:rPr>
        <w:t xml:space="preserve">z aktualności dostarczonych </w:t>
      </w:r>
      <w:r w:rsidR="00B55BB5" w:rsidRPr="00B05F59">
        <w:rPr>
          <w:color w:val="000000"/>
          <w:sz w:val="24"/>
          <w:szCs w:val="24"/>
        </w:rPr>
        <w:lastRenderedPageBreak/>
        <w:t>oświadczeń</w:t>
      </w:r>
      <w:r w:rsidR="00DF4D67" w:rsidRPr="00B05F59">
        <w:rPr>
          <w:color w:val="000000"/>
          <w:sz w:val="24"/>
          <w:szCs w:val="24"/>
        </w:rPr>
        <w:t xml:space="preserve"> wraz z</w:t>
      </w:r>
      <w:r w:rsidRPr="00B05F59">
        <w:rPr>
          <w:color w:val="000000"/>
          <w:sz w:val="24"/>
          <w:szCs w:val="24"/>
        </w:rPr>
        <w:t xml:space="preserve"> </w:t>
      </w:r>
      <w:r w:rsidRPr="00B05F59">
        <w:rPr>
          <w:bCs/>
          <w:color w:val="000000"/>
          <w:sz w:val="24"/>
          <w:szCs w:val="24"/>
        </w:rPr>
        <w:t>oświadczeniem o ujęciu kosztów dodatkowych</w:t>
      </w:r>
      <w:r w:rsidRPr="00B05F59">
        <w:rPr>
          <w:color w:val="000000"/>
          <w:sz w:val="24"/>
          <w:szCs w:val="24"/>
        </w:rPr>
        <w:t xml:space="preserve"> oraz wypełniony formularz cenowy.</w:t>
      </w:r>
    </w:p>
    <w:p w:rsidR="008A0D11" w:rsidRPr="00B05F59" w:rsidRDefault="008A0D11" w:rsidP="008A0D11">
      <w:pPr>
        <w:overflowPunct w:val="0"/>
        <w:autoSpaceDE w:val="0"/>
        <w:autoSpaceDN w:val="0"/>
        <w:adjustRightInd w:val="0"/>
        <w:spacing w:before="100" w:beforeAutospacing="1"/>
        <w:jc w:val="both"/>
        <w:textAlignment w:val="baseline"/>
        <w:rPr>
          <w:color w:val="000000"/>
          <w:sz w:val="24"/>
          <w:szCs w:val="24"/>
        </w:rPr>
      </w:pPr>
      <w:r w:rsidRPr="00B05F59">
        <w:rPr>
          <w:b/>
          <w:color w:val="000000"/>
          <w:sz w:val="24"/>
          <w:szCs w:val="24"/>
        </w:rPr>
        <w:t xml:space="preserve">Załącznik nr 2 </w:t>
      </w:r>
      <w:r w:rsidRPr="00B05F59">
        <w:rPr>
          <w:color w:val="000000"/>
          <w:sz w:val="24"/>
          <w:szCs w:val="24"/>
        </w:rPr>
        <w:tab/>
        <w:t xml:space="preserve">oświadczenie wykonawcy, że spełnienia warunki ubiegania się o udzielenie </w:t>
      </w:r>
      <w:r w:rsidRPr="00B05F59">
        <w:rPr>
          <w:color w:val="000000"/>
          <w:sz w:val="24"/>
          <w:szCs w:val="24"/>
        </w:rPr>
        <w:tab/>
      </w:r>
      <w:r w:rsidRPr="00B05F59">
        <w:rPr>
          <w:color w:val="000000"/>
          <w:sz w:val="24"/>
          <w:szCs w:val="24"/>
        </w:rPr>
        <w:tab/>
      </w:r>
      <w:r w:rsidRPr="00B05F59">
        <w:rPr>
          <w:color w:val="000000"/>
          <w:sz w:val="24"/>
          <w:szCs w:val="24"/>
        </w:rPr>
        <w:tab/>
      </w:r>
      <w:r w:rsidRPr="00B05F59">
        <w:rPr>
          <w:color w:val="000000"/>
          <w:sz w:val="24"/>
          <w:szCs w:val="24"/>
        </w:rPr>
        <w:tab/>
        <w:t xml:space="preserve">zamówienia z art. 22 ust. 1 oraz że nie podlega wykluczeniu z postępowania na </w:t>
      </w:r>
      <w:r w:rsidRPr="00B05F59">
        <w:rPr>
          <w:color w:val="000000"/>
          <w:sz w:val="24"/>
          <w:szCs w:val="24"/>
        </w:rPr>
        <w:tab/>
      </w:r>
      <w:r w:rsidRPr="00B05F59">
        <w:rPr>
          <w:color w:val="000000"/>
          <w:sz w:val="24"/>
          <w:szCs w:val="24"/>
        </w:rPr>
        <w:tab/>
      </w:r>
      <w:r w:rsidRPr="00B05F59">
        <w:rPr>
          <w:color w:val="000000"/>
          <w:sz w:val="24"/>
          <w:szCs w:val="24"/>
        </w:rPr>
        <w:tab/>
      </w:r>
      <w:r w:rsidRPr="00B05F59">
        <w:rPr>
          <w:color w:val="000000"/>
          <w:sz w:val="24"/>
          <w:szCs w:val="24"/>
        </w:rPr>
        <w:tab/>
        <w:t>podstawie art. 24 ust 1 i 2 Ustawy Prawo zamówień publicznych.</w:t>
      </w:r>
      <w:r w:rsidRPr="00B05F59">
        <w:rPr>
          <w:color w:val="000000"/>
          <w:sz w:val="24"/>
          <w:szCs w:val="24"/>
        </w:rPr>
        <w:br/>
      </w:r>
    </w:p>
    <w:p w:rsidR="008A0D11" w:rsidRPr="00B05F59" w:rsidRDefault="008A0D11" w:rsidP="008A0D11">
      <w:pPr>
        <w:ind w:left="2112" w:hanging="2112"/>
        <w:jc w:val="both"/>
        <w:rPr>
          <w:sz w:val="24"/>
          <w:szCs w:val="24"/>
        </w:rPr>
      </w:pPr>
      <w:r w:rsidRPr="00B05F59">
        <w:rPr>
          <w:b/>
          <w:color w:val="000000"/>
          <w:sz w:val="24"/>
          <w:szCs w:val="24"/>
        </w:rPr>
        <w:t>Załącznik nr 3</w:t>
      </w:r>
      <w:r w:rsidR="00721926" w:rsidRPr="00B05F59">
        <w:rPr>
          <w:b/>
          <w:color w:val="000000"/>
          <w:sz w:val="24"/>
          <w:szCs w:val="24"/>
        </w:rPr>
        <w:t>a</w:t>
      </w:r>
      <w:r w:rsidRPr="00B05F59">
        <w:rPr>
          <w:b/>
          <w:color w:val="000000"/>
          <w:sz w:val="24"/>
          <w:szCs w:val="24"/>
        </w:rPr>
        <w:t xml:space="preserve"> </w:t>
      </w:r>
      <w:r w:rsidRPr="00B05F59">
        <w:rPr>
          <w:color w:val="000000"/>
          <w:sz w:val="24"/>
          <w:szCs w:val="24"/>
        </w:rPr>
        <w:tab/>
      </w:r>
      <w:r w:rsidR="00721926" w:rsidRPr="00B05F59">
        <w:rPr>
          <w:sz w:val="24"/>
          <w:szCs w:val="24"/>
        </w:rPr>
        <w:t>oświadczenie wykonawcy</w:t>
      </w:r>
      <w:r w:rsidR="001871FA" w:rsidRPr="00B05F59">
        <w:rPr>
          <w:sz w:val="24"/>
          <w:szCs w:val="24"/>
        </w:rPr>
        <w:t>, potwierdzające fakt,</w:t>
      </w:r>
      <w:r w:rsidR="00721926" w:rsidRPr="00B05F59">
        <w:rPr>
          <w:sz w:val="24"/>
          <w:szCs w:val="24"/>
        </w:rPr>
        <w:t xml:space="preserve"> </w:t>
      </w:r>
      <w:r w:rsidR="001F2C9B" w:rsidRPr="00B05F59">
        <w:rPr>
          <w:sz w:val="24"/>
          <w:szCs w:val="24"/>
        </w:rPr>
        <w:t xml:space="preserve">że brał czynny udział w realizacji lub współrealizacji projektów </w:t>
      </w:r>
      <w:r w:rsidR="001F2C9B" w:rsidRPr="00B05F59">
        <w:rPr>
          <w:b/>
          <w:sz w:val="24"/>
          <w:szCs w:val="24"/>
        </w:rPr>
        <w:t>finansowanych lub współfinansowanych przez Unię Europejską</w:t>
      </w:r>
      <w:r w:rsidR="001F2C9B" w:rsidRPr="00B05F59">
        <w:rPr>
          <w:sz w:val="24"/>
          <w:szCs w:val="24"/>
        </w:rPr>
        <w:t xml:space="preserve"> w okresie poprzedzającym upływ terminu składania ofert, </w:t>
      </w:r>
      <w:r w:rsidR="00AF3F2F" w:rsidRPr="00B05F59">
        <w:rPr>
          <w:sz w:val="24"/>
          <w:szCs w:val="24"/>
        </w:rPr>
        <w:t>w których przedmiotem realizacji</w:t>
      </w:r>
      <w:r w:rsidR="001F2C9B" w:rsidRPr="00B05F59">
        <w:rPr>
          <w:sz w:val="24"/>
          <w:szCs w:val="24"/>
        </w:rPr>
        <w:t xml:space="preserve"> były</w:t>
      </w:r>
      <w:r w:rsidR="001F2C9B" w:rsidRPr="00B05F59">
        <w:rPr>
          <w:b/>
          <w:sz w:val="24"/>
          <w:szCs w:val="24"/>
        </w:rPr>
        <w:t xml:space="preserve"> </w:t>
      </w:r>
      <w:r w:rsidR="001F2C9B" w:rsidRPr="00B05F59">
        <w:rPr>
          <w:sz w:val="24"/>
          <w:szCs w:val="24"/>
        </w:rPr>
        <w:t xml:space="preserve">usługi o charakterze podobnym rodzajowo do przedmiotu zamówienia, tj. podpadające pod kody CPV </w:t>
      </w:r>
      <w:r w:rsidR="001F2C9B" w:rsidRPr="00B05F59">
        <w:rPr>
          <w:b/>
          <w:sz w:val="24"/>
          <w:szCs w:val="24"/>
          <w:u w:val="single"/>
        </w:rPr>
        <w:t>80100000-5 – 80660000-8 – usługi edukacyjne lub szkoleniowe</w:t>
      </w:r>
      <w:r w:rsidR="001F2C9B" w:rsidRPr="00B05F59">
        <w:rPr>
          <w:b/>
          <w:sz w:val="24"/>
          <w:szCs w:val="24"/>
        </w:rPr>
        <w:t xml:space="preserve">, </w:t>
      </w:r>
      <w:r w:rsidR="001F2C9B" w:rsidRPr="00B05F59">
        <w:rPr>
          <w:sz w:val="24"/>
          <w:szCs w:val="24"/>
        </w:rPr>
        <w:t>a wartość jednego z tych projektów wynosiła co najmniej</w:t>
      </w:r>
      <w:r w:rsidR="003941B3" w:rsidRPr="00B05F59">
        <w:rPr>
          <w:sz w:val="24"/>
          <w:szCs w:val="24"/>
        </w:rPr>
        <w:t xml:space="preserve"> </w:t>
      </w:r>
      <w:r w:rsidR="003941B3" w:rsidRPr="00B05F59">
        <w:rPr>
          <w:b/>
          <w:sz w:val="24"/>
          <w:szCs w:val="24"/>
        </w:rPr>
        <w:t>100</w:t>
      </w:r>
      <w:r w:rsidR="001F2C9B" w:rsidRPr="00B05F59">
        <w:rPr>
          <w:b/>
          <w:sz w:val="24"/>
          <w:szCs w:val="24"/>
        </w:rPr>
        <w:t xml:space="preserve"> tyś zł brutto</w:t>
      </w:r>
      <w:r w:rsidR="00721926" w:rsidRPr="00B05F59">
        <w:rPr>
          <w:sz w:val="24"/>
          <w:szCs w:val="24"/>
        </w:rPr>
        <w:t>.</w:t>
      </w:r>
      <w:r w:rsidR="00AE672A" w:rsidRPr="00B05F59">
        <w:rPr>
          <w:sz w:val="24"/>
          <w:szCs w:val="24"/>
        </w:rPr>
        <w:t xml:space="preserve"> </w:t>
      </w:r>
      <w:r w:rsidR="0056309D" w:rsidRPr="00B05F59">
        <w:rPr>
          <w:sz w:val="24"/>
          <w:szCs w:val="24"/>
        </w:rPr>
        <w:t>Zamawiają</w:t>
      </w:r>
      <w:r w:rsidR="00AE672A" w:rsidRPr="00B05F59">
        <w:rPr>
          <w:sz w:val="24"/>
          <w:szCs w:val="24"/>
        </w:rPr>
        <w:t>cy nie narzuca wzoru załącznika 3a</w:t>
      </w:r>
      <w:r w:rsidR="003404B9" w:rsidRPr="00B05F59">
        <w:rPr>
          <w:sz w:val="24"/>
          <w:szCs w:val="24"/>
        </w:rPr>
        <w:t>.</w:t>
      </w:r>
    </w:p>
    <w:p w:rsidR="00834F9D" w:rsidRPr="00B05F59" w:rsidRDefault="00834F9D" w:rsidP="008A0D11">
      <w:pPr>
        <w:ind w:left="2112" w:hanging="2112"/>
        <w:jc w:val="both"/>
        <w:rPr>
          <w:sz w:val="24"/>
          <w:szCs w:val="24"/>
        </w:rPr>
      </w:pPr>
    </w:p>
    <w:p w:rsidR="00721926" w:rsidRPr="00B05F59" w:rsidRDefault="00721926" w:rsidP="00834F9D">
      <w:pPr>
        <w:ind w:left="2112" w:hanging="2112"/>
        <w:jc w:val="both"/>
        <w:rPr>
          <w:iCs/>
          <w:sz w:val="24"/>
          <w:szCs w:val="24"/>
        </w:rPr>
      </w:pPr>
      <w:r w:rsidRPr="00B05F59">
        <w:rPr>
          <w:b/>
          <w:sz w:val="24"/>
          <w:szCs w:val="24"/>
        </w:rPr>
        <w:t>Załącznik nr 3</w:t>
      </w:r>
      <w:r w:rsidR="00834F9D" w:rsidRPr="00B05F59">
        <w:rPr>
          <w:b/>
          <w:sz w:val="24"/>
          <w:szCs w:val="24"/>
        </w:rPr>
        <w:t>b</w:t>
      </w:r>
      <w:r w:rsidRPr="00B05F59">
        <w:rPr>
          <w:b/>
          <w:sz w:val="24"/>
          <w:szCs w:val="24"/>
        </w:rPr>
        <w:t xml:space="preserve"> </w:t>
      </w:r>
      <w:r w:rsidRPr="00B05F59">
        <w:rPr>
          <w:sz w:val="24"/>
          <w:szCs w:val="24"/>
        </w:rPr>
        <w:tab/>
      </w:r>
      <w:r w:rsidR="004E3F2F" w:rsidRPr="004C7E82">
        <w:rPr>
          <w:sz w:val="24"/>
          <w:szCs w:val="24"/>
        </w:rPr>
        <w:t>oświadczenie wykonawcy potwierdzające realizację</w:t>
      </w:r>
      <w:r w:rsidR="004E3F2F" w:rsidRPr="004C7E82">
        <w:rPr>
          <w:color w:val="000000"/>
          <w:sz w:val="24"/>
          <w:szCs w:val="24"/>
        </w:rPr>
        <w:t xml:space="preserve"> usług/i, </w:t>
      </w:r>
      <w:r w:rsidR="004E3F2F" w:rsidRPr="004C7E82">
        <w:rPr>
          <w:sz w:val="24"/>
          <w:szCs w:val="24"/>
        </w:rPr>
        <w:t>gdzie przedmiotem wykonania były</w:t>
      </w:r>
      <w:r w:rsidR="004E3F2F" w:rsidRPr="004C7E82">
        <w:rPr>
          <w:b/>
          <w:sz w:val="24"/>
          <w:szCs w:val="24"/>
        </w:rPr>
        <w:t xml:space="preserve"> </w:t>
      </w:r>
      <w:r w:rsidR="004E3F2F" w:rsidRPr="004C7E82">
        <w:rPr>
          <w:sz w:val="24"/>
          <w:szCs w:val="24"/>
        </w:rPr>
        <w:t xml:space="preserve">usługi o charakterze podobnym rodzajowo do przedmiotu zamówienia tj. świadczenie usługi edukacyjnej której odbiorcami były dzieci. Należy wykazać minimum jedną taką usługę na </w:t>
      </w:r>
      <w:r w:rsidR="004E3F2F" w:rsidRPr="004E3F2F">
        <w:rPr>
          <w:sz w:val="24"/>
          <w:szCs w:val="24"/>
        </w:rPr>
        <w:t>kwotę 100 tys. zł.</w:t>
      </w:r>
      <w:r w:rsidR="004E3F2F" w:rsidRPr="004C7E82">
        <w:rPr>
          <w:sz w:val="24"/>
          <w:szCs w:val="24"/>
        </w:rPr>
        <w:t xml:space="preserve"> (kwoty usług nie podlegają sumowaniu). Zamawiający nie narzuca wzoru załącznika 3b</w:t>
      </w:r>
      <w:r w:rsidR="004E3F2F">
        <w:rPr>
          <w:sz w:val="24"/>
          <w:szCs w:val="24"/>
        </w:rPr>
        <w:t>.</w:t>
      </w:r>
    </w:p>
    <w:p w:rsidR="00761369" w:rsidRPr="00B05F59" w:rsidRDefault="00761369" w:rsidP="00761369">
      <w:pPr>
        <w:jc w:val="both"/>
        <w:rPr>
          <w:bCs/>
          <w:i/>
          <w:color w:val="000000"/>
        </w:rPr>
      </w:pPr>
    </w:p>
    <w:p w:rsidR="008A0D11" w:rsidRPr="00B05F59" w:rsidRDefault="008A0D11" w:rsidP="00761369">
      <w:pPr>
        <w:ind w:left="2112" w:hanging="2112"/>
        <w:jc w:val="both"/>
        <w:rPr>
          <w:i/>
          <w:color w:val="000000"/>
          <w:sz w:val="24"/>
          <w:szCs w:val="24"/>
        </w:rPr>
      </w:pPr>
      <w:r w:rsidRPr="00B05F59">
        <w:rPr>
          <w:b/>
          <w:color w:val="000000"/>
          <w:sz w:val="24"/>
          <w:szCs w:val="24"/>
        </w:rPr>
        <w:t>Załącznik nr 4</w:t>
      </w:r>
      <w:r w:rsidRPr="00B05F59">
        <w:rPr>
          <w:b/>
          <w:color w:val="000000"/>
          <w:sz w:val="24"/>
          <w:szCs w:val="24"/>
        </w:rPr>
        <w:tab/>
      </w:r>
      <w:r w:rsidR="00761369" w:rsidRPr="00B05F59">
        <w:rPr>
          <w:color w:val="000000"/>
          <w:sz w:val="24"/>
          <w:szCs w:val="24"/>
        </w:rPr>
        <w:t>wykaz osób niezbędnych do wykazania spełniania warunku dysponowania osobami zdolnymi do wykonania zamówienia, wraz ze stosownymi oświadczeniami woli nauczycieli</w:t>
      </w:r>
      <w:r w:rsidR="00E263A2" w:rsidRPr="00B05F59">
        <w:rPr>
          <w:color w:val="000000"/>
          <w:sz w:val="24"/>
          <w:szCs w:val="24"/>
        </w:rPr>
        <w:t xml:space="preserve"> – </w:t>
      </w:r>
      <w:r w:rsidR="00E263A2" w:rsidRPr="00B05F59">
        <w:rPr>
          <w:b/>
          <w:color w:val="000000"/>
          <w:sz w:val="24"/>
          <w:szCs w:val="24"/>
        </w:rPr>
        <w:t>postępowanie z młodzieżą szkolną</w:t>
      </w:r>
      <w:r w:rsidR="00242D47" w:rsidRPr="00B05F59">
        <w:rPr>
          <w:color w:val="000000"/>
          <w:sz w:val="24"/>
          <w:szCs w:val="24"/>
        </w:rPr>
        <w:t>.</w:t>
      </w:r>
    </w:p>
    <w:p w:rsidR="008A0D11" w:rsidRPr="00B05F59" w:rsidRDefault="008A0D11" w:rsidP="008A0D11">
      <w:pPr>
        <w:pStyle w:val="Blockquote"/>
        <w:ind w:left="2112" w:right="0" w:hanging="2112"/>
        <w:jc w:val="both"/>
        <w:rPr>
          <w:color w:val="000000"/>
          <w:szCs w:val="24"/>
        </w:rPr>
      </w:pPr>
      <w:r w:rsidRPr="00B05F59">
        <w:rPr>
          <w:b/>
          <w:color w:val="000000"/>
        </w:rPr>
        <w:t>Załącznik nr 5</w:t>
      </w:r>
      <w:r w:rsidRPr="00B05F59">
        <w:rPr>
          <w:color w:val="000000"/>
        </w:rPr>
        <w:tab/>
      </w:r>
      <w:r w:rsidR="00761369" w:rsidRPr="00B05F59">
        <w:rPr>
          <w:color w:val="000000"/>
          <w:szCs w:val="24"/>
        </w:rPr>
        <w:t>wykaz osób niezbędnych do wykazania spełniania warunku dysponowania osobami zdolnymi do wykonania zamówienia, wraz ze stosownymi oświadczeniami woli nauczycieli</w:t>
      </w:r>
      <w:r w:rsidR="00E263A2" w:rsidRPr="00B05F59">
        <w:rPr>
          <w:color w:val="000000"/>
          <w:szCs w:val="24"/>
        </w:rPr>
        <w:t xml:space="preserve"> – </w:t>
      </w:r>
      <w:r w:rsidR="00E263A2" w:rsidRPr="00B05F59">
        <w:rPr>
          <w:b/>
          <w:color w:val="000000"/>
          <w:szCs w:val="24"/>
        </w:rPr>
        <w:t>równość szans</w:t>
      </w:r>
      <w:r w:rsidR="00761369" w:rsidRPr="00B05F59">
        <w:rPr>
          <w:color w:val="000000"/>
          <w:szCs w:val="24"/>
        </w:rPr>
        <w:t>.</w:t>
      </w:r>
    </w:p>
    <w:p w:rsidR="008A0D11" w:rsidRPr="00B05F59" w:rsidRDefault="008A0D11" w:rsidP="008A0D11">
      <w:pPr>
        <w:pStyle w:val="Blockquote"/>
        <w:ind w:left="2112" w:right="0" w:hanging="2112"/>
        <w:jc w:val="both"/>
        <w:rPr>
          <w:b/>
          <w:bCs/>
          <w:color w:val="000000"/>
          <w:szCs w:val="24"/>
          <w:u w:val="single"/>
        </w:rPr>
      </w:pPr>
      <w:r w:rsidRPr="00B05F59">
        <w:rPr>
          <w:b/>
          <w:color w:val="000000"/>
        </w:rPr>
        <w:t>Załącznik nr 6</w:t>
      </w:r>
      <w:r w:rsidRPr="00B05F59">
        <w:rPr>
          <w:b/>
          <w:color w:val="000000"/>
        </w:rPr>
        <w:tab/>
      </w:r>
      <w:r w:rsidRPr="00B05F59">
        <w:rPr>
          <w:bCs/>
          <w:color w:val="000000"/>
          <w:szCs w:val="24"/>
        </w:rPr>
        <w:t xml:space="preserve">pełnomocnictwo do reprezentowania wykonawcy w postępowaniu, z którego wynika </w:t>
      </w:r>
      <w:r w:rsidR="001871FA" w:rsidRPr="00B05F59">
        <w:rPr>
          <w:bCs/>
          <w:color w:val="000000"/>
          <w:szCs w:val="24"/>
        </w:rPr>
        <w:t xml:space="preserve">jego </w:t>
      </w:r>
      <w:r w:rsidRPr="00B05F59">
        <w:rPr>
          <w:bCs/>
          <w:color w:val="000000"/>
          <w:szCs w:val="24"/>
        </w:rPr>
        <w:t xml:space="preserve">zakres, podpisane przez osoby uprawnione do reprezentowania </w:t>
      </w:r>
      <w:r w:rsidR="00AE672A" w:rsidRPr="00B05F59">
        <w:rPr>
          <w:bCs/>
          <w:color w:val="000000"/>
          <w:szCs w:val="24"/>
        </w:rPr>
        <w:t>Wykonawcy</w:t>
      </w:r>
      <w:r w:rsidRPr="00B05F59">
        <w:rPr>
          <w:bCs/>
          <w:color w:val="000000"/>
          <w:szCs w:val="24"/>
        </w:rPr>
        <w:t xml:space="preserve"> (jeżeli wykonawca jest reprezentowany przez pełnomocnika lub jeżeli istnieje ustawowy obowiązek ustanowienia pełnomocni</w:t>
      </w:r>
      <w:r w:rsidR="005E7990" w:rsidRPr="00B05F59">
        <w:rPr>
          <w:bCs/>
          <w:color w:val="000000"/>
          <w:szCs w:val="24"/>
        </w:rPr>
        <w:t>ka – jak w punkcie X i XI</w:t>
      </w:r>
      <w:r w:rsidRPr="00B05F59">
        <w:rPr>
          <w:bCs/>
          <w:color w:val="000000"/>
          <w:szCs w:val="24"/>
        </w:rPr>
        <w:t xml:space="preserve"> SIWZ).</w:t>
      </w:r>
      <w:r w:rsidRPr="00B05F59">
        <w:rPr>
          <w:b/>
          <w:bCs/>
          <w:color w:val="000000"/>
          <w:szCs w:val="24"/>
        </w:rPr>
        <w:t xml:space="preserve"> Uwaga: Pełnomocnictwo powinno być przedstawione w </w:t>
      </w:r>
      <w:r w:rsidRPr="00B05F59">
        <w:rPr>
          <w:b/>
          <w:bCs/>
          <w:color w:val="000000"/>
          <w:szCs w:val="24"/>
          <w:u w:val="single"/>
        </w:rPr>
        <w:t>oryginale</w:t>
      </w:r>
      <w:r w:rsidRPr="00B05F59">
        <w:rPr>
          <w:b/>
          <w:bCs/>
          <w:color w:val="000000"/>
          <w:szCs w:val="24"/>
        </w:rPr>
        <w:t xml:space="preserve"> lub kserokopii </w:t>
      </w:r>
      <w:r w:rsidRPr="00B05F59">
        <w:rPr>
          <w:b/>
          <w:bCs/>
          <w:color w:val="000000"/>
          <w:szCs w:val="24"/>
          <w:u w:val="single"/>
        </w:rPr>
        <w:t>poświadczonej notarialnie</w:t>
      </w:r>
      <w:r w:rsidR="00761369" w:rsidRPr="00B05F59">
        <w:rPr>
          <w:b/>
          <w:bCs/>
          <w:color w:val="000000"/>
          <w:szCs w:val="24"/>
          <w:u w:val="single"/>
        </w:rPr>
        <w:t>.</w:t>
      </w:r>
    </w:p>
    <w:p w:rsidR="00761369" w:rsidRPr="00B05F59" w:rsidRDefault="00761369" w:rsidP="00761369">
      <w:pPr>
        <w:pStyle w:val="Blockquote"/>
        <w:ind w:left="2112" w:right="0" w:hanging="2112"/>
        <w:jc w:val="both"/>
        <w:rPr>
          <w:color w:val="000000"/>
          <w:szCs w:val="24"/>
        </w:rPr>
      </w:pPr>
      <w:r w:rsidRPr="00B05F59">
        <w:rPr>
          <w:b/>
          <w:color w:val="000000"/>
        </w:rPr>
        <w:t>Załącznik nr 7</w:t>
      </w:r>
      <w:r w:rsidRPr="00B05F59">
        <w:rPr>
          <w:color w:val="000000"/>
        </w:rPr>
        <w:tab/>
      </w:r>
      <w:r w:rsidRPr="00B05F59">
        <w:rPr>
          <w:color w:val="000000"/>
          <w:szCs w:val="24"/>
        </w:rPr>
        <w:t xml:space="preserve">aktualny odpis z właściwego rejestru, jeżeli odrębne przepisy wymagają wpisu do rejestru, w celu wykazania braku podstaw do wykluczenia w oparciu o art. 24 ust. 1 pkt 2 ustawy, </w:t>
      </w:r>
      <w:r w:rsidRPr="00B05F59">
        <w:rPr>
          <w:b/>
          <w:color w:val="000000"/>
          <w:szCs w:val="24"/>
          <w:u w:val="single"/>
        </w:rPr>
        <w:t>wystawionego nie wcześniej niż 6 miesięcy przed upływem terminu składania ofert,</w:t>
      </w:r>
      <w:r w:rsidRPr="00B05F59">
        <w:rPr>
          <w:color w:val="000000"/>
          <w:szCs w:val="24"/>
        </w:rPr>
        <w:t xml:space="preserve"> a w stosunku do osób fizycznych oświadczenie </w:t>
      </w:r>
      <w:r w:rsidRPr="00B05F59">
        <w:rPr>
          <w:b/>
          <w:color w:val="000000"/>
          <w:szCs w:val="24"/>
        </w:rPr>
        <w:t>wg załącznika nr 2</w:t>
      </w:r>
      <w:r w:rsidRPr="00B05F59">
        <w:rPr>
          <w:color w:val="000000"/>
          <w:szCs w:val="24"/>
        </w:rPr>
        <w:t xml:space="preserve"> w zakresie art. 24 ust. 1 pkt 2.</w:t>
      </w:r>
    </w:p>
    <w:p w:rsidR="008A0D11" w:rsidRPr="00B05F59" w:rsidRDefault="00761369" w:rsidP="0061179F">
      <w:pPr>
        <w:ind w:left="2112" w:hanging="2112"/>
        <w:jc w:val="both"/>
        <w:rPr>
          <w:bCs/>
          <w:color w:val="000000"/>
          <w:sz w:val="24"/>
          <w:szCs w:val="24"/>
        </w:rPr>
      </w:pPr>
      <w:r w:rsidRPr="00B05F59">
        <w:rPr>
          <w:b/>
          <w:color w:val="000000"/>
          <w:sz w:val="24"/>
          <w:szCs w:val="24"/>
        </w:rPr>
        <w:t>Załącznik nr 8</w:t>
      </w:r>
      <w:r w:rsidRPr="00B05F59">
        <w:rPr>
          <w:b/>
          <w:color w:val="000000"/>
          <w:sz w:val="24"/>
          <w:szCs w:val="24"/>
        </w:rPr>
        <w:tab/>
      </w:r>
      <w:r w:rsidR="0061179F" w:rsidRPr="00B05F59">
        <w:rPr>
          <w:color w:val="000000"/>
          <w:sz w:val="24"/>
          <w:szCs w:val="24"/>
        </w:rPr>
        <w:t xml:space="preserve">oświadczenia woli nauczycieli w których </w:t>
      </w:r>
      <w:r w:rsidR="00D31E94" w:rsidRPr="00B05F59">
        <w:rPr>
          <w:color w:val="000000"/>
          <w:sz w:val="24"/>
          <w:szCs w:val="24"/>
        </w:rPr>
        <w:t xml:space="preserve">to </w:t>
      </w:r>
      <w:r w:rsidR="003404B9" w:rsidRPr="00B05F59">
        <w:rPr>
          <w:color w:val="000000"/>
          <w:sz w:val="24"/>
          <w:szCs w:val="24"/>
        </w:rPr>
        <w:t>oświadczają, że posiadają</w:t>
      </w:r>
      <w:r w:rsidR="0061179F" w:rsidRPr="00B05F59">
        <w:rPr>
          <w:bCs/>
          <w:color w:val="000000"/>
          <w:sz w:val="24"/>
          <w:szCs w:val="24"/>
        </w:rPr>
        <w:t xml:space="preserve"> wykształcenie kierunkowe właściwe dla świadczonej usługi – </w:t>
      </w:r>
      <w:r w:rsidR="0061179F" w:rsidRPr="00B05F59">
        <w:rPr>
          <w:b/>
          <w:bCs/>
          <w:color w:val="000000"/>
          <w:sz w:val="24"/>
          <w:szCs w:val="24"/>
        </w:rPr>
        <w:t>każdy nauczyciel składa odrębne oświadczenie</w:t>
      </w:r>
      <w:r w:rsidR="0061179F" w:rsidRPr="00B05F59">
        <w:rPr>
          <w:bCs/>
          <w:color w:val="000000"/>
          <w:sz w:val="24"/>
          <w:szCs w:val="24"/>
        </w:rPr>
        <w:t>.</w:t>
      </w:r>
    </w:p>
    <w:p w:rsidR="008C059D" w:rsidRPr="00B05F59" w:rsidRDefault="008C059D" w:rsidP="0061179F">
      <w:pPr>
        <w:ind w:left="2112" w:hanging="2112"/>
        <w:jc w:val="both"/>
        <w:rPr>
          <w:bCs/>
          <w:color w:val="000000"/>
          <w:sz w:val="24"/>
          <w:szCs w:val="24"/>
        </w:rPr>
      </w:pPr>
    </w:p>
    <w:p w:rsidR="008C059D" w:rsidRPr="00C87372" w:rsidRDefault="008C059D" w:rsidP="008C059D">
      <w:pPr>
        <w:ind w:left="2112" w:hanging="2112"/>
        <w:jc w:val="both"/>
        <w:rPr>
          <w:bCs/>
          <w:color w:val="000000"/>
          <w:sz w:val="24"/>
          <w:szCs w:val="24"/>
        </w:rPr>
      </w:pPr>
      <w:r w:rsidRPr="00B05F59">
        <w:rPr>
          <w:b/>
          <w:color w:val="000000"/>
          <w:sz w:val="24"/>
          <w:szCs w:val="24"/>
        </w:rPr>
        <w:t>Załącznik nr 9</w:t>
      </w:r>
      <w:r w:rsidRPr="00B05F59">
        <w:rPr>
          <w:b/>
          <w:color w:val="000000"/>
          <w:sz w:val="24"/>
          <w:szCs w:val="24"/>
        </w:rPr>
        <w:tab/>
      </w:r>
      <w:r w:rsidRPr="00B05F59">
        <w:rPr>
          <w:color w:val="000000"/>
          <w:sz w:val="24"/>
          <w:szCs w:val="24"/>
        </w:rPr>
        <w:t>aktualn</w:t>
      </w:r>
      <w:r w:rsidR="00727798" w:rsidRPr="00B05F59">
        <w:rPr>
          <w:color w:val="000000"/>
          <w:sz w:val="24"/>
          <w:szCs w:val="24"/>
        </w:rPr>
        <w:t>ą</w:t>
      </w:r>
      <w:r w:rsidR="00C87372" w:rsidRPr="00B05F59">
        <w:rPr>
          <w:color w:val="000000"/>
          <w:sz w:val="24"/>
          <w:szCs w:val="24"/>
        </w:rPr>
        <w:t xml:space="preserve"> informację banku lub spółdzielczej kasy oszczędnościowo-kredytowej, w których wykonawca posiada rachunek, potwierdzającej wysokość posiadanych środków finansowych lub zdolność kredytową wykonawcy, </w:t>
      </w:r>
      <w:r w:rsidR="00C87372" w:rsidRPr="00B05F59">
        <w:rPr>
          <w:b/>
          <w:color w:val="000000"/>
          <w:sz w:val="24"/>
          <w:szCs w:val="24"/>
        </w:rPr>
        <w:t>min. na 100 tys. zł,</w:t>
      </w:r>
      <w:r w:rsidR="00C87372" w:rsidRPr="00B05F59">
        <w:rPr>
          <w:color w:val="000000"/>
          <w:sz w:val="24"/>
          <w:szCs w:val="24"/>
        </w:rPr>
        <w:t xml:space="preserve"> </w:t>
      </w:r>
      <w:r w:rsidR="00727798" w:rsidRPr="00B05F59">
        <w:rPr>
          <w:b/>
          <w:color w:val="000000"/>
          <w:sz w:val="24"/>
          <w:szCs w:val="24"/>
          <w:u w:val="single"/>
        </w:rPr>
        <w:t>wystawiona</w:t>
      </w:r>
      <w:r w:rsidR="00C87372" w:rsidRPr="00B05F59">
        <w:rPr>
          <w:b/>
          <w:color w:val="000000"/>
          <w:sz w:val="24"/>
          <w:szCs w:val="24"/>
          <w:u w:val="single"/>
        </w:rPr>
        <w:t xml:space="preserve"> nie wcześniej niż 3 miesiące przed upływem terminu do składania ofe</w:t>
      </w:r>
      <w:r w:rsidR="00C87372" w:rsidRPr="00B05F59">
        <w:rPr>
          <w:color w:val="000000"/>
          <w:sz w:val="24"/>
          <w:szCs w:val="24"/>
          <w:u w:val="single"/>
        </w:rPr>
        <w:t>rt</w:t>
      </w:r>
      <w:r w:rsidR="00C87372" w:rsidRPr="00B05F59">
        <w:rPr>
          <w:color w:val="000000"/>
          <w:sz w:val="24"/>
          <w:szCs w:val="24"/>
        </w:rPr>
        <w:t>.</w:t>
      </w:r>
      <w:r w:rsidR="00C87372" w:rsidRPr="00C87372">
        <w:rPr>
          <w:color w:val="000000"/>
          <w:sz w:val="24"/>
          <w:szCs w:val="24"/>
        </w:rPr>
        <w:t xml:space="preserve"> </w:t>
      </w:r>
    </w:p>
    <w:p w:rsidR="008C059D" w:rsidRPr="00AE037F" w:rsidRDefault="008C059D" w:rsidP="0061179F">
      <w:pPr>
        <w:ind w:left="2112" w:hanging="2112"/>
        <w:jc w:val="both"/>
        <w:rPr>
          <w:i/>
          <w:color w:val="000000"/>
          <w:sz w:val="24"/>
          <w:szCs w:val="24"/>
        </w:rPr>
      </w:pPr>
    </w:p>
    <w:p w:rsidR="008A0D11" w:rsidRPr="00AE037F" w:rsidRDefault="008A0D11" w:rsidP="008A0D11">
      <w:pPr>
        <w:spacing w:before="60"/>
        <w:ind w:left="499" w:hanging="499"/>
        <w:jc w:val="both"/>
        <w:rPr>
          <w:color w:val="000000"/>
          <w:sz w:val="24"/>
          <w:szCs w:val="24"/>
        </w:rPr>
      </w:pPr>
      <w:r w:rsidRPr="00AE037F">
        <w:rPr>
          <w:color w:val="000000"/>
          <w:sz w:val="24"/>
          <w:szCs w:val="24"/>
        </w:rPr>
        <w:t>2.</w:t>
      </w:r>
      <w:r w:rsidR="005E7990" w:rsidRPr="00AE037F">
        <w:rPr>
          <w:color w:val="000000"/>
          <w:sz w:val="24"/>
          <w:szCs w:val="24"/>
        </w:rPr>
        <w:t xml:space="preserve">  </w:t>
      </w:r>
      <w:r w:rsidRPr="00AE037F">
        <w:rPr>
          <w:color w:val="000000"/>
          <w:sz w:val="24"/>
          <w:szCs w:val="24"/>
        </w:rPr>
        <w:t xml:space="preserve"> </w:t>
      </w:r>
      <w:r w:rsidRPr="00AE037F">
        <w:rPr>
          <w:color w:val="000000"/>
          <w:sz w:val="24"/>
          <w:szCs w:val="24"/>
        </w:rPr>
        <w:tab/>
        <w:t xml:space="preserve">Uwaga w/w dokumenty winny potwierdzać spełnianie poszczególnych warunków na dzień składania ofert. </w:t>
      </w:r>
    </w:p>
    <w:p w:rsidR="008A0D11" w:rsidRPr="00AE037F" w:rsidRDefault="008A0D11" w:rsidP="008A0D11">
      <w:pPr>
        <w:ind w:left="500" w:hanging="500"/>
        <w:jc w:val="both"/>
        <w:rPr>
          <w:b/>
          <w:bCs/>
          <w:color w:val="000000"/>
          <w:sz w:val="24"/>
          <w:szCs w:val="24"/>
          <w:u w:val="single"/>
        </w:rPr>
      </w:pPr>
      <w:r w:rsidRPr="00AE037F">
        <w:rPr>
          <w:color w:val="000000"/>
          <w:sz w:val="24"/>
          <w:szCs w:val="24"/>
        </w:rPr>
        <w:t xml:space="preserve">3. </w:t>
      </w:r>
      <w:r w:rsidRPr="00AE037F">
        <w:rPr>
          <w:color w:val="000000"/>
          <w:sz w:val="24"/>
          <w:szCs w:val="24"/>
        </w:rPr>
        <w:tab/>
      </w:r>
      <w:r w:rsidRPr="00AE037F">
        <w:rPr>
          <w:b/>
          <w:bCs/>
          <w:color w:val="000000"/>
          <w:sz w:val="24"/>
          <w:szCs w:val="24"/>
        </w:rPr>
        <w:t xml:space="preserve">Dokumenty przedstawione w formie kserokopii winny być poświadczone i opatrzone klauzulą „za zgodność z oryginałem” przez osoby do tego uprawnione. </w:t>
      </w:r>
      <w:r w:rsidRPr="00AE037F">
        <w:rPr>
          <w:b/>
          <w:bCs/>
          <w:color w:val="000000"/>
          <w:sz w:val="24"/>
          <w:szCs w:val="24"/>
          <w:u w:val="single"/>
        </w:rPr>
        <w:t xml:space="preserve">Dokument wielostronicowy przedłożony w formie kserokopii winien być potwierdzony za zgodność z oryginałem  na każdej stronie.  </w:t>
      </w:r>
    </w:p>
    <w:p w:rsidR="008A0D11" w:rsidRPr="00AE037F" w:rsidRDefault="008A0D11" w:rsidP="008A0D11">
      <w:pPr>
        <w:ind w:left="500" w:hanging="500"/>
        <w:jc w:val="both"/>
        <w:rPr>
          <w:b/>
          <w:bCs/>
          <w:color w:val="000000"/>
          <w:sz w:val="24"/>
          <w:szCs w:val="24"/>
        </w:rPr>
      </w:pPr>
      <w:r w:rsidRPr="00AE037F">
        <w:rPr>
          <w:color w:val="000000"/>
          <w:sz w:val="24"/>
          <w:szCs w:val="24"/>
        </w:rPr>
        <w:t xml:space="preserve">        </w:t>
      </w:r>
      <w:r w:rsidRPr="00AE037F">
        <w:rPr>
          <w:b/>
          <w:color w:val="000000"/>
          <w:sz w:val="24"/>
          <w:szCs w:val="24"/>
        </w:rPr>
        <w:t>Powyższa forma dotyczy również dokumentów uzupełnianych w myśl art.</w:t>
      </w:r>
      <w:r w:rsidRPr="00AE037F">
        <w:rPr>
          <w:b/>
          <w:bCs/>
          <w:color w:val="000000"/>
          <w:sz w:val="24"/>
          <w:szCs w:val="24"/>
        </w:rPr>
        <w:t xml:space="preserve"> 26 ust. 3 ustawy Prawo zamówień publicznych.</w:t>
      </w:r>
    </w:p>
    <w:p w:rsidR="008A0D11" w:rsidRPr="00AE037F" w:rsidRDefault="008A0D11" w:rsidP="008A0D11">
      <w:pPr>
        <w:ind w:left="500" w:hanging="500"/>
        <w:jc w:val="both"/>
        <w:rPr>
          <w:color w:val="000000"/>
          <w:sz w:val="24"/>
          <w:szCs w:val="24"/>
        </w:rPr>
      </w:pPr>
      <w:r w:rsidRPr="00AE037F">
        <w:rPr>
          <w:color w:val="000000"/>
          <w:sz w:val="24"/>
          <w:szCs w:val="24"/>
        </w:rPr>
        <w:t xml:space="preserve">4. </w:t>
      </w:r>
      <w:r w:rsidRPr="00AE037F">
        <w:rPr>
          <w:color w:val="000000"/>
          <w:sz w:val="24"/>
          <w:szCs w:val="24"/>
        </w:rPr>
        <w:tab/>
        <w:t>Kwestie dotyczące rodzajów dokumentów składanych przez wykonawców mających siedzibę lub miejsce zamieszkania poza terytorium Rzeczpospolitej Polskiej reguluje § 4 Rozporządzenia Prezesa Rady Ministrów z dnia 30 grudnia 2009 r. w sprawie rodzajów dokumentów, jakich może żądać zamawiający od wykonawcy oraz form w jakich te dokumenty mogą być składane (Dz. U. z 2009 r. nr 226 poz. 1817).</w:t>
      </w:r>
    </w:p>
    <w:p w:rsidR="008A0D11" w:rsidRPr="00AE037F" w:rsidRDefault="008A0D11" w:rsidP="00047104">
      <w:pPr>
        <w:tabs>
          <w:tab w:val="left" w:pos="567"/>
          <w:tab w:val="num" w:pos="1021"/>
        </w:tabs>
        <w:overflowPunct w:val="0"/>
        <w:autoSpaceDE w:val="0"/>
        <w:autoSpaceDN w:val="0"/>
        <w:adjustRightInd w:val="0"/>
        <w:ind w:left="500" w:hanging="500"/>
        <w:jc w:val="both"/>
        <w:textAlignment w:val="baseline"/>
        <w:rPr>
          <w:color w:val="000000"/>
          <w:sz w:val="24"/>
          <w:szCs w:val="24"/>
        </w:rPr>
      </w:pPr>
      <w:r w:rsidRPr="00AE037F">
        <w:rPr>
          <w:color w:val="000000"/>
          <w:sz w:val="24"/>
          <w:szCs w:val="24"/>
        </w:rPr>
        <w:t xml:space="preserve">5. </w:t>
      </w:r>
      <w:r w:rsidRPr="00AE037F">
        <w:rPr>
          <w:color w:val="000000"/>
          <w:sz w:val="24"/>
          <w:szCs w:val="24"/>
        </w:rPr>
        <w:tab/>
        <w:t>Złożenie dokumentu w niewłaściwej formie (np. nie poświadczone przez wykonawcę za zgodność  z oryginałem odpisy lub kopie) traktowane będzie jak jego brak</w:t>
      </w:r>
    </w:p>
    <w:p w:rsidR="008A0D11" w:rsidRPr="00AE037F" w:rsidRDefault="005E7990" w:rsidP="008A0D11">
      <w:pPr>
        <w:pStyle w:val="Tekstpodstawowy"/>
        <w:overflowPunct w:val="0"/>
        <w:autoSpaceDE w:val="0"/>
        <w:autoSpaceDN w:val="0"/>
        <w:adjustRightInd w:val="0"/>
        <w:spacing w:before="240" w:after="120"/>
        <w:jc w:val="both"/>
        <w:textAlignment w:val="baseline"/>
        <w:rPr>
          <w:rFonts w:ascii="Times New Roman" w:hAnsi="Times New Roman"/>
          <w:b/>
          <w:bCs/>
          <w:i/>
          <w:color w:val="000000"/>
          <w:szCs w:val="24"/>
          <w:u w:val="single"/>
        </w:rPr>
      </w:pPr>
      <w:r w:rsidRPr="00AE037F">
        <w:rPr>
          <w:rFonts w:ascii="Times New Roman" w:hAnsi="Times New Roman"/>
          <w:b/>
          <w:i/>
          <w:color w:val="000000"/>
        </w:rPr>
        <w:t>X</w:t>
      </w:r>
      <w:r w:rsidR="008A0D11" w:rsidRPr="00AE037F">
        <w:rPr>
          <w:rFonts w:ascii="Times New Roman" w:hAnsi="Times New Roman"/>
          <w:b/>
          <w:i/>
          <w:color w:val="000000"/>
        </w:rPr>
        <w:t xml:space="preserve">. </w:t>
      </w:r>
      <w:r w:rsidR="008A0D11" w:rsidRPr="00AE037F">
        <w:rPr>
          <w:rFonts w:ascii="Times New Roman" w:hAnsi="Times New Roman"/>
          <w:b/>
          <w:i/>
          <w:color w:val="000000"/>
        </w:rPr>
        <w:tab/>
      </w:r>
      <w:r w:rsidR="008A0D11" w:rsidRPr="00AE037F">
        <w:rPr>
          <w:rFonts w:ascii="Times New Roman" w:hAnsi="Times New Roman"/>
          <w:b/>
          <w:bCs/>
          <w:i/>
          <w:color w:val="000000"/>
          <w:szCs w:val="24"/>
        </w:rPr>
        <w:t>OFERTA SKŁADANA PRZEZ SPÓŁKĘ CYWILNĄ</w:t>
      </w:r>
    </w:p>
    <w:p w:rsidR="008A0D11" w:rsidRPr="00AE037F" w:rsidRDefault="008A0D11" w:rsidP="00B55BB5">
      <w:pPr>
        <w:pStyle w:val="Tekstpodstawowy"/>
        <w:ind w:left="709"/>
        <w:jc w:val="both"/>
        <w:rPr>
          <w:rFonts w:ascii="Times New Roman" w:hAnsi="Times New Roman"/>
          <w:b/>
          <w:color w:val="000000"/>
          <w:szCs w:val="24"/>
        </w:rPr>
      </w:pPr>
      <w:r w:rsidRPr="00AE037F">
        <w:rPr>
          <w:rFonts w:ascii="Times New Roman" w:hAnsi="Times New Roman"/>
          <w:color w:val="000000"/>
          <w:szCs w:val="24"/>
        </w:rPr>
        <w:t>W przypadku składania oferty przez spółkę cywilną oświad</w:t>
      </w:r>
      <w:r w:rsidR="00B55BB5" w:rsidRPr="00AE037F">
        <w:rPr>
          <w:rFonts w:ascii="Times New Roman" w:hAnsi="Times New Roman"/>
          <w:color w:val="000000"/>
          <w:szCs w:val="24"/>
        </w:rPr>
        <w:t xml:space="preserve">czenie – </w:t>
      </w:r>
      <w:r w:rsidRPr="00AE037F">
        <w:rPr>
          <w:rFonts w:ascii="Times New Roman" w:hAnsi="Times New Roman"/>
          <w:color w:val="000000"/>
          <w:szCs w:val="24"/>
        </w:rPr>
        <w:t>załącznik nr 6</w:t>
      </w:r>
      <w:r w:rsidR="00B55BB5" w:rsidRPr="00AE037F">
        <w:rPr>
          <w:rFonts w:ascii="Times New Roman" w:hAnsi="Times New Roman"/>
          <w:color w:val="000000"/>
          <w:szCs w:val="24"/>
        </w:rPr>
        <w:t>,</w:t>
      </w:r>
      <w:r w:rsidRPr="00AE037F">
        <w:rPr>
          <w:rFonts w:ascii="Times New Roman" w:hAnsi="Times New Roman"/>
          <w:color w:val="000000"/>
          <w:szCs w:val="24"/>
        </w:rPr>
        <w:t xml:space="preserve"> dotyczyć winno każdego ze wspólników tej spółki. </w:t>
      </w:r>
      <w:r w:rsidRPr="00AE037F">
        <w:rPr>
          <w:rFonts w:ascii="Times New Roman" w:hAnsi="Times New Roman"/>
          <w:b/>
          <w:color w:val="000000"/>
          <w:szCs w:val="24"/>
        </w:rPr>
        <w:t xml:space="preserve">Wspólnicy spółki cywilnej zobowiązani są ustanowić pełnomocnika do reprezentowania ich w postępowaniu, albo reprezentowania w postępowaniu i zawarcia umowy w sprawie zamówienia publicznego. Pełnomocnictwo, a w przypadku, gdy upoważnienie wynika wprost z treści umowy spółki, umowę  należy dołączyć  do oferty.  </w:t>
      </w:r>
      <w:r w:rsidRPr="00AE037F">
        <w:rPr>
          <w:rFonts w:ascii="Times New Roman" w:hAnsi="Times New Roman"/>
          <w:color w:val="000000"/>
          <w:szCs w:val="24"/>
        </w:rPr>
        <w:t xml:space="preserve">Przykładowy wzór pełnomocnictwa – </w:t>
      </w:r>
      <w:r w:rsidRPr="00AE037F">
        <w:rPr>
          <w:rFonts w:ascii="Times New Roman" w:hAnsi="Times New Roman"/>
          <w:b/>
          <w:color w:val="000000"/>
          <w:szCs w:val="24"/>
        </w:rPr>
        <w:t>Załącznik nr 6</w:t>
      </w:r>
      <w:r w:rsidR="00B55BB5" w:rsidRPr="00AE037F">
        <w:rPr>
          <w:rFonts w:ascii="Times New Roman" w:hAnsi="Times New Roman"/>
          <w:b/>
          <w:color w:val="000000"/>
          <w:szCs w:val="24"/>
        </w:rPr>
        <w:t>a</w:t>
      </w:r>
      <w:r w:rsidRPr="00AE037F">
        <w:rPr>
          <w:rFonts w:ascii="Times New Roman" w:hAnsi="Times New Roman"/>
          <w:b/>
          <w:color w:val="000000"/>
          <w:szCs w:val="24"/>
        </w:rPr>
        <w:t>.</w:t>
      </w:r>
    </w:p>
    <w:p w:rsidR="00242D47" w:rsidRPr="00AE037F" w:rsidRDefault="008A0D11" w:rsidP="00834F9D">
      <w:pPr>
        <w:pStyle w:val="Tekstpodstawowy"/>
        <w:spacing w:before="120" w:after="120"/>
        <w:ind w:left="539" w:hanging="539"/>
        <w:rPr>
          <w:rFonts w:ascii="Times New Roman" w:hAnsi="Times New Roman"/>
          <w:b/>
          <w:color w:val="000000"/>
          <w:szCs w:val="24"/>
        </w:rPr>
      </w:pPr>
      <w:r w:rsidRPr="00AE037F">
        <w:rPr>
          <w:rFonts w:ascii="Times New Roman" w:hAnsi="Times New Roman"/>
          <w:b/>
          <w:color w:val="000000"/>
          <w:szCs w:val="24"/>
        </w:rPr>
        <w:t xml:space="preserve">         </w:t>
      </w:r>
      <w:r w:rsidRPr="00AE037F">
        <w:rPr>
          <w:rFonts w:ascii="Times New Roman" w:hAnsi="Times New Roman"/>
          <w:b/>
          <w:color w:val="000000"/>
          <w:szCs w:val="24"/>
          <w:u w:val="single"/>
        </w:rPr>
        <w:t>Uwaga:</w:t>
      </w:r>
      <w:r w:rsidRPr="00AE037F">
        <w:rPr>
          <w:rFonts w:ascii="Times New Roman" w:hAnsi="Times New Roman"/>
          <w:b/>
          <w:color w:val="000000"/>
          <w:szCs w:val="24"/>
        </w:rPr>
        <w:t xml:space="preserve"> Pełnomocnictwo winno być udzielone przez </w:t>
      </w:r>
      <w:r w:rsidRPr="00AE037F">
        <w:rPr>
          <w:rFonts w:ascii="Times New Roman" w:hAnsi="Times New Roman"/>
          <w:b/>
          <w:color w:val="000000"/>
          <w:szCs w:val="24"/>
          <w:u w:val="single"/>
        </w:rPr>
        <w:t>wszystkich</w:t>
      </w:r>
      <w:r w:rsidRPr="00AE037F">
        <w:rPr>
          <w:rFonts w:ascii="Times New Roman" w:hAnsi="Times New Roman"/>
          <w:b/>
          <w:color w:val="000000"/>
          <w:szCs w:val="24"/>
        </w:rPr>
        <w:t xml:space="preserve"> wykonawców tj.  wspólników spółki cywilnej.</w:t>
      </w:r>
    </w:p>
    <w:p w:rsidR="008A0D11" w:rsidRPr="00AE037F" w:rsidRDefault="00B55BB5" w:rsidP="008A0D11">
      <w:pPr>
        <w:spacing w:after="120"/>
        <w:ind w:left="709" w:hanging="709"/>
        <w:rPr>
          <w:b/>
          <w:i/>
          <w:color w:val="000000"/>
          <w:sz w:val="24"/>
          <w:szCs w:val="24"/>
          <w:u w:val="single"/>
        </w:rPr>
      </w:pPr>
      <w:r w:rsidRPr="00AE037F">
        <w:rPr>
          <w:b/>
          <w:i/>
          <w:color w:val="000000"/>
          <w:sz w:val="24"/>
          <w:szCs w:val="24"/>
        </w:rPr>
        <w:t>XI</w:t>
      </w:r>
      <w:r w:rsidR="008A0D11" w:rsidRPr="00AE037F">
        <w:rPr>
          <w:b/>
          <w:i/>
          <w:color w:val="000000"/>
          <w:sz w:val="24"/>
          <w:szCs w:val="24"/>
        </w:rPr>
        <w:t xml:space="preserve">. </w:t>
      </w:r>
      <w:r w:rsidR="008A0D11" w:rsidRPr="00AE037F">
        <w:rPr>
          <w:b/>
          <w:i/>
          <w:color w:val="000000"/>
          <w:sz w:val="24"/>
          <w:szCs w:val="24"/>
        </w:rPr>
        <w:tab/>
        <w:t>OFERTA SKŁADANA PRZEZ KONSORCJUM</w:t>
      </w:r>
    </w:p>
    <w:p w:rsidR="008A0D11" w:rsidRPr="00AE037F" w:rsidRDefault="008A0D11" w:rsidP="0047660A">
      <w:pPr>
        <w:pStyle w:val="Tekstpodstawowy"/>
        <w:numPr>
          <w:ilvl w:val="0"/>
          <w:numId w:val="10"/>
        </w:numPr>
        <w:tabs>
          <w:tab w:val="clear" w:pos="720"/>
          <w:tab w:val="num" w:pos="0"/>
        </w:tabs>
        <w:overflowPunct w:val="0"/>
        <w:autoSpaceDE w:val="0"/>
        <w:autoSpaceDN w:val="0"/>
        <w:adjustRightInd w:val="0"/>
        <w:ind w:left="567" w:hanging="567"/>
        <w:jc w:val="both"/>
        <w:textAlignment w:val="baseline"/>
        <w:rPr>
          <w:rFonts w:ascii="Times New Roman" w:hAnsi="Times New Roman"/>
          <w:color w:val="000000"/>
          <w:szCs w:val="24"/>
        </w:rPr>
      </w:pPr>
      <w:r w:rsidRPr="00AE037F">
        <w:rPr>
          <w:rFonts w:ascii="Times New Roman" w:hAnsi="Times New Roman"/>
          <w:color w:val="000000"/>
          <w:szCs w:val="24"/>
        </w:rPr>
        <w:t xml:space="preserve">Wykonawcy tworzący konsorcjum, ubiegający się wspólnie o udzielenie zamówienia ustanawiają </w:t>
      </w:r>
      <w:r w:rsidRPr="00AE037F">
        <w:rPr>
          <w:rFonts w:ascii="Times New Roman" w:hAnsi="Times New Roman"/>
          <w:b/>
          <w:color w:val="000000"/>
          <w:szCs w:val="24"/>
        </w:rPr>
        <w:t>pełnomocnika</w:t>
      </w:r>
      <w:r w:rsidRPr="00AE037F">
        <w:rPr>
          <w:rFonts w:ascii="Times New Roman" w:hAnsi="Times New Roman"/>
          <w:color w:val="000000"/>
          <w:szCs w:val="24"/>
        </w:rPr>
        <w:t xml:space="preserve"> do reprezentowania w postępowaniu, albo reprezentowania w postępowaniu i zawarcia umowy w sprawie zamówienia publicznego. </w:t>
      </w:r>
      <w:r w:rsidRPr="00AE037F">
        <w:rPr>
          <w:rFonts w:ascii="Times New Roman" w:hAnsi="Times New Roman"/>
          <w:b/>
          <w:color w:val="000000"/>
          <w:szCs w:val="24"/>
        </w:rPr>
        <w:t xml:space="preserve">Pełnomocnictwo, a w przypadku, gdy upoważnienie wynika wprost z treści umowy konsorcjum, umowę </w:t>
      </w:r>
      <w:r w:rsidRPr="00AE037F">
        <w:rPr>
          <w:rFonts w:ascii="Times New Roman" w:hAnsi="Times New Roman"/>
          <w:b/>
          <w:color w:val="000000"/>
          <w:szCs w:val="24"/>
          <w:vertAlign w:val="superscript"/>
        </w:rPr>
        <w:t xml:space="preserve"> </w:t>
      </w:r>
      <w:r w:rsidRPr="00AE037F">
        <w:rPr>
          <w:rFonts w:ascii="Times New Roman" w:hAnsi="Times New Roman"/>
          <w:b/>
          <w:color w:val="000000"/>
          <w:szCs w:val="24"/>
        </w:rPr>
        <w:t>należy dołączyć do oferty.</w:t>
      </w:r>
      <w:r w:rsidRPr="00AE037F">
        <w:rPr>
          <w:rFonts w:ascii="Times New Roman" w:hAnsi="Times New Roman"/>
          <w:color w:val="000000"/>
          <w:szCs w:val="24"/>
        </w:rPr>
        <w:t xml:space="preserve"> Przykładowy wzór pełnomocnictwa – </w:t>
      </w:r>
      <w:r w:rsidRPr="00AE037F">
        <w:rPr>
          <w:rFonts w:ascii="Times New Roman" w:hAnsi="Times New Roman"/>
          <w:b/>
          <w:color w:val="000000"/>
          <w:szCs w:val="24"/>
        </w:rPr>
        <w:t>Załącznik nr 6</w:t>
      </w:r>
      <w:r w:rsidR="00B55BB5" w:rsidRPr="00AE037F">
        <w:rPr>
          <w:rFonts w:ascii="Times New Roman" w:hAnsi="Times New Roman"/>
          <w:b/>
          <w:color w:val="000000"/>
          <w:szCs w:val="24"/>
        </w:rPr>
        <w:t>b</w:t>
      </w:r>
      <w:r w:rsidRPr="00AE037F">
        <w:rPr>
          <w:rFonts w:ascii="Times New Roman" w:hAnsi="Times New Roman"/>
          <w:b/>
          <w:color w:val="000000"/>
          <w:szCs w:val="24"/>
        </w:rPr>
        <w:t>.</w:t>
      </w:r>
    </w:p>
    <w:p w:rsidR="008A0D11" w:rsidRPr="00AE037F" w:rsidRDefault="008A0D11" w:rsidP="008A0D11">
      <w:pPr>
        <w:pStyle w:val="Tekstpodstawowy"/>
        <w:ind w:left="567"/>
        <w:rPr>
          <w:rFonts w:ascii="Times New Roman" w:hAnsi="Times New Roman"/>
          <w:b/>
          <w:color w:val="000000"/>
          <w:szCs w:val="24"/>
        </w:rPr>
      </w:pPr>
      <w:r w:rsidRPr="00AE037F">
        <w:rPr>
          <w:rFonts w:ascii="Times New Roman" w:hAnsi="Times New Roman"/>
          <w:b/>
          <w:color w:val="000000"/>
          <w:szCs w:val="24"/>
        </w:rPr>
        <w:t xml:space="preserve">Uwaga: Pełnomocnictwo winno być udzielone przez </w:t>
      </w:r>
      <w:r w:rsidRPr="00AE037F">
        <w:rPr>
          <w:rFonts w:ascii="Times New Roman" w:hAnsi="Times New Roman"/>
          <w:b/>
          <w:color w:val="000000"/>
          <w:szCs w:val="24"/>
          <w:u w:val="single"/>
        </w:rPr>
        <w:t>wszystkich</w:t>
      </w:r>
      <w:r w:rsidRPr="00AE037F">
        <w:rPr>
          <w:rFonts w:ascii="Times New Roman" w:hAnsi="Times New Roman"/>
          <w:b/>
          <w:color w:val="000000"/>
          <w:szCs w:val="24"/>
        </w:rPr>
        <w:t xml:space="preserve"> wykonawców wchodzących w skład  konsorcjum. </w:t>
      </w:r>
    </w:p>
    <w:p w:rsidR="008A0D11" w:rsidRPr="00AE037F" w:rsidRDefault="008A0D11" w:rsidP="0047660A">
      <w:pPr>
        <w:pStyle w:val="Tekstpodstawowy"/>
        <w:numPr>
          <w:ilvl w:val="0"/>
          <w:numId w:val="10"/>
        </w:numPr>
        <w:tabs>
          <w:tab w:val="clear" w:pos="720"/>
          <w:tab w:val="num" w:pos="0"/>
        </w:tabs>
        <w:overflowPunct w:val="0"/>
        <w:autoSpaceDE w:val="0"/>
        <w:autoSpaceDN w:val="0"/>
        <w:adjustRightInd w:val="0"/>
        <w:ind w:left="567" w:hanging="567"/>
        <w:jc w:val="both"/>
        <w:textAlignment w:val="baseline"/>
        <w:rPr>
          <w:rFonts w:ascii="Times New Roman" w:hAnsi="Times New Roman"/>
          <w:color w:val="000000"/>
          <w:szCs w:val="24"/>
        </w:rPr>
      </w:pPr>
      <w:r w:rsidRPr="00AE037F">
        <w:rPr>
          <w:rFonts w:ascii="Times New Roman" w:hAnsi="Times New Roman"/>
          <w:color w:val="000000"/>
          <w:szCs w:val="24"/>
        </w:rPr>
        <w:t>W przypadku wyboru przez zamawiającego oferty złożonej przez konsorcjum, wykonawcy tworzący konsorcjum zobowiązani będą najpóźniej przed podpisaniem umowy na wykonanie zamówienia, do przedłożenia umowy konsorcjum.</w:t>
      </w:r>
    </w:p>
    <w:p w:rsidR="008A0D11" w:rsidRPr="00AE037F" w:rsidRDefault="00242D47" w:rsidP="008A0D11">
      <w:pPr>
        <w:ind w:left="567" w:hanging="567"/>
        <w:jc w:val="both"/>
        <w:rPr>
          <w:color w:val="000000"/>
          <w:sz w:val="24"/>
          <w:szCs w:val="24"/>
        </w:rPr>
      </w:pPr>
      <w:r w:rsidRPr="00AE037F">
        <w:rPr>
          <w:color w:val="000000"/>
          <w:sz w:val="24"/>
          <w:szCs w:val="24"/>
        </w:rPr>
        <w:t>3</w:t>
      </w:r>
      <w:r w:rsidR="00B55BB5" w:rsidRPr="00AE037F">
        <w:rPr>
          <w:color w:val="000000"/>
          <w:sz w:val="24"/>
          <w:szCs w:val="24"/>
        </w:rPr>
        <w:t>.</w:t>
      </w:r>
      <w:r w:rsidR="008A0D11" w:rsidRPr="00AE037F">
        <w:rPr>
          <w:color w:val="000000"/>
          <w:sz w:val="24"/>
          <w:szCs w:val="24"/>
        </w:rPr>
        <w:tab/>
        <w:t xml:space="preserve">Wszyscy członkowie konsorcjum ponoszą solidarnie odpowiedzialność prawną </w:t>
      </w:r>
      <w:r w:rsidR="008A0D11" w:rsidRPr="00AE037F">
        <w:rPr>
          <w:color w:val="000000"/>
          <w:sz w:val="24"/>
          <w:szCs w:val="24"/>
        </w:rPr>
        <w:br/>
        <w:t>za realizację zamówienia. Problematykę zobowiązań solidarnych w zakresie nie uregulowanym przez umowę konsorcjum regulują przepisy kodeksu cywilnego.</w:t>
      </w:r>
    </w:p>
    <w:p w:rsidR="008A0D11" w:rsidRPr="00AE037F" w:rsidRDefault="008A0D11" w:rsidP="008A0D11">
      <w:pPr>
        <w:pStyle w:val="Tekstpodstawowywcity2"/>
        <w:ind w:left="567" w:hanging="567"/>
        <w:jc w:val="both"/>
        <w:rPr>
          <w:color w:val="000000"/>
          <w:szCs w:val="24"/>
          <w:u w:val="single"/>
        </w:rPr>
      </w:pPr>
    </w:p>
    <w:p w:rsidR="008A0D11" w:rsidRPr="00AE037F" w:rsidRDefault="00242D47" w:rsidP="008A0D11">
      <w:pPr>
        <w:tabs>
          <w:tab w:val="left" w:pos="567"/>
        </w:tabs>
        <w:ind w:left="567" w:hanging="567"/>
        <w:jc w:val="both"/>
        <w:rPr>
          <w:color w:val="000000"/>
          <w:sz w:val="24"/>
          <w:szCs w:val="24"/>
        </w:rPr>
      </w:pPr>
      <w:r w:rsidRPr="00AE037F">
        <w:rPr>
          <w:color w:val="000000"/>
          <w:sz w:val="24"/>
          <w:szCs w:val="24"/>
        </w:rPr>
        <w:t>4</w:t>
      </w:r>
      <w:r w:rsidR="00B55BB5" w:rsidRPr="00AE037F">
        <w:rPr>
          <w:color w:val="000000"/>
          <w:sz w:val="24"/>
          <w:szCs w:val="24"/>
        </w:rPr>
        <w:t>.</w:t>
      </w:r>
      <w:r w:rsidR="008A0D11" w:rsidRPr="00AE037F">
        <w:rPr>
          <w:color w:val="000000"/>
          <w:sz w:val="24"/>
          <w:szCs w:val="24"/>
        </w:rPr>
        <w:t xml:space="preserve"> </w:t>
      </w:r>
      <w:r w:rsidR="008A0D11" w:rsidRPr="00AE037F">
        <w:rPr>
          <w:color w:val="000000"/>
          <w:sz w:val="24"/>
          <w:szCs w:val="24"/>
        </w:rPr>
        <w:tab/>
        <w:t>Ocena spełnienia przez konsorcjum warunków i  wymogów określonych w specyfika</w:t>
      </w:r>
      <w:r w:rsidR="00B55BB5" w:rsidRPr="00AE037F">
        <w:rPr>
          <w:color w:val="000000"/>
          <w:sz w:val="24"/>
          <w:szCs w:val="24"/>
        </w:rPr>
        <w:t xml:space="preserve">cji </w:t>
      </w:r>
      <w:r w:rsidR="00B55BB5" w:rsidRPr="00AE037F">
        <w:rPr>
          <w:color w:val="000000"/>
          <w:sz w:val="24"/>
          <w:szCs w:val="24"/>
        </w:rPr>
        <w:br/>
        <w:t>w pkt. VIII</w:t>
      </w:r>
      <w:r w:rsidR="008A0D11" w:rsidRPr="00AE037F">
        <w:rPr>
          <w:color w:val="000000"/>
          <w:sz w:val="24"/>
          <w:szCs w:val="24"/>
        </w:rPr>
        <w:t xml:space="preserve">.2 będzie polegała na łącznej ocenie złożonych dokumentów. </w:t>
      </w:r>
    </w:p>
    <w:p w:rsidR="008A0D11" w:rsidRPr="00AE037F" w:rsidRDefault="00242D47" w:rsidP="0050376E">
      <w:pPr>
        <w:ind w:left="567" w:hanging="567"/>
        <w:jc w:val="both"/>
        <w:rPr>
          <w:color w:val="000000"/>
          <w:sz w:val="24"/>
          <w:szCs w:val="24"/>
        </w:rPr>
      </w:pPr>
      <w:r w:rsidRPr="00AE037F">
        <w:rPr>
          <w:color w:val="000000"/>
          <w:sz w:val="24"/>
          <w:szCs w:val="24"/>
        </w:rPr>
        <w:t>5</w:t>
      </w:r>
      <w:r w:rsidR="00B55BB5" w:rsidRPr="00AE037F">
        <w:rPr>
          <w:color w:val="000000"/>
          <w:sz w:val="24"/>
          <w:szCs w:val="24"/>
        </w:rPr>
        <w:t>.</w:t>
      </w:r>
      <w:r w:rsidR="008A0D11" w:rsidRPr="00AE037F">
        <w:rPr>
          <w:color w:val="000000"/>
          <w:sz w:val="24"/>
          <w:szCs w:val="24"/>
        </w:rPr>
        <w:t xml:space="preserve">   </w:t>
      </w:r>
      <w:r w:rsidR="008A0D11" w:rsidRPr="00AE037F">
        <w:rPr>
          <w:color w:val="000000"/>
          <w:sz w:val="24"/>
          <w:szCs w:val="24"/>
        </w:rPr>
        <w:tab/>
        <w:t xml:space="preserve">Oferta konsorcjum musi być </w:t>
      </w:r>
      <w:r w:rsidR="008A0D11" w:rsidRPr="00AE037F">
        <w:rPr>
          <w:b/>
          <w:color w:val="000000"/>
          <w:sz w:val="24"/>
          <w:szCs w:val="24"/>
        </w:rPr>
        <w:t>podpisana i oznaczona</w:t>
      </w:r>
      <w:r w:rsidR="008A0D11" w:rsidRPr="00AE037F">
        <w:rPr>
          <w:color w:val="000000"/>
          <w:sz w:val="24"/>
          <w:szCs w:val="24"/>
        </w:rPr>
        <w:t xml:space="preserve"> w taki sposób, by prawnie zobowiązywała wszystkie podmioty wchodzące w skład konsorcjum. </w:t>
      </w:r>
    </w:p>
    <w:p w:rsidR="008A0D11" w:rsidRPr="00AE037F" w:rsidRDefault="0050376E" w:rsidP="006E4F9B">
      <w:pPr>
        <w:spacing w:before="240" w:after="120"/>
        <w:ind w:left="601" w:hanging="601"/>
        <w:rPr>
          <w:i/>
          <w:color w:val="000000"/>
          <w:sz w:val="24"/>
          <w:szCs w:val="24"/>
        </w:rPr>
      </w:pPr>
      <w:r w:rsidRPr="00AE037F">
        <w:rPr>
          <w:b/>
          <w:bCs/>
          <w:i/>
          <w:color w:val="000000"/>
          <w:sz w:val="24"/>
          <w:szCs w:val="24"/>
        </w:rPr>
        <w:t>XII</w:t>
      </w:r>
      <w:r w:rsidR="008A0D11" w:rsidRPr="00AE037F">
        <w:rPr>
          <w:b/>
          <w:bCs/>
          <w:i/>
          <w:color w:val="000000"/>
          <w:sz w:val="24"/>
          <w:szCs w:val="24"/>
        </w:rPr>
        <w:t xml:space="preserve">. </w:t>
      </w:r>
      <w:r w:rsidR="003F654B" w:rsidRPr="00AE037F">
        <w:rPr>
          <w:b/>
          <w:bCs/>
          <w:i/>
          <w:color w:val="000000"/>
          <w:sz w:val="24"/>
          <w:szCs w:val="24"/>
        </w:rPr>
        <w:t xml:space="preserve"> </w:t>
      </w:r>
      <w:r w:rsidR="008A0D11" w:rsidRPr="00AE037F">
        <w:rPr>
          <w:b/>
          <w:bCs/>
          <w:i/>
          <w:color w:val="000000"/>
          <w:sz w:val="24"/>
          <w:szCs w:val="24"/>
        </w:rPr>
        <w:t>PODWYKONAWCY</w:t>
      </w:r>
    </w:p>
    <w:p w:rsidR="008A0D11" w:rsidRPr="00AE037F" w:rsidRDefault="008A0D11" w:rsidP="008A0D11">
      <w:pPr>
        <w:spacing w:before="240" w:after="120"/>
        <w:ind w:left="360" w:hanging="360"/>
        <w:jc w:val="both"/>
        <w:rPr>
          <w:bCs/>
          <w:color w:val="000000"/>
          <w:sz w:val="24"/>
          <w:szCs w:val="24"/>
        </w:rPr>
      </w:pPr>
      <w:r w:rsidRPr="00AE037F">
        <w:rPr>
          <w:bCs/>
          <w:color w:val="000000"/>
          <w:sz w:val="24"/>
          <w:szCs w:val="24"/>
        </w:rPr>
        <w:lastRenderedPageBreak/>
        <w:t xml:space="preserve">     Wykonawca zobowiązany jest do wskazania w ofercie części zamówienia, której wykonanie powierzy podwykonawcy.</w:t>
      </w:r>
    </w:p>
    <w:p w:rsidR="008A0D11" w:rsidRPr="00AE037F" w:rsidRDefault="0050376E" w:rsidP="008A0D11">
      <w:pPr>
        <w:spacing w:before="240" w:after="120"/>
        <w:jc w:val="both"/>
        <w:rPr>
          <w:b/>
          <w:i/>
          <w:color w:val="000000"/>
          <w:sz w:val="24"/>
          <w:szCs w:val="24"/>
          <w:u w:val="single"/>
        </w:rPr>
      </w:pPr>
      <w:r w:rsidRPr="00AE037F">
        <w:rPr>
          <w:b/>
          <w:i/>
          <w:color w:val="000000"/>
          <w:sz w:val="24"/>
          <w:szCs w:val="24"/>
        </w:rPr>
        <w:t>XIII</w:t>
      </w:r>
      <w:r w:rsidR="008A0D11" w:rsidRPr="00AE037F">
        <w:rPr>
          <w:b/>
          <w:i/>
          <w:color w:val="000000"/>
          <w:sz w:val="24"/>
          <w:szCs w:val="24"/>
        </w:rPr>
        <w:t>.</w:t>
      </w:r>
      <w:r w:rsidR="003F654B" w:rsidRPr="00AE037F">
        <w:rPr>
          <w:b/>
          <w:i/>
          <w:color w:val="000000"/>
          <w:sz w:val="24"/>
          <w:szCs w:val="24"/>
        </w:rPr>
        <w:t xml:space="preserve"> </w:t>
      </w:r>
      <w:r w:rsidR="008A0D11" w:rsidRPr="00AE037F">
        <w:rPr>
          <w:b/>
          <w:i/>
          <w:color w:val="000000"/>
          <w:sz w:val="24"/>
          <w:szCs w:val="24"/>
        </w:rPr>
        <w:t xml:space="preserve"> OPIS SPOSOBU OBLICZANIA CENY OFERTY</w:t>
      </w:r>
    </w:p>
    <w:p w:rsidR="008A0D11" w:rsidRPr="00AE037F" w:rsidRDefault="008A0D11" w:rsidP="0047660A">
      <w:pPr>
        <w:numPr>
          <w:ilvl w:val="0"/>
          <w:numId w:val="9"/>
        </w:numPr>
        <w:tabs>
          <w:tab w:val="clear" w:pos="720"/>
          <w:tab w:val="num" w:pos="0"/>
        </w:tabs>
        <w:overflowPunct w:val="0"/>
        <w:autoSpaceDE w:val="0"/>
        <w:autoSpaceDN w:val="0"/>
        <w:adjustRightInd w:val="0"/>
        <w:ind w:left="357" w:hanging="357"/>
        <w:jc w:val="both"/>
        <w:textAlignment w:val="baseline"/>
        <w:rPr>
          <w:color w:val="000000"/>
          <w:sz w:val="24"/>
          <w:szCs w:val="24"/>
        </w:rPr>
      </w:pPr>
      <w:r w:rsidRPr="00AE037F">
        <w:rPr>
          <w:color w:val="000000"/>
          <w:sz w:val="24"/>
          <w:szCs w:val="24"/>
        </w:rPr>
        <w:t xml:space="preserve">Cena podana w ofercie powinna zawierać wszystkie koszty związane z realizacją przedmiotu zamówienia uwzględniając wszystkie pozycje ujęte w </w:t>
      </w:r>
      <w:r w:rsidR="0050376E" w:rsidRPr="00AE037F">
        <w:rPr>
          <w:b/>
          <w:color w:val="000000"/>
          <w:sz w:val="24"/>
          <w:szCs w:val="24"/>
        </w:rPr>
        <w:t>szczegółowym opisie rozbicia</w:t>
      </w:r>
      <w:r w:rsidRPr="00AE037F">
        <w:rPr>
          <w:b/>
          <w:color w:val="000000"/>
          <w:sz w:val="24"/>
          <w:szCs w:val="24"/>
        </w:rPr>
        <w:t xml:space="preserve"> cen</w:t>
      </w:r>
      <w:r w:rsidR="0050376E" w:rsidRPr="00AE037F">
        <w:rPr>
          <w:b/>
          <w:color w:val="000000"/>
          <w:sz w:val="24"/>
          <w:szCs w:val="24"/>
        </w:rPr>
        <w:t>y ofertowej</w:t>
      </w:r>
      <w:r w:rsidRPr="00AE037F">
        <w:rPr>
          <w:color w:val="000000"/>
          <w:sz w:val="24"/>
          <w:szCs w:val="24"/>
        </w:rPr>
        <w:t xml:space="preserve"> stanowiącymi </w:t>
      </w:r>
      <w:r w:rsidRPr="00AE037F">
        <w:rPr>
          <w:b/>
          <w:color w:val="000000"/>
          <w:sz w:val="24"/>
          <w:szCs w:val="24"/>
        </w:rPr>
        <w:t xml:space="preserve">załączniki </w:t>
      </w:r>
      <w:r w:rsidR="0050376E" w:rsidRPr="00AE037F">
        <w:rPr>
          <w:b/>
          <w:color w:val="000000"/>
          <w:sz w:val="24"/>
          <w:szCs w:val="24"/>
        </w:rPr>
        <w:t>nr 1</w:t>
      </w:r>
      <w:r w:rsidR="0050376E" w:rsidRPr="00AE037F">
        <w:rPr>
          <w:color w:val="000000"/>
          <w:sz w:val="24"/>
          <w:szCs w:val="24"/>
        </w:rPr>
        <w:t xml:space="preserve"> </w:t>
      </w:r>
      <w:r w:rsidRPr="00AE037F">
        <w:rPr>
          <w:color w:val="000000"/>
          <w:sz w:val="24"/>
          <w:szCs w:val="24"/>
        </w:rPr>
        <w:t>do specyfikacji.</w:t>
      </w:r>
    </w:p>
    <w:p w:rsidR="008A0D11" w:rsidRPr="00AE037F" w:rsidRDefault="008A0D11" w:rsidP="0047660A">
      <w:pPr>
        <w:numPr>
          <w:ilvl w:val="0"/>
          <w:numId w:val="9"/>
        </w:numPr>
        <w:tabs>
          <w:tab w:val="clear" w:pos="720"/>
          <w:tab w:val="num" w:pos="0"/>
        </w:tabs>
        <w:overflowPunct w:val="0"/>
        <w:autoSpaceDE w:val="0"/>
        <w:autoSpaceDN w:val="0"/>
        <w:adjustRightInd w:val="0"/>
        <w:ind w:left="357" w:hanging="357"/>
        <w:jc w:val="both"/>
        <w:textAlignment w:val="baseline"/>
        <w:rPr>
          <w:color w:val="000000"/>
          <w:sz w:val="24"/>
          <w:szCs w:val="24"/>
        </w:rPr>
      </w:pPr>
      <w:r w:rsidRPr="00AE037F">
        <w:rPr>
          <w:color w:val="000000"/>
          <w:sz w:val="24"/>
          <w:szCs w:val="24"/>
        </w:rPr>
        <w:t>Zamawiający zastrzega sobie, iż wszystkie inne koszty związane z realizacją zamówienia muszą być ujęte w ofercie.</w:t>
      </w:r>
    </w:p>
    <w:p w:rsidR="008A0D11" w:rsidRPr="00AE037F" w:rsidRDefault="008A0D11" w:rsidP="0047660A">
      <w:pPr>
        <w:numPr>
          <w:ilvl w:val="0"/>
          <w:numId w:val="9"/>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 xml:space="preserve">Ewentualne upusty oferowane przez wykonawcę, muszą być zawarte w cennie oferty. Cena oferty po zastosowaniu upustu nie może być niższa, niż koszty wytworzenia lub koszty własne. </w:t>
      </w:r>
    </w:p>
    <w:p w:rsidR="008A0D11" w:rsidRPr="00AE672A" w:rsidRDefault="008A0D11" w:rsidP="0047660A">
      <w:pPr>
        <w:numPr>
          <w:ilvl w:val="0"/>
          <w:numId w:val="9"/>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 xml:space="preserve">Podana cena brutto jest obowiązująca przez cały okres realizacji zamówienia </w:t>
      </w:r>
      <w:r w:rsidRPr="00AE672A">
        <w:rPr>
          <w:color w:val="000000"/>
          <w:sz w:val="24"/>
          <w:szCs w:val="24"/>
        </w:rPr>
        <w:t xml:space="preserve">i nie będzie podlegać waloryzacji. </w:t>
      </w:r>
    </w:p>
    <w:p w:rsidR="008A0D11" w:rsidRPr="00AE037F" w:rsidRDefault="008A0D11" w:rsidP="0047660A">
      <w:pPr>
        <w:numPr>
          <w:ilvl w:val="0"/>
          <w:numId w:val="9"/>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Wszystkie wartości cenowe w ramach przetargu będą określone w złotych polskich (zł), a wszystkie płatności będą realizowane wyłącznie w złotych polskich, zgodnie z obowiązującymi przepisami.</w:t>
      </w:r>
    </w:p>
    <w:p w:rsidR="008A0D11" w:rsidRPr="00AE037F" w:rsidRDefault="008A0D11" w:rsidP="0047660A">
      <w:pPr>
        <w:numPr>
          <w:ilvl w:val="0"/>
          <w:numId w:val="9"/>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 xml:space="preserve">Cena ofertowa winna być podana cyfrowo i słownie. Za cenę ofert przyjmuje się </w:t>
      </w:r>
      <w:r w:rsidRPr="00AE037F">
        <w:rPr>
          <w:bCs/>
          <w:color w:val="000000"/>
          <w:sz w:val="24"/>
          <w:szCs w:val="24"/>
        </w:rPr>
        <w:t>cenę</w:t>
      </w:r>
      <w:r w:rsidRPr="00AE037F">
        <w:rPr>
          <w:b/>
          <w:bCs/>
          <w:color w:val="000000"/>
          <w:sz w:val="24"/>
          <w:szCs w:val="24"/>
        </w:rPr>
        <w:t xml:space="preserve"> brutto</w:t>
      </w:r>
      <w:r w:rsidRPr="00AE037F">
        <w:rPr>
          <w:color w:val="000000"/>
          <w:sz w:val="24"/>
          <w:szCs w:val="24"/>
        </w:rPr>
        <w:t xml:space="preserve"> </w:t>
      </w:r>
      <w:r w:rsidR="0050376E" w:rsidRPr="00AE037F">
        <w:rPr>
          <w:color w:val="000000"/>
          <w:sz w:val="24"/>
          <w:szCs w:val="24"/>
        </w:rPr>
        <w:t>(tj. z podatkiem VAT</w:t>
      </w:r>
      <w:r w:rsidRPr="00AE037F">
        <w:rPr>
          <w:color w:val="000000"/>
          <w:sz w:val="24"/>
          <w:szCs w:val="24"/>
        </w:rPr>
        <w:t xml:space="preserve">). </w:t>
      </w:r>
    </w:p>
    <w:p w:rsidR="008A0D11" w:rsidRPr="00AE037F" w:rsidRDefault="0050376E" w:rsidP="008A0D11">
      <w:pPr>
        <w:spacing w:before="240" w:after="120"/>
        <w:ind w:left="851" w:hanging="851"/>
        <w:rPr>
          <w:b/>
          <w:i/>
          <w:color w:val="000000"/>
          <w:sz w:val="24"/>
          <w:szCs w:val="24"/>
        </w:rPr>
      </w:pPr>
      <w:r w:rsidRPr="00AE037F">
        <w:rPr>
          <w:b/>
          <w:i/>
          <w:color w:val="000000"/>
          <w:sz w:val="24"/>
          <w:szCs w:val="24"/>
        </w:rPr>
        <w:t>XIV</w:t>
      </w:r>
      <w:r w:rsidR="008A0D11" w:rsidRPr="00AE037F">
        <w:rPr>
          <w:b/>
          <w:i/>
          <w:color w:val="000000"/>
          <w:sz w:val="24"/>
          <w:szCs w:val="24"/>
        </w:rPr>
        <w:t xml:space="preserve">. </w:t>
      </w:r>
      <w:r w:rsidR="003F654B" w:rsidRPr="00AE037F">
        <w:rPr>
          <w:b/>
          <w:i/>
          <w:color w:val="000000"/>
          <w:sz w:val="24"/>
          <w:szCs w:val="24"/>
        </w:rPr>
        <w:t xml:space="preserve"> </w:t>
      </w:r>
      <w:r w:rsidR="008A0D11" w:rsidRPr="00AE037F">
        <w:rPr>
          <w:b/>
          <w:i/>
          <w:color w:val="000000"/>
          <w:sz w:val="24"/>
          <w:szCs w:val="24"/>
        </w:rPr>
        <w:t>KRYTERIA OCENY OFERT</w:t>
      </w:r>
    </w:p>
    <w:p w:rsidR="0050376E" w:rsidRPr="00B05F59" w:rsidRDefault="0050376E" w:rsidP="0047660A">
      <w:pPr>
        <w:pStyle w:val="Akapitzlist"/>
        <w:numPr>
          <w:ilvl w:val="0"/>
          <w:numId w:val="34"/>
        </w:numPr>
        <w:ind w:left="426"/>
        <w:jc w:val="both"/>
        <w:rPr>
          <w:color w:val="000000"/>
        </w:rPr>
      </w:pPr>
      <w:r w:rsidRPr="00B05F59">
        <w:rPr>
          <w:color w:val="000000"/>
        </w:rPr>
        <w:t>Zamawiający oceni i porówna jedynie te oferty, które odpowiadają wymaganiom zawartym w niniejszej specyfikacji.</w:t>
      </w:r>
    </w:p>
    <w:p w:rsidR="0050376E" w:rsidRPr="00B05F59" w:rsidRDefault="0050376E" w:rsidP="0047660A">
      <w:pPr>
        <w:pStyle w:val="Akapitzlist"/>
        <w:numPr>
          <w:ilvl w:val="0"/>
          <w:numId w:val="34"/>
        </w:numPr>
        <w:ind w:left="426"/>
        <w:jc w:val="both"/>
        <w:rPr>
          <w:color w:val="000000"/>
        </w:rPr>
      </w:pPr>
      <w:r w:rsidRPr="00B05F59">
        <w:rPr>
          <w:color w:val="000000"/>
        </w:rPr>
        <w:t>Oceniając oferty Z</w:t>
      </w:r>
      <w:r w:rsidR="007B4FDB" w:rsidRPr="00B05F59">
        <w:rPr>
          <w:color w:val="000000"/>
        </w:rPr>
        <w:t>amawiający dokonuje</w:t>
      </w:r>
      <w:r w:rsidRPr="00B05F59">
        <w:rPr>
          <w:color w:val="000000"/>
        </w:rPr>
        <w:t xml:space="preserve"> korekty błędów.</w:t>
      </w:r>
    </w:p>
    <w:p w:rsidR="0050376E" w:rsidRPr="00B05F59" w:rsidRDefault="0050376E" w:rsidP="0047660A">
      <w:pPr>
        <w:pStyle w:val="Akapitzlist"/>
        <w:numPr>
          <w:ilvl w:val="0"/>
          <w:numId w:val="34"/>
        </w:numPr>
        <w:ind w:left="426"/>
        <w:jc w:val="both"/>
        <w:rPr>
          <w:color w:val="000000"/>
        </w:rPr>
      </w:pPr>
      <w:r w:rsidRPr="00B05F59">
        <w:rPr>
          <w:color w:val="000000"/>
        </w:rPr>
        <w:t>Oferty będą oceniane (art. 91 ustawy Pzp) wg następującego kryterium ustalonego wg ważności z określeniem  znaczenia tj. procentowego udziału w  ocenie.</w:t>
      </w:r>
    </w:p>
    <w:p w:rsidR="0050376E" w:rsidRPr="00B05F59" w:rsidRDefault="0050376E" w:rsidP="0050376E">
      <w:pPr>
        <w:pStyle w:val="Akapitzlist"/>
        <w:ind w:left="426"/>
        <w:jc w:val="both"/>
        <w:rPr>
          <w:color w:val="000000"/>
        </w:rPr>
      </w:pPr>
    </w:p>
    <w:p w:rsidR="0050376E" w:rsidRPr="00B05F59" w:rsidRDefault="0050376E" w:rsidP="0050376E">
      <w:pPr>
        <w:ind w:left="720"/>
        <w:jc w:val="both"/>
        <w:rPr>
          <w:b/>
          <w:color w:val="000000"/>
          <w:sz w:val="28"/>
          <w:szCs w:val="28"/>
        </w:rPr>
      </w:pPr>
      <w:r w:rsidRPr="00B05F59">
        <w:rPr>
          <w:b/>
          <w:color w:val="000000"/>
          <w:sz w:val="28"/>
          <w:szCs w:val="28"/>
        </w:rPr>
        <w:t xml:space="preserve">Kryterium </w:t>
      </w:r>
      <w:r w:rsidR="00EF1150" w:rsidRPr="00B05F59">
        <w:rPr>
          <w:b/>
          <w:color w:val="000000"/>
          <w:sz w:val="28"/>
          <w:szCs w:val="28"/>
        </w:rPr>
        <w:t xml:space="preserve">oceny dla </w:t>
      </w:r>
      <w:r w:rsidRPr="00B05F59">
        <w:rPr>
          <w:b/>
          <w:color w:val="000000"/>
          <w:sz w:val="28"/>
          <w:szCs w:val="28"/>
        </w:rPr>
        <w:t xml:space="preserve">ceny: </w:t>
      </w:r>
    </w:p>
    <w:p w:rsidR="0050376E" w:rsidRPr="00B05F59" w:rsidRDefault="0050376E" w:rsidP="0050376E">
      <w:pPr>
        <w:ind w:left="720"/>
        <w:jc w:val="both"/>
        <w:rPr>
          <w:color w:val="000000"/>
          <w:sz w:val="24"/>
          <w:szCs w:val="24"/>
        </w:rPr>
      </w:pPr>
      <w:r w:rsidRPr="00B05F59">
        <w:rPr>
          <w:color w:val="000000"/>
          <w:sz w:val="24"/>
          <w:szCs w:val="24"/>
        </w:rPr>
        <w:t>1) Ocena punktowa: 0-50 pkt.</w:t>
      </w:r>
    </w:p>
    <w:p w:rsidR="00242D47" w:rsidRPr="00B05F59" w:rsidRDefault="0050376E" w:rsidP="003A2072">
      <w:pPr>
        <w:ind w:left="720"/>
        <w:jc w:val="both"/>
        <w:rPr>
          <w:color w:val="000000"/>
          <w:sz w:val="24"/>
          <w:szCs w:val="24"/>
        </w:rPr>
      </w:pPr>
      <w:r w:rsidRPr="00B05F59">
        <w:rPr>
          <w:color w:val="000000"/>
          <w:sz w:val="24"/>
          <w:szCs w:val="24"/>
        </w:rPr>
        <w:t xml:space="preserve">2) Ocena punktowa dla </w:t>
      </w:r>
      <w:r w:rsidRPr="00B05F59">
        <w:rPr>
          <w:b/>
          <w:bCs/>
          <w:color w:val="000000"/>
          <w:sz w:val="24"/>
          <w:szCs w:val="24"/>
        </w:rPr>
        <w:t>kryterium ceny</w:t>
      </w:r>
      <w:r w:rsidR="00EF1150" w:rsidRPr="00B05F59">
        <w:rPr>
          <w:color w:val="000000"/>
          <w:sz w:val="24"/>
          <w:szCs w:val="24"/>
        </w:rPr>
        <w:t xml:space="preserve"> zostanie obliczona</w:t>
      </w:r>
      <w:r w:rsidR="003941B3" w:rsidRPr="00B05F59">
        <w:rPr>
          <w:color w:val="000000"/>
          <w:sz w:val="24"/>
          <w:szCs w:val="24"/>
        </w:rPr>
        <w:t xml:space="preserve"> w następujący sposób:</w:t>
      </w:r>
    </w:p>
    <w:p w:rsidR="003941B3" w:rsidRPr="00B05F59" w:rsidRDefault="003941B3" w:rsidP="003A2072">
      <w:pPr>
        <w:ind w:left="720"/>
        <w:jc w:val="both"/>
        <w:rPr>
          <w:color w:val="000000"/>
          <w:sz w:val="24"/>
          <w:szCs w:val="24"/>
        </w:rPr>
      </w:pPr>
    </w:p>
    <w:p w:rsidR="003941B3" w:rsidRPr="00B05F59" w:rsidRDefault="003941B3" w:rsidP="003941B3">
      <w:pPr>
        <w:pStyle w:val="Akapitzlist"/>
        <w:numPr>
          <w:ilvl w:val="0"/>
          <w:numId w:val="43"/>
        </w:numPr>
        <w:jc w:val="both"/>
        <w:rPr>
          <w:b/>
          <w:color w:val="000000"/>
        </w:rPr>
      </w:pPr>
      <w:r w:rsidRPr="00B05F59">
        <w:rPr>
          <w:b/>
          <w:color w:val="000000"/>
        </w:rPr>
        <w:t>oferta z najniższą ceną uzyskuje komplet punktów w kryterium ceny, tj. 50 pkt.,</w:t>
      </w:r>
    </w:p>
    <w:p w:rsidR="003941B3" w:rsidRPr="00B05F59" w:rsidRDefault="003941B3" w:rsidP="003941B3">
      <w:pPr>
        <w:pStyle w:val="Akapitzlist"/>
        <w:numPr>
          <w:ilvl w:val="0"/>
          <w:numId w:val="43"/>
        </w:numPr>
        <w:jc w:val="both"/>
        <w:rPr>
          <w:color w:val="000000"/>
        </w:rPr>
      </w:pPr>
      <w:r w:rsidRPr="00B05F59">
        <w:rPr>
          <w:color w:val="000000"/>
        </w:rPr>
        <w:t>2 cenowo w kolejności oferta uzyskuje 45 pkt.,</w:t>
      </w:r>
    </w:p>
    <w:p w:rsidR="003941B3" w:rsidRPr="00B05F59" w:rsidRDefault="003941B3" w:rsidP="003941B3">
      <w:pPr>
        <w:pStyle w:val="Akapitzlist"/>
        <w:numPr>
          <w:ilvl w:val="0"/>
          <w:numId w:val="43"/>
        </w:numPr>
        <w:jc w:val="both"/>
        <w:rPr>
          <w:color w:val="000000"/>
        </w:rPr>
      </w:pPr>
      <w:r w:rsidRPr="00B05F59">
        <w:rPr>
          <w:color w:val="000000"/>
        </w:rPr>
        <w:t>3 cenowo w kolejności oferta uzyskuje 40 pkt.,</w:t>
      </w:r>
    </w:p>
    <w:p w:rsidR="003941B3" w:rsidRPr="00B05F59" w:rsidRDefault="003941B3" w:rsidP="003941B3">
      <w:pPr>
        <w:pStyle w:val="Akapitzlist"/>
        <w:numPr>
          <w:ilvl w:val="0"/>
          <w:numId w:val="43"/>
        </w:numPr>
        <w:jc w:val="both"/>
        <w:rPr>
          <w:color w:val="000000"/>
        </w:rPr>
      </w:pPr>
      <w:r w:rsidRPr="00B05F59">
        <w:rPr>
          <w:color w:val="000000"/>
        </w:rPr>
        <w:t>4 cenowo w kolejności oferta uzyskuje 35 pkt.,</w:t>
      </w:r>
    </w:p>
    <w:p w:rsidR="003941B3" w:rsidRPr="00B05F59" w:rsidRDefault="003941B3" w:rsidP="003941B3">
      <w:pPr>
        <w:pStyle w:val="Akapitzlist"/>
        <w:numPr>
          <w:ilvl w:val="0"/>
          <w:numId w:val="43"/>
        </w:numPr>
        <w:jc w:val="both"/>
        <w:rPr>
          <w:color w:val="000000"/>
        </w:rPr>
      </w:pPr>
      <w:r w:rsidRPr="00B05F59">
        <w:rPr>
          <w:color w:val="000000"/>
        </w:rPr>
        <w:t>5 cenowo w kolejności oferta uzyskuje 30 pkt.,</w:t>
      </w:r>
    </w:p>
    <w:p w:rsidR="003941B3" w:rsidRPr="00B05F59" w:rsidRDefault="003941B3" w:rsidP="003941B3">
      <w:pPr>
        <w:pStyle w:val="Akapitzlist"/>
        <w:numPr>
          <w:ilvl w:val="0"/>
          <w:numId w:val="43"/>
        </w:numPr>
        <w:jc w:val="both"/>
        <w:rPr>
          <w:color w:val="000000"/>
        </w:rPr>
      </w:pPr>
      <w:r w:rsidRPr="00B05F59">
        <w:rPr>
          <w:color w:val="000000"/>
        </w:rPr>
        <w:t>6 cenowo w kolejności oferta uzyskuje 25 pkt.,</w:t>
      </w:r>
    </w:p>
    <w:p w:rsidR="003941B3" w:rsidRPr="00B05F59" w:rsidRDefault="003941B3" w:rsidP="003941B3">
      <w:pPr>
        <w:pStyle w:val="Akapitzlist"/>
        <w:numPr>
          <w:ilvl w:val="0"/>
          <w:numId w:val="43"/>
        </w:numPr>
        <w:jc w:val="both"/>
        <w:rPr>
          <w:color w:val="000000"/>
        </w:rPr>
      </w:pPr>
      <w:r w:rsidRPr="00B05F59">
        <w:rPr>
          <w:color w:val="000000"/>
        </w:rPr>
        <w:t>7 cenowo w kolejności oferta uzyskuje 20 pkt.,</w:t>
      </w:r>
    </w:p>
    <w:p w:rsidR="003941B3" w:rsidRPr="00B05F59" w:rsidRDefault="003941B3" w:rsidP="003941B3">
      <w:pPr>
        <w:pStyle w:val="Akapitzlist"/>
        <w:numPr>
          <w:ilvl w:val="0"/>
          <w:numId w:val="43"/>
        </w:numPr>
        <w:jc w:val="both"/>
        <w:rPr>
          <w:color w:val="000000"/>
        </w:rPr>
      </w:pPr>
      <w:r w:rsidRPr="00B05F59">
        <w:rPr>
          <w:color w:val="000000"/>
        </w:rPr>
        <w:t>8 cenowo w kolejności oferta uzyskuje 15 pkt.,</w:t>
      </w:r>
    </w:p>
    <w:p w:rsidR="003941B3" w:rsidRPr="00B05F59" w:rsidRDefault="003941B3" w:rsidP="003941B3">
      <w:pPr>
        <w:pStyle w:val="Akapitzlist"/>
        <w:numPr>
          <w:ilvl w:val="0"/>
          <w:numId w:val="43"/>
        </w:numPr>
        <w:jc w:val="both"/>
        <w:rPr>
          <w:color w:val="000000"/>
        </w:rPr>
      </w:pPr>
      <w:r w:rsidRPr="00B05F59">
        <w:rPr>
          <w:color w:val="000000"/>
        </w:rPr>
        <w:t>9 cenowo w kolejności oferta uzyskuje 10 pkt.,</w:t>
      </w:r>
    </w:p>
    <w:p w:rsidR="003941B3" w:rsidRPr="00B05F59" w:rsidRDefault="003941B3" w:rsidP="003941B3">
      <w:pPr>
        <w:pStyle w:val="Akapitzlist"/>
        <w:numPr>
          <w:ilvl w:val="0"/>
          <w:numId w:val="43"/>
        </w:numPr>
        <w:jc w:val="both"/>
        <w:rPr>
          <w:color w:val="000000"/>
        </w:rPr>
      </w:pPr>
      <w:r w:rsidRPr="00B05F59">
        <w:rPr>
          <w:color w:val="000000"/>
        </w:rPr>
        <w:t>10 cenowo w kolejności oferta uzyskuje 5 pkt.,</w:t>
      </w:r>
    </w:p>
    <w:p w:rsidR="003941B3" w:rsidRPr="00B05F59" w:rsidRDefault="003941B3" w:rsidP="003941B3">
      <w:pPr>
        <w:pStyle w:val="Akapitzlist"/>
        <w:numPr>
          <w:ilvl w:val="0"/>
          <w:numId w:val="43"/>
        </w:numPr>
        <w:jc w:val="both"/>
        <w:rPr>
          <w:color w:val="000000"/>
        </w:rPr>
      </w:pPr>
      <w:r w:rsidRPr="00B05F59">
        <w:rPr>
          <w:color w:val="000000"/>
        </w:rPr>
        <w:t>11 i nast. cenowo w kolejności oferta uzyskuje 0 pkt.,</w:t>
      </w:r>
    </w:p>
    <w:p w:rsidR="00242D47" w:rsidRPr="00B05F59" w:rsidRDefault="00242D47" w:rsidP="0050376E">
      <w:pPr>
        <w:jc w:val="both"/>
        <w:rPr>
          <w:b/>
          <w:bCs/>
          <w:color w:val="000000"/>
          <w:sz w:val="24"/>
          <w:szCs w:val="24"/>
        </w:rPr>
      </w:pPr>
    </w:p>
    <w:p w:rsidR="0050376E" w:rsidRPr="00B05F59" w:rsidRDefault="0050376E" w:rsidP="0050376E">
      <w:pPr>
        <w:ind w:left="720"/>
        <w:jc w:val="both"/>
        <w:rPr>
          <w:b/>
          <w:color w:val="000000"/>
          <w:sz w:val="28"/>
          <w:szCs w:val="28"/>
        </w:rPr>
      </w:pPr>
      <w:r w:rsidRPr="00B05F59">
        <w:rPr>
          <w:b/>
          <w:color w:val="000000"/>
          <w:sz w:val="28"/>
          <w:szCs w:val="28"/>
        </w:rPr>
        <w:t xml:space="preserve">Kryterium </w:t>
      </w:r>
      <w:r w:rsidR="00990F39" w:rsidRPr="00B05F59">
        <w:rPr>
          <w:b/>
          <w:color w:val="000000"/>
          <w:sz w:val="28"/>
          <w:szCs w:val="28"/>
        </w:rPr>
        <w:t xml:space="preserve">oceny dla </w:t>
      </w:r>
      <w:r w:rsidRPr="00B05F59">
        <w:rPr>
          <w:b/>
          <w:color w:val="000000"/>
          <w:sz w:val="28"/>
          <w:szCs w:val="28"/>
        </w:rPr>
        <w:t xml:space="preserve">doświadczenia: </w:t>
      </w:r>
    </w:p>
    <w:p w:rsidR="0050376E" w:rsidRPr="00B05F59" w:rsidRDefault="0050376E" w:rsidP="0050376E">
      <w:pPr>
        <w:ind w:left="720"/>
        <w:jc w:val="both"/>
        <w:rPr>
          <w:color w:val="000000"/>
          <w:sz w:val="24"/>
          <w:szCs w:val="24"/>
        </w:rPr>
      </w:pPr>
      <w:r w:rsidRPr="00B05F59">
        <w:rPr>
          <w:color w:val="000000"/>
          <w:sz w:val="24"/>
          <w:szCs w:val="24"/>
        </w:rPr>
        <w:t>1) Ocena punktowa: 0-30 pkt.</w:t>
      </w:r>
    </w:p>
    <w:p w:rsidR="0050376E" w:rsidRPr="00B05F59" w:rsidRDefault="0050376E" w:rsidP="0050376E">
      <w:pPr>
        <w:ind w:left="720"/>
        <w:jc w:val="both"/>
        <w:rPr>
          <w:color w:val="000000"/>
          <w:sz w:val="24"/>
          <w:szCs w:val="24"/>
        </w:rPr>
      </w:pPr>
      <w:r w:rsidRPr="00B05F59">
        <w:rPr>
          <w:color w:val="000000"/>
          <w:sz w:val="24"/>
          <w:szCs w:val="24"/>
        </w:rPr>
        <w:t xml:space="preserve">2) Ocena punktowa dla </w:t>
      </w:r>
      <w:r w:rsidRPr="00B05F59">
        <w:rPr>
          <w:b/>
          <w:bCs/>
          <w:color w:val="000000"/>
          <w:sz w:val="24"/>
          <w:szCs w:val="24"/>
        </w:rPr>
        <w:t>kryterium doświadczenie</w:t>
      </w:r>
      <w:r w:rsidRPr="00B05F59">
        <w:rPr>
          <w:color w:val="000000"/>
          <w:sz w:val="24"/>
          <w:szCs w:val="24"/>
        </w:rPr>
        <w:t xml:space="preserve"> </w:t>
      </w:r>
      <w:r w:rsidR="00EF1150" w:rsidRPr="00B05F59">
        <w:rPr>
          <w:color w:val="000000"/>
          <w:sz w:val="24"/>
          <w:szCs w:val="24"/>
        </w:rPr>
        <w:t>zostanie obliczona w następujący sposób</w:t>
      </w:r>
      <w:r w:rsidRPr="00B05F59">
        <w:rPr>
          <w:color w:val="000000"/>
          <w:sz w:val="24"/>
          <w:szCs w:val="24"/>
        </w:rPr>
        <w:t>:</w:t>
      </w:r>
    </w:p>
    <w:p w:rsidR="0050376E" w:rsidRPr="00B05F59" w:rsidRDefault="0050376E" w:rsidP="005028F3">
      <w:pPr>
        <w:jc w:val="both"/>
        <w:rPr>
          <w:color w:val="000000"/>
          <w:sz w:val="24"/>
          <w:szCs w:val="24"/>
        </w:rPr>
      </w:pPr>
    </w:p>
    <w:p w:rsidR="005028F3" w:rsidRPr="00B05F59" w:rsidRDefault="0050376E" w:rsidP="0050376E">
      <w:pPr>
        <w:jc w:val="both"/>
        <w:rPr>
          <w:sz w:val="24"/>
          <w:szCs w:val="24"/>
        </w:rPr>
      </w:pPr>
      <w:r w:rsidRPr="00B05F59">
        <w:rPr>
          <w:b/>
          <w:sz w:val="24"/>
          <w:szCs w:val="24"/>
        </w:rPr>
        <w:t xml:space="preserve">– </w:t>
      </w:r>
      <w:r w:rsidRPr="00B05F59">
        <w:rPr>
          <w:sz w:val="24"/>
          <w:szCs w:val="24"/>
        </w:rPr>
        <w:t xml:space="preserve">doświadczenie w zakresie </w:t>
      </w:r>
      <w:r w:rsidR="00042EF3" w:rsidRPr="00B05F59">
        <w:rPr>
          <w:sz w:val="24"/>
          <w:szCs w:val="24"/>
        </w:rPr>
        <w:t xml:space="preserve">czynnego udziału w realizacji lub współrealizacji projektów </w:t>
      </w:r>
      <w:r w:rsidR="00042EF3" w:rsidRPr="00B05F59">
        <w:rPr>
          <w:b/>
          <w:sz w:val="24"/>
          <w:szCs w:val="24"/>
        </w:rPr>
        <w:t>finansowanych lub współfinansowanych przez Unię Europejską</w:t>
      </w:r>
      <w:r w:rsidR="00042EF3" w:rsidRPr="00B05F59">
        <w:rPr>
          <w:sz w:val="24"/>
          <w:szCs w:val="24"/>
        </w:rPr>
        <w:t xml:space="preserve"> w okresie poprzedzającym upływ terminu składania ofert, </w:t>
      </w:r>
      <w:r w:rsidR="00AF3F2F" w:rsidRPr="00B05F59">
        <w:rPr>
          <w:sz w:val="24"/>
          <w:szCs w:val="24"/>
        </w:rPr>
        <w:t xml:space="preserve">w których przedmiotem realizacji </w:t>
      </w:r>
      <w:r w:rsidR="00042EF3" w:rsidRPr="00B05F59">
        <w:rPr>
          <w:sz w:val="24"/>
          <w:szCs w:val="24"/>
        </w:rPr>
        <w:t>były</w:t>
      </w:r>
      <w:r w:rsidR="00042EF3" w:rsidRPr="00B05F59">
        <w:rPr>
          <w:b/>
          <w:sz w:val="24"/>
          <w:szCs w:val="24"/>
        </w:rPr>
        <w:t xml:space="preserve"> </w:t>
      </w:r>
      <w:r w:rsidR="00042EF3" w:rsidRPr="00B05F59">
        <w:rPr>
          <w:sz w:val="24"/>
          <w:szCs w:val="24"/>
        </w:rPr>
        <w:t xml:space="preserve">usługi o charakterze podobnym </w:t>
      </w:r>
      <w:r w:rsidR="00042EF3" w:rsidRPr="00B05F59">
        <w:rPr>
          <w:sz w:val="24"/>
          <w:szCs w:val="24"/>
        </w:rPr>
        <w:lastRenderedPageBreak/>
        <w:t>rodzajowo do przedmiotu zamówienia, tj. podpadające pod kody CPV 80100000-5 – 80660000-8 – usługi edukacyjne lub szkoleniowe</w:t>
      </w:r>
      <w:r w:rsidR="00894548" w:rsidRPr="00B05F59">
        <w:rPr>
          <w:sz w:val="24"/>
          <w:szCs w:val="24"/>
        </w:rPr>
        <w:t xml:space="preserve">. </w:t>
      </w:r>
    </w:p>
    <w:p w:rsidR="005028F3" w:rsidRPr="00B05F59" w:rsidRDefault="00894548" w:rsidP="005028F3">
      <w:pPr>
        <w:ind w:left="709"/>
        <w:jc w:val="both"/>
        <w:rPr>
          <w:sz w:val="24"/>
          <w:szCs w:val="24"/>
        </w:rPr>
      </w:pPr>
      <w:r w:rsidRPr="00B05F59">
        <w:rPr>
          <w:b/>
          <w:sz w:val="24"/>
          <w:szCs w:val="24"/>
        </w:rPr>
        <w:t>P</w:t>
      </w:r>
      <w:r w:rsidR="00047104" w:rsidRPr="00B05F59">
        <w:rPr>
          <w:b/>
          <w:sz w:val="24"/>
          <w:szCs w:val="24"/>
        </w:rPr>
        <w:t>unktacja</w:t>
      </w:r>
      <w:r w:rsidR="00047104" w:rsidRPr="00B05F59">
        <w:rPr>
          <w:sz w:val="24"/>
          <w:szCs w:val="24"/>
        </w:rPr>
        <w:t xml:space="preserve">: </w:t>
      </w:r>
    </w:p>
    <w:p w:rsidR="005028F3" w:rsidRPr="00B05F59" w:rsidRDefault="00533681" w:rsidP="005028F3">
      <w:pPr>
        <w:pStyle w:val="Akapitzlist"/>
        <w:numPr>
          <w:ilvl w:val="0"/>
          <w:numId w:val="49"/>
        </w:numPr>
        <w:jc w:val="both"/>
      </w:pPr>
      <w:r w:rsidRPr="00B05F59">
        <w:t>1</w:t>
      </w:r>
      <w:r w:rsidR="005028F3" w:rsidRPr="00B05F59">
        <w:t xml:space="preserve"> – 3 projekty to 1 pkt.,</w:t>
      </w:r>
    </w:p>
    <w:p w:rsidR="005028F3" w:rsidRPr="00B05F59" w:rsidRDefault="005028F3" w:rsidP="005028F3">
      <w:pPr>
        <w:pStyle w:val="Akapitzlist"/>
        <w:numPr>
          <w:ilvl w:val="0"/>
          <w:numId w:val="49"/>
        </w:numPr>
        <w:jc w:val="both"/>
      </w:pPr>
      <w:r w:rsidRPr="00B05F59">
        <w:t>4 – 5 projekty to 6 pkt.,</w:t>
      </w:r>
    </w:p>
    <w:p w:rsidR="005028F3" w:rsidRPr="00B05F59" w:rsidRDefault="005028F3" w:rsidP="005028F3">
      <w:pPr>
        <w:pStyle w:val="Akapitzlist"/>
        <w:numPr>
          <w:ilvl w:val="0"/>
          <w:numId w:val="49"/>
        </w:numPr>
        <w:jc w:val="both"/>
        <w:rPr>
          <w:b/>
        </w:rPr>
      </w:pPr>
      <w:r w:rsidRPr="00B05F59">
        <w:rPr>
          <w:b/>
        </w:rPr>
        <w:t>6 i więcej projektów to 12 pkt.</w:t>
      </w:r>
    </w:p>
    <w:p w:rsidR="00894548" w:rsidRPr="00B05F59" w:rsidRDefault="005028F3" w:rsidP="005028F3">
      <w:pPr>
        <w:pStyle w:val="Akapitzlist"/>
        <w:ind w:left="709"/>
        <w:jc w:val="both"/>
      </w:pPr>
      <w:r w:rsidRPr="00B05F59">
        <w:t xml:space="preserve">WYJAŚNIENIE: </w:t>
      </w:r>
      <w:r w:rsidR="0050376E" w:rsidRPr="00B05F59">
        <w:t>na etapie postępowania ws. wyłonienia oferty najkorzystniejszej obowiązują oświadczenia</w:t>
      </w:r>
      <w:r w:rsidR="00047104" w:rsidRPr="00B05F59">
        <w:t>;</w:t>
      </w:r>
      <w:r w:rsidR="00834F9D" w:rsidRPr="00B05F59">
        <w:t xml:space="preserve"> czyli wykonawca</w:t>
      </w:r>
      <w:r w:rsidR="00894548" w:rsidRPr="00B05F59">
        <w:t xml:space="preserve"> oświadcza</w:t>
      </w:r>
      <w:r w:rsidR="0050376E" w:rsidRPr="00B05F59">
        <w:t xml:space="preserve"> że realizował</w:t>
      </w:r>
      <w:r w:rsidR="00894548" w:rsidRPr="00B05F59">
        <w:t xml:space="preserve"> lub współrealizował </w:t>
      </w:r>
      <w:r w:rsidR="004A1EB7" w:rsidRPr="00B05F59">
        <w:t>taką a taką liczbę projektów o charakterze edukacyjno-szkoleniowym co</w:t>
      </w:r>
      <w:r w:rsidR="00533681" w:rsidRPr="00B05F59">
        <w:t xml:space="preserve"> </w:t>
      </w:r>
      <w:r w:rsidR="00834F9D" w:rsidRPr="00B05F59">
        <w:t xml:space="preserve">stanowi przedmiot oceny – </w:t>
      </w:r>
      <w:r w:rsidR="00834F9D" w:rsidRPr="00B05F59">
        <w:rPr>
          <w:b/>
        </w:rPr>
        <w:t>załącznik 3a</w:t>
      </w:r>
      <w:r w:rsidR="00894548" w:rsidRPr="00B05F59">
        <w:rPr>
          <w:b/>
        </w:rPr>
        <w:t>.</w:t>
      </w:r>
      <w:r w:rsidR="0050376E" w:rsidRPr="00B05F59">
        <w:t xml:space="preserve"> </w:t>
      </w:r>
      <w:r w:rsidR="00797AC2" w:rsidRPr="00B05F59">
        <w:t xml:space="preserve">Przy czym za realizację lub współrealizację projektów zamawiający rozumie </w:t>
      </w:r>
      <w:r w:rsidR="00FF754A" w:rsidRPr="00B05F59">
        <w:t xml:space="preserve">zarówno </w:t>
      </w:r>
      <w:r w:rsidR="00797AC2" w:rsidRPr="00B05F59">
        <w:t xml:space="preserve">działanie </w:t>
      </w:r>
      <w:r w:rsidR="00FF754A" w:rsidRPr="00B05F59">
        <w:t>w charakterze</w:t>
      </w:r>
      <w:r w:rsidR="00797AC2" w:rsidRPr="00B05F59">
        <w:t xml:space="preserve"> głównego wykonawcy (Beneficjenta) oraz działanie jego kooperantów</w:t>
      </w:r>
      <w:r w:rsidR="00FF754A" w:rsidRPr="00B05F59">
        <w:t>,</w:t>
      </w:r>
      <w:r w:rsidR="00797AC2" w:rsidRPr="00B05F59">
        <w:t xml:space="preserve"> którzy przyczynili się do zrealizowania założeń projektowych – wykonania usługi głównej (szkoleniowo-edukacyjnej)</w:t>
      </w:r>
      <w:r w:rsidR="00FF754A" w:rsidRPr="00B05F59">
        <w:t>;</w:t>
      </w:r>
      <w:r w:rsidR="0050376E" w:rsidRPr="00B05F59">
        <w:t xml:space="preserve"> dla oceny spełniania warunku nieistotny jest rodzaj</w:t>
      </w:r>
      <w:r w:rsidR="00FF754A" w:rsidRPr="00B05F59">
        <w:t xml:space="preserve"> stosunku prawnego łączący współrealizatorów</w:t>
      </w:r>
      <w:r w:rsidR="00894548" w:rsidRPr="00B05F59">
        <w:t xml:space="preserve">. </w:t>
      </w:r>
    </w:p>
    <w:p w:rsidR="0050376E" w:rsidRPr="00B05F59" w:rsidRDefault="00894548" w:rsidP="0050376E">
      <w:pPr>
        <w:jc w:val="both"/>
        <w:rPr>
          <w:sz w:val="24"/>
          <w:szCs w:val="24"/>
        </w:rPr>
      </w:pPr>
      <w:r w:rsidRPr="00B05F59">
        <w:rPr>
          <w:sz w:val="24"/>
          <w:szCs w:val="24"/>
        </w:rPr>
        <w:t>UWAGA: przed podpisaniem umowy Zamawiający może zażądać potwierdzenia prawdziwości oświadczenia stosownym dokumentem!</w:t>
      </w:r>
    </w:p>
    <w:p w:rsidR="005028F3" w:rsidRPr="00B05F59" w:rsidRDefault="005028F3" w:rsidP="0050376E">
      <w:pPr>
        <w:jc w:val="both"/>
        <w:rPr>
          <w:sz w:val="24"/>
          <w:szCs w:val="24"/>
        </w:rPr>
      </w:pPr>
    </w:p>
    <w:p w:rsidR="005028F3" w:rsidRPr="00B05F59" w:rsidRDefault="0050376E" w:rsidP="0050376E">
      <w:pPr>
        <w:jc w:val="both"/>
        <w:rPr>
          <w:sz w:val="24"/>
          <w:szCs w:val="24"/>
        </w:rPr>
      </w:pPr>
      <w:r w:rsidRPr="00B05F59">
        <w:rPr>
          <w:b/>
          <w:sz w:val="24"/>
          <w:szCs w:val="24"/>
        </w:rPr>
        <w:t xml:space="preserve">– </w:t>
      </w:r>
      <w:r w:rsidR="00550E78" w:rsidRPr="001502D6">
        <w:rPr>
          <w:sz w:val="24"/>
          <w:szCs w:val="24"/>
        </w:rPr>
        <w:t>doświadczenie w zakresie świadczenia usługi (usług) w okresie poprzedzającym upływ terminu składania ofert, gdzie przedmiotem wykonania były</w:t>
      </w:r>
      <w:r w:rsidR="00550E78" w:rsidRPr="001502D6">
        <w:rPr>
          <w:b/>
          <w:sz w:val="24"/>
          <w:szCs w:val="24"/>
        </w:rPr>
        <w:t xml:space="preserve"> </w:t>
      </w:r>
      <w:r w:rsidR="00550E78" w:rsidRPr="001502D6">
        <w:rPr>
          <w:sz w:val="24"/>
          <w:szCs w:val="24"/>
        </w:rPr>
        <w:t>usługi o charakterze podobnym rodzajowo do przedmiotu zamówienia tj. świadczenie usługi edukacyjnej której odbiorcami były dzieci.</w:t>
      </w:r>
    </w:p>
    <w:p w:rsidR="005028F3" w:rsidRPr="00B05F59" w:rsidRDefault="00127C22" w:rsidP="005028F3">
      <w:pPr>
        <w:ind w:left="709"/>
        <w:jc w:val="both"/>
        <w:rPr>
          <w:sz w:val="24"/>
          <w:szCs w:val="24"/>
        </w:rPr>
      </w:pPr>
      <w:r w:rsidRPr="00B05F59">
        <w:rPr>
          <w:b/>
          <w:sz w:val="24"/>
          <w:szCs w:val="24"/>
        </w:rPr>
        <w:t>Punktacja</w:t>
      </w:r>
      <w:r w:rsidRPr="00B05F59">
        <w:rPr>
          <w:sz w:val="24"/>
          <w:szCs w:val="24"/>
        </w:rPr>
        <w:t xml:space="preserve">: </w:t>
      </w:r>
    </w:p>
    <w:p w:rsidR="007B4FDB" w:rsidRPr="00B05F59" w:rsidRDefault="007B4FDB" w:rsidP="007B4FDB">
      <w:pPr>
        <w:pStyle w:val="Akapitzlist"/>
        <w:numPr>
          <w:ilvl w:val="0"/>
          <w:numId w:val="49"/>
        </w:numPr>
        <w:jc w:val="both"/>
      </w:pPr>
      <w:r w:rsidRPr="00B05F59">
        <w:t>0 – 1 roku doświadczenia w usługach szkoleniowo-edukacyjnych to 0 pkt.,</w:t>
      </w:r>
    </w:p>
    <w:p w:rsidR="005028F3" w:rsidRPr="00B05F59" w:rsidRDefault="005028F3" w:rsidP="005028F3">
      <w:pPr>
        <w:pStyle w:val="Akapitzlist"/>
        <w:numPr>
          <w:ilvl w:val="0"/>
          <w:numId w:val="49"/>
        </w:numPr>
        <w:jc w:val="both"/>
      </w:pPr>
      <w:r w:rsidRPr="00B05F59">
        <w:t>1 – 3 lata doświadczenia w usługach szkoleniowo-edukacyjnych to 1 pkt.,</w:t>
      </w:r>
    </w:p>
    <w:p w:rsidR="005028F3" w:rsidRPr="00B05F59" w:rsidRDefault="005028F3" w:rsidP="005028F3">
      <w:pPr>
        <w:pStyle w:val="Akapitzlist"/>
        <w:numPr>
          <w:ilvl w:val="0"/>
          <w:numId w:val="49"/>
        </w:numPr>
        <w:jc w:val="both"/>
      </w:pPr>
      <w:r w:rsidRPr="00B05F59">
        <w:t>4 – 5 lat doświadczenia w usługach szkoleniowo-edukacyjnych to 6 pkt.,</w:t>
      </w:r>
    </w:p>
    <w:p w:rsidR="005028F3" w:rsidRPr="00B05F59" w:rsidRDefault="005028F3" w:rsidP="005028F3">
      <w:pPr>
        <w:pStyle w:val="Akapitzlist"/>
        <w:numPr>
          <w:ilvl w:val="0"/>
          <w:numId w:val="49"/>
        </w:numPr>
        <w:jc w:val="both"/>
        <w:rPr>
          <w:b/>
        </w:rPr>
      </w:pPr>
      <w:r w:rsidRPr="00B05F59">
        <w:t>6 – 7 lat doświadczenia w usługach szkoleniowo-edukacyjnych to 12 pkt.</w:t>
      </w:r>
    </w:p>
    <w:p w:rsidR="005028F3" w:rsidRPr="00B05F59" w:rsidRDefault="005028F3" w:rsidP="005028F3">
      <w:pPr>
        <w:pStyle w:val="Akapitzlist"/>
        <w:numPr>
          <w:ilvl w:val="0"/>
          <w:numId w:val="49"/>
        </w:numPr>
        <w:jc w:val="both"/>
        <w:rPr>
          <w:b/>
        </w:rPr>
      </w:pPr>
      <w:r w:rsidRPr="00B05F59">
        <w:rPr>
          <w:b/>
        </w:rPr>
        <w:t>8 i więcej lat doświadczenia w usługach szkoleniowo-edukacyjnych to 18 pkt.</w:t>
      </w:r>
    </w:p>
    <w:p w:rsidR="0050376E" w:rsidRPr="00B05F59" w:rsidRDefault="005028F3" w:rsidP="005028F3">
      <w:pPr>
        <w:ind w:left="709"/>
        <w:jc w:val="both"/>
        <w:rPr>
          <w:sz w:val="24"/>
          <w:szCs w:val="24"/>
        </w:rPr>
      </w:pPr>
      <w:r w:rsidRPr="00B05F59">
        <w:rPr>
          <w:sz w:val="24"/>
          <w:szCs w:val="24"/>
        </w:rPr>
        <w:t xml:space="preserve">WYJAŚNIENIE: </w:t>
      </w:r>
      <w:r w:rsidR="0050376E" w:rsidRPr="00B05F59">
        <w:rPr>
          <w:sz w:val="24"/>
          <w:szCs w:val="24"/>
        </w:rPr>
        <w:t>na etapie postępowania ws. wyłonienia oferty najkorzystniejszej obowiązują oświadczenia</w:t>
      </w:r>
      <w:r w:rsidR="00834F9D" w:rsidRPr="00B05F59">
        <w:rPr>
          <w:sz w:val="24"/>
          <w:szCs w:val="24"/>
        </w:rPr>
        <w:t xml:space="preserve"> – </w:t>
      </w:r>
      <w:r w:rsidR="00834F9D" w:rsidRPr="00B05F59">
        <w:rPr>
          <w:b/>
          <w:sz w:val="24"/>
          <w:szCs w:val="24"/>
        </w:rPr>
        <w:t>załącznik 3b</w:t>
      </w:r>
      <w:r w:rsidR="00127C22" w:rsidRPr="00B05F59">
        <w:rPr>
          <w:sz w:val="24"/>
          <w:szCs w:val="24"/>
        </w:rPr>
        <w:t>. C</w:t>
      </w:r>
      <w:r w:rsidR="0050376E" w:rsidRPr="00B05F59">
        <w:rPr>
          <w:sz w:val="24"/>
          <w:szCs w:val="24"/>
        </w:rPr>
        <w:t>o do istoty syst</w:t>
      </w:r>
      <w:r w:rsidR="00127C22" w:rsidRPr="00B05F59">
        <w:rPr>
          <w:sz w:val="24"/>
          <w:szCs w:val="24"/>
        </w:rPr>
        <w:t>em uznawania tego warunku za spełniony jest taki sam jak w przypadku doświadczenie w realizacji projektów europejskich</w:t>
      </w:r>
      <w:r w:rsidR="0050376E" w:rsidRPr="00B05F59">
        <w:rPr>
          <w:sz w:val="24"/>
          <w:szCs w:val="24"/>
        </w:rPr>
        <w:t xml:space="preserve">, z tym że zmienia się przedmiot oceny, tj. </w:t>
      </w:r>
      <w:r w:rsidR="00550E78" w:rsidRPr="001502D6">
        <w:rPr>
          <w:sz w:val="24"/>
          <w:szCs w:val="24"/>
        </w:rPr>
        <w:t xml:space="preserve">Zamawiający bierze pod uwagę </w:t>
      </w:r>
      <w:r w:rsidR="00550E78" w:rsidRPr="001502D6">
        <w:rPr>
          <w:b/>
          <w:sz w:val="24"/>
          <w:szCs w:val="24"/>
        </w:rPr>
        <w:t>okres świadczenia usług edukacyjnych w których odbiorcami były dzieci</w:t>
      </w:r>
      <w:r w:rsidR="00550E78" w:rsidRPr="001502D6">
        <w:rPr>
          <w:sz w:val="24"/>
          <w:szCs w:val="24"/>
        </w:rPr>
        <w:t>.</w:t>
      </w:r>
    </w:p>
    <w:p w:rsidR="00127C22" w:rsidRPr="00B05F59" w:rsidRDefault="00127C22" w:rsidP="00127C22">
      <w:pPr>
        <w:jc w:val="both"/>
        <w:rPr>
          <w:sz w:val="24"/>
          <w:szCs w:val="24"/>
        </w:rPr>
      </w:pPr>
      <w:r w:rsidRPr="00B05F59">
        <w:rPr>
          <w:sz w:val="24"/>
          <w:szCs w:val="24"/>
        </w:rPr>
        <w:t>UWAGA: przed podpisaniem umowy Zamawiający może zażądać potwierdzenia prawdziwości oświadczenia stosownym dokumentem!</w:t>
      </w:r>
    </w:p>
    <w:p w:rsidR="005028F3" w:rsidRPr="00B05F59" w:rsidRDefault="005028F3" w:rsidP="00127C22">
      <w:pPr>
        <w:jc w:val="both"/>
        <w:rPr>
          <w:sz w:val="24"/>
          <w:szCs w:val="24"/>
        </w:rPr>
      </w:pPr>
    </w:p>
    <w:p w:rsidR="00990F39" w:rsidRPr="00B05F59" w:rsidRDefault="00990F39" w:rsidP="00990F39">
      <w:pPr>
        <w:ind w:firstLine="708"/>
        <w:jc w:val="both"/>
        <w:rPr>
          <w:rStyle w:val="Pogrubienie"/>
          <w:sz w:val="24"/>
          <w:szCs w:val="24"/>
        </w:rPr>
      </w:pPr>
      <w:r w:rsidRPr="00B05F59">
        <w:rPr>
          <w:rStyle w:val="Pogrubienie"/>
          <w:sz w:val="24"/>
          <w:szCs w:val="24"/>
        </w:rPr>
        <w:t xml:space="preserve">Warunek doświadczenia Zamawiający uzna za spełniony, jeżeli spełni go wykonawca lub podmiot gospodarczy, w ramach którego działa ten wykonawca. </w:t>
      </w:r>
    </w:p>
    <w:p w:rsidR="00262B1F" w:rsidRPr="00B05F59" w:rsidRDefault="00990F39" w:rsidP="00990F39">
      <w:pPr>
        <w:ind w:firstLine="708"/>
        <w:jc w:val="both"/>
        <w:rPr>
          <w:b/>
          <w:sz w:val="24"/>
          <w:szCs w:val="24"/>
        </w:rPr>
      </w:pPr>
      <w:r w:rsidRPr="00B05F59">
        <w:rPr>
          <w:rStyle w:val="Pogrubienie"/>
          <w:sz w:val="24"/>
          <w:szCs w:val="24"/>
        </w:rPr>
        <w:t>Zamawiający uzna warunek doświadczenia za spełniony w przypadku wystąpienia jakiejkolwiek prawnie dopuszczalnej konstrukcji, w ramach której może działać dany wykonawca, może to być, w szczególności,  oddział danego wykonawcy (przedsiębiorcy), stowarzyszenie,  placówka oświatowa, lub jakikolwiek inny podmiot dopuszczony prawem zdolny zrealizować zamówienie, będący częścią struktury prawno-organizacyjnej wykonawcy. Zamawiający dopuszcza możliwość uznania doświadczenia danego podmiotu z uwzględnieniem jego działalności  z okresu przed datą założenia/rozpoczęcia/wyodrębnienia działania wykonawcy w formach organizacyjnych takich jak: odział przedsiębiorstwa, stowarzyszenie, placówka oświatowa  i inne dopuszczalne prawem formy organizacyjne</w:t>
      </w:r>
      <w:r w:rsidR="00262B1F" w:rsidRPr="00B05F59">
        <w:rPr>
          <w:b/>
          <w:sz w:val="24"/>
          <w:szCs w:val="24"/>
        </w:rPr>
        <w:t>.</w:t>
      </w:r>
    </w:p>
    <w:p w:rsidR="0050376E" w:rsidRPr="00B05F59" w:rsidRDefault="0050376E" w:rsidP="0050376E">
      <w:pPr>
        <w:jc w:val="both"/>
        <w:rPr>
          <w:b/>
          <w:color w:val="000000"/>
          <w:sz w:val="24"/>
          <w:szCs w:val="24"/>
        </w:rPr>
      </w:pPr>
    </w:p>
    <w:p w:rsidR="0050376E" w:rsidRPr="00B05F59" w:rsidRDefault="0050376E" w:rsidP="0050376E">
      <w:pPr>
        <w:ind w:left="720"/>
        <w:jc w:val="both"/>
        <w:rPr>
          <w:b/>
          <w:color w:val="000000"/>
          <w:sz w:val="28"/>
          <w:szCs w:val="28"/>
        </w:rPr>
      </w:pPr>
      <w:r w:rsidRPr="00B05F59">
        <w:rPr>
          <w:b/>
          <w:color w:val="000000"/>
          <w:sz w:val="28"/>
          <w:szCs w:val="28"/>
        </w:rPr>
        <w:t>Kryterium</w:t>
      </w:r>
      <w:r w:rsidR="00990F39" w:rsidRPr="00B05F59">
        <w:rPr>
          <w:b/>
          <w:color w:val="000000"/>
          <w:sz w:val="28"/>
          <w:szCs w:val="28"/>
        </w:rPr>
        <w:t xml:space="preserve"> oceny dla</w:t>
      </w:r>
      <w:r w:rsidRPr="00B05F59">
        <w:rPr>
          <w:b/>
          <w:color w:val="000000"/>
          <w:sz w:val="28"/>
          <w:szCs w:val="28"/>
        </w:rPr>
        <w:t xml:space="preserve"> kwalifikacji: </w:t>
      </w:r>
    </w:p>
    <w:p w:rsidR="0050376E" w:rsidRPr="00B05F59" w:rsidRDefault="0050376E" w:rsidP="0050376E">
      <w:pPr>
        <w:ind w:left="720"/>
        <w:jc w:val="both"/>
        <w:rPr>
          <w:b/>
          <w:color w:val="000000"/>
          <w:sz w:val="24"/>
          <w:szCs w:val="24"/>
        </w:rPr>
      </w:pPr>
      <w:r w:rsidRPr="00B05F59">
        <w:rPr>
          <w:b/>
          <w:color w:val="000000"/>
          <w:sz w:val="24"/>
          <w:szCs w:val="24"/>
        </w:rPr>
        <w:t>1) Ocena punktowa: 0-20 pkt.</w:t>
      </w:r>
    </w:p>
    <w:p w:rsidR="00242D47" w:rsidRPr="00B05F59" w:rsidRDefault="0050376E" w:rsidP="003A2072">
      <w:pPr>
        <w:ind w:left="720"/>
        <w:jc w:val="both"/>
        <w:rPr>
          <w:b/>
          <w:bCs/>
          <w:color w:val="000000"/>
          <w:sz w:val="24"/>
          <w:szCs w:val="24"/>
        </w:rPr>
      </w:pPr>
      <w:r w:rsidRPr="00B05F59">
        <w:rPr>
          <w:color w:val="000000"/>
          <w:sz w:val="24"/>
          <w:szCs w:val="24"/>
        </w:rPr>
        <w:t xml:space="preserve">2) Ocena punktowa dla </w:t>
      </w:r>
      <w:r w:rsidRPr="00B05F59">
        <w:rPr>
          <w:b/>
          <w:bCs/>
          <w:color w:val="000000"/>
          <w:sz w:val="24"/>
          <w:szCs w:val="24"/>
        </w:rPr>
        <w:t>kryterium kwalifikacji</w:t>
      </w:r>
      <w:r w:rsidRPr="00B05F59">
        <w:rPr>
          <w:color w:val="000000"/>
          <w:sz w:val="24"/>
          <w:szCs w:val="24"/>
        </w:rPr>
        <w:t xml:space="preserve"> </w:t>
      </w:r>
      <w:r w:rsidR="00EF1150" w:rsidRPr="00B05F59">
        <w:rPr>
          <w:color w:val="000000"/>
          <w:sz w:val="24"/>
          <w:szCs w:val="24"/>
        </w:rPr>
        <w:t>zostanie obliczona w następujący sposób</w:t>
      </w:r>
      <w:r w:rsidRPr="00B05F59">
        <w:rPr>
          <w:color w:val="000000"/>
          <w:sz w:val="24"/>
          <w:szCs w:val="24"/>
        </w:rPr>
        <w:t>:</w:t>
      </w:r>
    </w:p>
    <w:p w:rsidR="0050376E" w:rsidRPr="00B05F59" w:rsidRDefault="0050376E" w:rsidP="00990F39">
      <w:pPr>
        <w:jc w:val="both"/>
        <w:rPr>
          <w:color w:val="000000"/>
          <w:sz w:val="24"/>
          <w:szCs w:val="24"/>
        </w:rPr>
      </w:pPr>
    </w:p>
    <w:p w:rsidR="00990F39" w:rsidRPr="00B05F59" w:rsidRDefault="0050376E" w:rsidP="0050376E">
      <w:pPr>
        <w:jc w:val="both"/>
        <w:rPr>
          <w:color w:val="000000"/>
          <w:sz w:val="24"/>
          <w:szCs w:val="24"/>
        </w:rPr>
      </w:pPr>
      <w:r w:rsidRPr="00B05F59">
        <w:rPr>
          <w:color w:val="000000"/>
          <w:sz w:val="24"/>
          <w:szCs w:val="24"/>
        </w:rPr>
        <w:t xml:space="preserve">– przeszkolenie z zasad </w:t>
      </w:r>
      <w:r w:rsidR="009425C9" w:rsidRPr="00B05F59">
        <w:rPr>
          <w:bCs/>
          <w:color w:val="000000"/>
          <w:sz w:val="24"/>
          <w:szCs w:val="24"/>
        </w:rPr>
        <w:t>postępowania z dziećmi</w:t>
      </w:r>
      <w:r w:rsidRPr="00B05F59">
        <w:rPr>
          <w:bCs/>
          <w:color w:val="000000"/>
          <w:sz w:val="24"/>
          <w:szCs w:val="24"/>
        </w:rPr>
        <w:t xml:space="preserve"> ze sz</w:t>
      </w:r>
      <w:r w:rsidR="009425C9" w:rsidRPr="00B05F59">
        <w:rPr>
          <w:bCs/>
          <w:color w:val="000000"/>
          <w:sz w:val="24"/>
          <w:szCs w:val="24"/>
        </w:rPr>
        <w:t>kół podstawowych</w:t>
      </w:r>
      <w:r w:rsidRPr="00B05F59">
        <w:rPr>
          <w:color w:val="000000"/>
          <w:sz w:val="24"/>
          <w:szCs w:val="24"/>
        </w:rPr>
        <w:t xml:space="preserve"> w zakresie prowadzenia zajęć</w:t>
      </w:r>
      <w:r w:rsidR="009425C9" w:rsidRPr="00B05F59">
        <w:rPr>
          <w:color w:val="000000"/>
          <w:sz w:val="24"/>
          <w:szCs w:val="24"/>
        </w:rPr>
        <w:t xml:space="preserve"> edukacyjnych</w:t>
      </w:r>
      <w:r w:rsidRPr="00B05F59">
        <w:rPr>
          <w:color w:val="000000"/>
          <w:sz w:val="24"/>
          <w:szCs w:val="24"/>
        </w:rPr>
        <w:t xml:space="preserve">, z zakresu przedmiotu zamówienia, uprawdopodobniające że Wykonawca daje rękojmię należytego wykonania przedmiotu zamówienia, tj. prowadzenia zajęć </w:t>
      </w:r>
      <w:r w:rsidR="009425C9" w:rsidRPr="00B05F59">
        <w:rPr>
          <w:bCs/>
          <w:color w:val="000000"/>
          <w:sz w:val="24"/>
          <w:szCs w:val="24"/>
        </w:rPr>
        <w:t>z dziećmi ze szkół podstawowych</w:t>
      </w:r>
      <w:r w:rsidRPr="00B05F59">
        <w:rPr>
          <w:color w:val="000000"/>
          <w:sz w:val="24"/>
          <w:szCs w:val="24"/>
        </w:rPr>
        <w:t xml:space="preserve"> (np. certyfikat, zaświadczenie od podmiotu przeprowadzającego przeszkolenie, szkolenie, kurs lub równoważne zajęcia w tym </w:t>
      </w:r>
      <w:r w:rsidR="009425C9" w:rsidRPr="00B05F59">
        <w:rPr>
          <w:color w:val="000000"/>
          <w:sz w:val="24"/>
          <w:szCs w:val="24"/>
        </w:rPr>
        <w:t xml:space="preserve">zakresie). </w:t>
      </w:r>
    </w:p>
    <w:p w:rsidR="00990F39" w:rsidRPr="00B05F59" w:rsidRDefault="00990F39" w:rsidP="00990F39">
      <w:pPr>
        <w:ind w:left="709"/>
        <w:jc w:val="both"/>
        <w:rPr>
          <w:sz w:val="24"/>
          <w:szCs w:val="24"/>
        </w:rPr>
      </w:pPr>
      <w:r w:rsidRPr="00B05F59">
        <w:rPr>
          <w:b/>
          <w:sz w:val="24"/>
          <w:szCs w:val="24"/>
        </w:rPr>
        <w:t>Punktacja</w:t>
      </w:r>
      <w:r w:rsidRPr="00B05F59">
        <w:rPr>
          <w:sz w:val="24"/>
          <w:szCs w:val="24"/>
        </w:rPr>
        <w:t xml:space="preserve">: </w:t>
      </w:r>
    </w:p>
    <w:p w:rsidR="00990F39" w:rsidRPr="00B05F59" w:rsidRDefault="00990F39" w:rsidP="00990F39">
      <w:pPr>
        <w:pStyle w:val="Akapitzlist"/>
        <w:numPr>
          <w:ilvl w:val="0"/>
          <w:numId w:val="49"/>
        </w:numPr>
        <w:jc w:val="both"/>
      </w:pPr>
      <w:r w:rsidRPr="00B05F59">
        <w:t>1 nauczyciel spełniający powyższe kryterium to 2 pkt.,</w:t>
      </w:r>
    </w:p>
    <w:p w:rsidR="00990F39" w:rsidRPr="00B05F59" w:rsidRDefault="00990F39" w:rsidP="00990F39">
      <w:pPr>
        <w:pStyle w:val="Akapitzlist"/>
        <w:numPr>
          <w:ilvl w:val="0"/>
          <w:numId w:val="49"/>
        </w:numPr>
        <w:jc w:val="both"/>
      </w:pPr>
      <w:r w:rsidRPr="00B05F59">
        <w:t>2 nauczycieli spełniających powyższe kryterium to 4 pkt.,</w:t>
      </w:r>
    </w:p>
    <w:p w:rsidR="00990F39" w:rsidRPr="00B05F59" w:rsidRDefault="00990F39" w:rsidP="00990F39">
      <w:pPr>
        <w:pStyle w:val="Akapitzlist"/>
        <w:numPr>
          <w:ilvl w:val="0"/>
          <w:numId w:val="49"/>
        </w:numPr>
        <w:jc w:val="both"/>
      </w:pPr>
      <w:r w:rsidRPr="00B05F59">
        <w:t>3 nauczycieli spełniających powyższe kryterium to 6 pkt.,</w:t>
      </w:r>
    </w:p>
    <w:p w:rsidR="00990F39" w:rsidRPr="00B05F59" w:rsidRDefault="00990F39" w:rsidP="00990F39">
      <w:pPr>
        <w:pStyle w:val="Akapitzlist"/>
        <w:numPr>
          <w:ilvl w:val="0"/>
          <w:numId w:val="49"/>
        </w:numPr>
        <w:jc w:val="both"/>
      </w:pPr>
      <w:r w:rsidRPr="00B05F59">
        <w:t>4 nauczycieli spełniających powyższe kryterium to 8 pkt.,</w:t>
      </w:r>
    </w:p>
    <w:p w:rsidR="00990F39" w:rsidRPr="00B05F59" w:rsidRDefault="00990F39" w:rsidP="00990F39">
      <w:pPr>
        <w:pStyle w:val="Akapitzlist"/>
        <w:numPr>
          <w:ilvl w:val="0"/>
          <w:numId w:val="49"/>
        </w:numPr>
        <w:jc w:val="both"/>
        <w:rPr>
          <w:b/>
        </w:rPr>
      </w:pPr>
      <w:r w:rsidRPr="00B05F59">
        <w:rPr>
          <w:b/>
        </w:rPr>
        <w:t>5 nauczycieli spełniających powyższe kryterium to 10 pkt.</w:t>
      </w:r>
    </w:p>
    <w:p w:rsidR="00795393" w:rsidRPr="00B05F59" w:rsidRDefault="00990F39" w:rsidP="00990F39">
      <w:pPr>
        <w:ind w:left="709"/>
        <w:jc w:val="both"/>
        <w:rPr>
          <w:color w:val="000000"/>
          <w:sz w:val="24"/>
          <w:szCs w:val="24"/>
        </w:rPr>
      </w:pPr>
      <w:r w:rsidRPr="00B05F59">
        <w:rPr>
          <w:sz w:val="24"/>
          <w:szCs w:val="24"/>
        </w:rPr>
        <w:t>WYJAŚNIENIE: na etapie postępowania ws. wyłonienia oferty najkorzystniejszej obowiązują oświadczenia</w:t>
      </w:r>
      <w:r w:rsidR="009425C9" w:rsidRPr="00B05F59">
        <w:rPr>
          <w:color w:val="000000"/>
          <w:sz w:val="24"/>
          <w:szCs w:val="24"/>
        </w:rPr>
        <w:t xml:space="preserve"> </w:t>
      </w:r>
      <w:r w:rsidR="002871CD" w:rsidRPr="00B05F59">
        <w:rPr>
          <w:color w:val="000000"/>
          <w:sz w:val="24"/>
          <w:szCs w:val="24"/>
        </w:rPr>
        <w:t>–</w:t>
      </w:r>
      <w:r w:rsidRPr="00B05F59">
        <w:rPr>
          <w:color w:val="000000"/>
          <w:sz w:val="24"/>
          <w:szCs w:val="24"/>
        </w:rPr>
        <w:t xml:space="preserve"> </w:t>
      </w:r>
      <w:r w:rsidR="009425C9" w:rsidRPr="00B05F59">
        <w:rPr>
          <w:b/>
          <w:color w:val="000000"/>
          <w:sz w:val="24"/>
          <w:szCs w:val="24"/>
        </w:rPr>
        <w:t>załącznik nr 4</w:t>
      </w:r>
      <w:r w:rsidR="00795393" w:rsidRPr="00B05F59">
        <w:rPr>
          <w:color w:val="000000"/>
          <w:sz w:val="24"/>
          <w:szCs w:val="24"/>
        </w:rPr>
        <w:t>.</w:t>
      </w:r>
      <w:r w:rsidR="0050376E" w:rsidRPr="00B05F59">
        <w:rPr>
          <w:color w:val="000000"/>
          <w:sz w:val="24"/>
          <w:szCs w:val="24"/>
        </w:rPr>
        <w:t xml:space="preserve"> </w:t>
      </w:r>
      <w:r w:rsidR="00795393" w:rsidRPr="00B05F59">
        <w:rPr>
          <w:color w:val="000000"/>
          <w:sz w:val="24"/>
          <w:szCs w:val="24"/>
        </w:rPr>
        <w:t>D</w:t>
      </w:r>
      <w:r w:rsidR="0050376E" w:rsidRPr="00B05F59">
        <w:rPr>
          <w:color w:val="000000"/>
          <w:sz w:val="24"/>
          <w:szCs w:val="24"/>
        </w:rPr>
        <w:t>o oferty Wykonawca załą</w:t>
      </w:r>
      <w:r w:rsidR="00795393" w:rsidRPr="00B05F59">
        <w:rPr>
          <w:color w:val="000000"/>
          <w:sz w:val="24"/>
          <w:szCs w:val="24"/>
        </w:rPr>
        <w:t xml:space="preserve">cza </w:t>
      </w:r>
      <w:r w:rsidR="00242D47" w:rsidRPr="00B05F59">
        <w:rPr>
          <w:color w:val="000000"/>
          <w:sz w:val="24"/>
          <w:szCs w:val="24"/>
        </w:rPr>
        <w:t xml:space="preserve">stosowne </w:t>
      </w:r>
      <w:r w:rsidR="00795393" w:rsidRPr="00B05F59">
        <w:rPr>
          <w:color w:val="000000"/>
          <w:sz w:val="24"/>
          <w:szCs w:val="24"/>
        </w:rPr>
        <w:t>oświadcz</w:t>
      </w:r>
      <w:r w:rsidR="00242D47" w:rsidRPr="00B05F59">
        <w:rPr>
          <w:color w:val="000000"/>
          <w:sz w:val="24"/>
          <w:szCs w:val="24"/>
        </w:rPr>
        <w:t>enia woli nauczycieli</w:t>
      </w:r>
      <w:r w:rsidR="00795393" w:rsidRPr="00B05F59">
        <w:rPr>
          <w:color w:val="000000"/>
          <w:sz w:val="24"/>
          <w:szCs w:val="24"/>
        </w:rPr>
        <w:t xml:space="preserve"> </w:t>
      </w:r>
      <w:r w:rsidR="0050376E" w:rsidRPr="00B05F59">
        <w:rPr>
          <w:color w:val="000000"/>
          <w:sz w:val="24"/>
          <w:szCs w:val="24"/>
        </w:rPr>
        <w:t>na wiedzę których (potencj</w:t>
      </w:r>
      <w:r w:rsidR="00242D47" w:rsidRPr="00B05F59">
        <w:rPr>
          <w:color w:val="000000"/>
          <w:sz w:val="24"/>
          <w:szCs w:val="24"/>
        </w:rPr>
        <w:t>ał osobowy)</w:t>
      </w:r>
      <w:r w:rsidR="0050376E" w:rsidRPr="00B05F59">
        <w:rPr>
          <w:color w:val="000000"/>
          <w:sz w:val="24"/>
          <w:szCs w:val="24"/>
        </w:rPr>
        <w:t xml:space="preserve"> powołuje się w ofercie, a którzy prowadzić będą zajęcia określ</w:t>
      </w:r>
      <w:r w:rsidR="00795393" w:rsidRPr="00B05F59">
        <w:rPr>
          <w:color w:val="000000"/>
          <w:sz w:val="24"/>
          <w:szCs w:val="24"/>
        </w:rPr>
        <w:t>one w przedmiocie zamówienia</w:t>
      </w:r>
      <w:r w:rsidR="00242D47" w:rsidRPr="00B05F59">
        <w:rPr>
          <w:color w:val="000000"/>
          <w:sz w:val="24"/>
          <w:szCs w:val="24"/>
        </w:rPr>
        <w:t>.</w:t>
      </w:r>
    </w:p>
    <w:p w:rsidR="0050376E" w:rsidRPr="00B05F59" w:rsidRDefault="00795393" w:rsidP="0050376E">
      <w:pPr>
        <w:jc w:val="both"/>
        <w:rPr>
          <w:color w:val="000000"/>
          <w:sz w:val="24"/>
          <w:szCs w:val="24"/>
        </w:rPr>
      </w:pPr>
      <w:r w:rsidRPr="00B05F59">
        <w:rPr>
          <w:color w:val="000000"/>
          <w:sz w:val="24"/>
          <w:szCs w:val="24"/>
        </w:rPr>
        <w:t>UWAGA: z</w:t>
      </w:r>
      <w:r w:rsidR="0050376E" w:rsidRPr="00B05F59">
        <w:rPr>
          <w:color w:val="000000"/>
          <w:sz w:val="24"/>
          <w:szCs w:val="24"/>
        </w:rPr>
        <w:t xml:space="preserve"> obow</w:t>
      </w:r>
      <w:r w:rsidRPr="00B05F59">
        <w:rPr>
          <w:color w:val="000000"/>
          <w:sz w:val="24"/>
          <w:szCs w:val="24"/>
        </w:rPr>
        <w:t xml:space="preserve">iązku </w:t>
      </w:r>
      <w:r w:rsidR="002871CD" w:rsidRPr="00B05F59">
        <w:rPr>
          <w:color w:val="000000"/>
          <w:sz w:val="24"/>
          <w:szCs w:val="24"/>
        </w:rPr>
        <w:t xml:space="preserve">posiadania dokumentu </w:t>
      </w:r>
      <w:r w:rsidRPr="00B05F59">
        <w:rPr>
          <w:color w:val="000000"/>
          <w:sz w:val="24"/>
          <w:szCs w:val="24"/>
        </w:rPr>
        <w:t>o którym mowa w pkt. VIII.2d</w:t>
      </w:r>
      <w:r w:rsidR="0050376E" w:rsidRPr="00B05F59">
        <w:rPr>
          <w:color w:val="000000"/>
          <w:sz w:val="24"/>
          <w:szCs w:val="24"/>
        </w:rPr>
        <w:t xml:space="preserve"> SIWZ zwolnione są osoby które na podstawie odrębnych przepisów spełniają wyrażony tam warunek</w:t>
      </w:r>
      <w:r w:rsidRPr="00B05F59">
        <w:rPr>
          <w:color w:val="000000"/>
          <w:sz w:val="24"/>
          <w:szCs w:val="24"/>
        </w:rPr>
        <w:t xml:space="preserve">, niemniej jednak procedura formalna dookreślona w SIWZ nadal </w:t>
      </w:r>
      <w:r w:rsidR="002871CD" w:rsidRPr="00B05F59">
        <w:rPr>
          <w:color w:val="000000"/>
          <w:sz w:val="24"/>
          <w:szCs w:val="24"/>
        </w:rPr>
        <w:t xml:space="preserve">je </w:t>
      </w:r>
      <w:r w:rsidRPr="00B05F59">
        <w:rPr>
          <w:color w:val="000000"/>
          <w:sz w:val="24"/>
          <w:szCs w:val="24"/>
        </w:rPr>
        <w:t>obowiązuje, tj. należy takich nauczycieli um</w:t>
      </w:r>
      <w:r w:rsidR="002871CD" w:rsidRPr="00B05F59">
        <w:rPr>
          <w:color w:val="000000"/>
          <w:sz w:val="24"/>
          <w:szCs w:val="24"/>
        </w:rPr>
        <w:t>ieścić w wykazie i załą</w:t>
      </w:r>
      <w:r w:rsidRPr="00B05F59">
        <w:rPr>
          <w:color w:val="000000"/>
          <w:sz w:val="24"/>
          <w:szCs w:val="24"/>
        </w:rPr>
        <w:t>czyć ich oświadczenia woli w których wyjaśniają na podstawie jakich odrębnych przepisów spełniają powyższy warunek</w:t>
      </w:r>
      <w:r w:rsidR="00886FCA" w:rsidRPr="00B05F59">
        <w:rPr>
          <w:color w:val="000000"/>
          <w:sz w:val="24"/>
          <w:szCs w:val="24"/>
        </w:rPr>
        <w:t>.</w:t>
      </w:r>
    </w:p>
    <w:p w:rsidR="00886FCA" w:rsidRPr="00B05F59" w:rsidRDefault="00886FCA" w:rsidP="0050376E">
      <w:pPr>
        <w:jc w:val="both"/>
        <w:rPr>
          <w:color w:val="000000"/>
          <w:sz w:val="24"/>
          <w:szCs w:val="24"/>
        </w:rPr>
      </w:pPr>
      <w:r w:rsidRPr="00B05F59">
        <w:rPr>
          <w:color w:val="000000"/>
          <w:sz w:val="24"/>
          <w:szCs w:val="24"/>
        </w:rPr>
        <w:t>UWAGA: przed podpisaniem umowy Zamawiający może zażądać potwierdzenia prawdziwości oświadczenia stosownym dokumentem!</w:t>
      </w:r>
    </w:p>
    <w:p w:rsidR="00990F39" w:rsidRPr="00B05F59" w:rsidRDefault="00990F39" w:rsidP="0050376E">
      <w:pPr>
        <w:jc w:val="both"/>
        <w:rPr>
          <w:color w:val="000000"/>
          <w:sz w:val="24"/>
          <w:szCs w:val="24"/>
        </w:rPr>
      </w:pPr>
    </w:p>
    <w:p w:rsidR="00990F39" w:rsidRPr="00B05F59" w:rsidRDefault="0050376E" w:rsidP="0050376E">
      <w:pPr>
        <w:jc w:val="both"/>
        <w:rPr>
          <w:color w:val="000000"/>
          <w:sz w:val="24"/>
          <w:szCs w:val="24"/>
        </w:rPr>
      </w:pPr>
      <w:r w:rsidRPr="00B05F59">
        <w:rPr>
          <w:color w:val="000000"/>
          <w:sz w:val="24"/>
          <w:szCs w:val="24"/>
        </w:rPr>
        <w:t xml:space="preserve">– przeszkolenie w zakresie równości szans – zasada równości szans kobiet i mężczyzn </w:t>
      </w:r>
      <w:r w:rsidRPr="00B05F59">
        <w:rPr>
          <w:color w:val="000000"/>
          <w:sz w:val="24"/>
          <w:szCs w:val="24"/>
        </w:rPr>
        <w:br/>
        <w:t>(np. certyfikat, zaświadczenie od podmiotu przeprowadzającego przeszkolenie, szkolenie, kurs lub równoważne zajęcia w tym zakresie)</w:t>
      </w:r>
      <w:r w:rsidR="00795393" w:rsidRPr="00B05F59">
        <w:rPr>
          <w:color w:val="000000"/>
          <w:sz w:val="24"/>
          <w:szCs w:val="24"/>
        </w:rPr>
        <w:t>.</w:t>
      </w:r>
      <w:r w:rsidRPr="00B05F59">
        <w:rPr>
          <w:color w:val="000000"/>
          <w:sz w:val="24"/>
          <w:szCs w:val="24"/>
        </w:rPr>
        <w:t xml:space="preserve"> </w:t>
      </w:r>
    </w:p>
    <w:p w:rsidR="00990F39" w:rsidRPr="00B05F59" w:rsidRDefault="00990F39" w:rsidP="00990F39">
      <w:pPr>
        <w:ind w:left="709"/>
        <w:jc w:val="both"/>
        <w:rPr>
          <w:sz w:val="24"/>
          <w:szCs w:val="24"/>
        </w:rPr>
      </w:pPr>
      <w:r w:rsidRPr="00B05F59">
        <w:rPr>
          <w:b/>
          <w:sz w:val="24"/>
          <w:szCs w:val="24"/>
        </w:rPr>
        <w:t>Punktacja</w:t>
      </w:r>
      <w:r w:rsidRPr="00B05F59">
        <w:rPr>
          <w:sz w:val="24"/>
          <w:szCs w:val="24"/>
        </w:rPr>
        <w:t xml:space="preserve">: </w:t>
      </w:r>
    </w:p>
    <w:p w:rsidR="00990F39" w:rsidRPr="00B05F59" w:rsidRDefault="00990F39" w:rsidP="00990F39">
      <w:pPr>
        <w:pStyle w:val="Akapitzlist"/>
        <w:numPr>
          <w:ilvl w:val="0"/>
          <w:numId w:val="49"/>
        </w:numPr>
        <w:jc w:val="both"/>
      </w:pPr>
      <w:r w:rsidRPr="00B05F59">
        <w:t>1 nauczyciel spełniający powyższe kryterium to 2 pkt.,</w:t>
      </w:r>
    </w:p>
    <w:p w:rsidR="00990F39" w:rsidRPr="00B05F59" w:rsidRDefault="00990F39" w:rsidP="00990F39">
      <w:pPr>
        <w:pStyle w:val="Akapitzlist"/>
        <w:numPr>
          <w:ilvl w:val="0"/>
          <w:numId w:val="49"/>
        </w:numPr>
        <w:jc w:val="both"/>
      </w:pPr>
      <w:r w:rsidRPr="00B05F59">
        <w:t>2 nauczycieli spełniających powyższe kryterium to 4 pkt.,</w:t>
      </w:r>
    </w:p>
    <w:p w:rsidR="00990F39" w:rsidRPr="00B05F59" w:rsidRDefault="00990F39" w:rsidP="00990F39">
      <w:pPr>
        <w:pStyle w:val="Akapitzlist"/>
        <w:numPr>
          <w:ilvl w:val="0"/>
          <w:numId w:val="49"/>
        </w:numPr>
        <w:jc w:val="both"/>
      </w:pPr>
      <w:r w:rsidRPr="00B05F59">
        <w:t>3 nauczycieli spełniających powyższe kryterium to 6 pkt.,</w:t>
      </w:r>
    </w:p>
    <w:p w:rsidR="00990F39" w:rsidRPr="00B05F59" w:rsidRDefault="00990F39" w:rsidP="00990F39">
      <w:pPr>
        <w:pStyle w:val="Akapitzlist"/>
        <w:numPr>
          <w:ilvl w:val="0"/>
          <w:numId w:val="49"/>
        </w:numPr>
        <w:jc w:val="both"/>
      </w:pPr>
      <w:r w:rsidRPr="00B05F59">
        <w:t>4 nauczycieli spełniających powyższe kryterium to 8 pkt.,</w:t>
      </w:r>
    </w:p>
    <w:p w:rsidR="00990F39" w:rsidRPr="00B05F59" w:rsidRDefault="00990F39" w:rsidP="00990F39">
      <w:pPr>
        <w:pStyle w:val="Akapitzlist"/>
        <w:numPr>
          <w:ilvl w:val="0"/>
          <w:numId w:val="49"/>
        </w:numPr>
        <w:jc w:val="both"/>
        <w:rPr>
          <w:b/>
        </w:rPr>
      </w:pPr>
      <w:r w:rsidRPr="00B05F59">
        <w:rPr>
          <w:b/>
        </w:rPr>
        <w:t>5 nauczycieli spełniających powyższe kryterium to 10 pkt.</w:t>
      </w:r>
    </w:p>
    <w:p w:rsidR="002871CD" w:rsidRPr="00B05F59" w:rsidRDefault="00990F39" w:rsidP="0050376E">
      <w:pPr>
        <w:jc w:val="both"/>
        <w:rPr>
          <w:color w:val="000000"/>
          <w:sz w:val="24"/>
          <w:szCs w:val="24"/>
        </w:rPr>
      </w:pPr>
      <w:r w:rsidRPr="00B05F59">
        <w:rPr>
          <w:sz w:val="24"/>
          <w:szCs w:val="24"/>
        </w:rPr>
        <w:t>WYJAŚNIENIE: na etapie postępowania ws. wyłonienia oferty najkorzystniejszej obowiązują oświadczenia</w:t>
      </w:r>
      <w:r w:rsidR="002871CD" w:rsidRPr="00B05F59">
        <w:rPr>
          <w:color w:val="000000"/>
          <w:sz w:val="24"/>
          <w:szCs w:val="24"/>
        </w:rPr>
        <w:t xml:space="preserve"> – </w:t>
      </w:r>
      <w:r w:rsidR="002871CD" w:rsidRPr="00B05F59">
        <w:rPr>
          <w:b/>
          <w:color w:val="000000"/>
          <w:sz w:val="24"/>
          <w:szCs w:val="24"/>
        </w:rPr>
        <w:t>załącznik nr 5</w:t>
      </w:r>
      <w:r w:rsidR="002871CD" w:rsidRPr="00B05F59">
        <w:rPr>
          <w:color w:val="000000"/>
          <w:sz w:val="24"/>
          <w:szCs w:val="24"/>
        </w:rPr>
        <w:t>, wraz z</w:t>
      </w:r>
      <w:r w:rsidR="00242D47" w:rsidRPr="00B05F59">
        <w:rPr>
          <w:color w:val="000000"/>
          <w:sz w:val="24"/>
          <w:szCs w:val="24"/>
        </w:rPr>
        <w:t>e stosownymi</w:t>
      </w:r>
      <w:r w:rsidR="002871CD" w:rsidRPr="00B05F59">
        <w:rPr>
          <w:color w:val="000000"/>
          <w:sz w:val="24"/>
          <w:szCs w:val="24"/>
        </w:rPr>
        <w:t xml:space="preserve"> oświadczeniami woli nau</w:t>
      </w:r>
      <w:r w:rsidR="00242D47" w:rsidRPr="00B05F59">
        <w:rPr>
          <w:color w:val="000000"/>
          <w:sz w:val="24"/>
          <w:szCs w:val="24"/>
        </w:rPr>
        <w:t>czycieli</w:t>
      </w:r>
      <w:r w:rsidR="002871CD" w:rsidRPr="00B05F59">
        <w:rPr>
          <w:color w:val="000000"/>
          <w:sz w:val="24"/>
          <w:szCs w:val="24"/>
        </w:rPr>
        <w:t>.</w:t>
      </w:r>
      <w:r w:rsidR="0050376E" w:rsidRPr="00B05F59">
        <w:rPr>
          <w:color w:val="000000"/>
          <w:sz w:val="24"/>
          <w:szCs w:val="24"/>
        </w:rPr>
        <w:t xml:space="preserve"> </w:t>
      </w:r>
    </w:p>
    <w:p w:rsidR="00886FCA" w:rsidRPr="00B05F59" w:rsidRDefault="00886FCA" w:rsidP="0050376E">
      <w:pPr>
        <w:jc w:val="both"/>
        <w:rPr>
          <w:color w:val="000000"/>
          <w:sz w:val="24"/>
          <w:szCs w:val="24"/>
        </w:rPr>
      </w:pPr>
      <w:r w:rsidRPr="00B05F59">
        <w:rPr>
          <w:color w:val="000000"/>
          <w:sz w:val="24"/>
          <w:szCs w:val="24"/>
        </w:rPr>
        <w:t>UWAGA: przed podpisaniem umowy Zamawiający może zażądać potwierdzenia prawdziwości oświadczenia stosownym dokumentem!</w:t>
      </w:r>
    </w:p>
    <w:p w:rsidR="008A0D11" w:rsidRPr="00AE037F" w:rsidRDefault="000843E2" w:rsidP="008A0D11">
      <w:pPr>
        <w:spacing w:before="240" w:after="120"/>
        <w:ind w:left="851" w:hanging="851"/>
        <w:rPr>
          <w:b/>
          <w:i/>
          <w:color w:val="000000"/>
          <w:sz w:val="24"/>
          <w:szCs w:val="24"/>
          <w:u w:val="single"/>
        </w:rPr>
      </w:pPr>
      <w:r w:rsidRPr="00B05F59">
        <w:rPr>
          <w:b/>
          <w:i/>
          <w:color w:val="000000"/>
          <w:sz w:val="24"/>
          <w:szCs w:val="24"/>
        </w:rPr>
        <w:t>XV</w:t>
      </w:r>
      <w:r w:rsidR="008A0D11" w:rsidRPr="00B05F59">
        <w:rPr>
          <w:b/>
          <w:i/>
          <w:color w:val="000000"/>
          <w:sz w:val="24"/>
          <w:szCs w:val="24"/>
        </w:rPr>
        <w:t xml:space="preserve">. </w:t>
      </w:r>
      <w:r w:rsidR="003F654B" w:rsidRPr="00B05F59">
        <w:rPr>
          <w:b/>
          <w:i/>
          <w:color w:val="000000"/>
          <w:sz w:val="24"/>
          <w:szCs w:val="24"/>
        </w:rPr>
        <w:t xml:space="preserve"> </w:t>
      </w:r>
      <w:r w:rsidR="008A0D11" w:rsidRPr="00B05F59">
        <w:rPr>
          <w:b/>
          <w:i/>
          <w:color w:val="000000"/>
          <w:sz w:val="24"/>
          <w:szCs w:val="24"/>
        </w:rPr>
        <w:t>TERMIN ZWIĄZANIA OFERTĄ</w:t>
      </w:r>
      <w:r w:rsidR="008A0D11" w:rsidRPr="00AE037F">
        <w:rPr>
          <w:b/>
          <w:i/>
          <w:color w:val="000000"/>
          <w:sz w:val="24"/>
          <w:szCs w:val="24"/>
          <w:u w:val="single"/>
        </w:rPr>
        <w:t xml:space="preserve"> </w:t>
      </w:r>
    </w:p>
    <w:p w:rsidR="008A0D11" w:rsidRPr="00AE037F" w:rsidRDefault="008A0D11" w:rsidP="008A0D11">
      <w:pPr>
        <w:ind w:left="426"/>
        <w:jc w:val="both"/>
        <w:rPr>
          <w:color w:val="000000"/>
          <w:sz w:val="24"/>
          <w:szCs w:val="24"/>
        </w:rPr>
      </w:pPr>
      <w:r w:rsidRPr="00AE037F">
        <w:rPr>
          <w:color w:val="000000"/>
          <w:sz w:val="24"/>
          <w:szCs w:val="24"/>
        </w:rPr>
        <w:t xml:space="preserve">Termin związania ofertą wynosi </w:t>
      </w:r>
      <w:r w:rsidRPr="00AE037F">
        <w:rPr>
          <w:b/>
          <w:color w:val="000000"/>
          <w:sz w:val="24"/>
          <w:szCs w:val="24"/>
        </w:rPr>
        <w:t>30</w:t>
      </w:r>
      <w:r w:rsidRPr="00AE037F">
        <w:rPr>
          <w:color w:val="000000"/>
          <w:sz w:val="24"/>
          <w:szCs w:val="24"/>
        </w:rPr>
        <w:t xml:space="preserve"> dni. Bieg terminu rozpoczyna się wraz z upływem terminu składania ofert. </w:t>
      </w:r>
    </w:p>
    <w:p w:rsidR="008A0D11" w:rsidRPr="00AE037F" w:rsidRDefault="000843E2" w:rsidP="000843E2">
      <w:pPr>
        <w:spacing w:before="240" w:after="120"/>
        <w:ind w:left="709" w:hanging="709"/>
        <w:rPr>
          <w:b/>
          <w:i/>
          <w:color w:val="000000"/>
          <w:sz w:val="24"/>
          <w:szCs w:val="24"/>
          <w:u w:val="single"/>
        </w:rPr>
      </w:pPr>
      <w:r w:rsidRPr="00AE037F">
        <w:rPr>
          <w:b/>
          <w:i/>
          <w:color w:val="000000"/>
          <w:sz w:val="24"/>
          <w:szCs w:val="24"/>
        </w:rPr>
        <w:t>XVI</w:t>
      </w:r>
      <w:r w:rsidR="008A0D11" w:rsidRPr="00AE037F">
        <w:rPr>
          <w:b/>
          <w:i/>
          <w:color w:val="000000"/>
          <w:sz w:val="24"/>
          <w:szCs w:val="24"/>
        </w:rPr>
        <w:t xml:space="preserve">. </w:t>
      </w:r>
      <w:r w:rsidR="008A0D11" w:rsidRPr="00AE037F">
        <w:rPr>
          <w:b/>
          <w:i/>
          <w:color w:val="000000"/>
          <w:sz w:val="24"/>
          <w:szCs w:val="24"/>
        </w:rPr>
        <w:tab/>
        <w:t xml:space="preserve">INFORMACJE O SPOSOBIE POROZUMIEWANIA SIĘ ZAMAWIAJĄCEGO </w:t>
      </w:r>
      <w:r w:rsidR="008A0D11" w:rsidRPr="00AE037F">
        <w:rPr>
          <w:b/>
          <w:i/>
          <w:color w:val="000000"/>
          <w:sz w:val="24"/>
          <w:szCs w:val="24"/>
        </w:rPr>
        <w:br/>
        <w:t>Z WYKONAWCAMI</w:t>
      </w:r>
      <w:r w:rsidR="008A0D11" w:rsidRPr="00AE037F">
        <w:rPr>
          <w:b/>
          <w:i/>
          <w:color w:val="000000"/>
          <w:sz w:val="24"/>
          <w:szCs w:val="24"/>
          <w:u w:val="single"/>
        </w:rPr>
        <w:t xml:space="preserve"> </w:t>
      </w:r>
    </w:p>
    <w:p w:rsidR="008A0D11" w:rsidRPr="0044490D" w:rsidRDefault="008A0D11" w:rsidP="0047660A">
      <w:pPr>
        <w:numPr>
          <w:ilvl w:val="0"/>
          <w:numId w:val="15"/>
        </w:numPr>
        <w:tabs>
          <w:tab w:val="clear" w:pos="1741"/>
          <w:tab w:val="num" w:pos="400"/>
        </w:tabs>
        <w:overflowPunct w:val="0"/>
        <w:autoSpaceDE w:val="0"/>
        <w:autoSpaceDN w:val="0"/>
        <w:adjustRightInd w:val="0"/>
        <w:ind w:left="403" w:hanging="403"/>
        <w:jc w:val="both"/>
        <w:textAlignment w:val="baseline"/>
        <w:rPr>
          <w:color w:val="000000"/>
          <w:sz w:val="24"/>
          <w:szCs w:val="24"/>
        </w:rPr>
      </w:pPr>
      <w:r w:rsidRPr="0044490D">
        <w:rPr>
          <w:color w:val="000000"/>
          <w:sz w:val="24"/>
          <w:szCs w:val="24"/>
        </w:rPr>
        <w:t xml:space="preserve">Oświadczenia, wnioski, zawiadomienia oraz wszelkie informacje zamawiający i wykonawcy przekazują </w:t>
      </w:r>
      <w:r w:rsidRPr="0044490D">
        <w:rPr>
          <w:b/>
          <w:color w:val="000000"/>
          <w:sz w:val="24"/>
          <w:szCs w:val="24"/>
        </w:rPr>
        <w:t>pisemnie, faksem</w:t>
      </w:r>
      <w:r w:rsidR="0044490D">
        <w:rPr>
          <w:b/>
          <w:color w:val="000000"/>
          <w:sz w:val="24"/>
          <w:szCs w:val="24"/>
        </w:rPr>
        <w:t xml:space="preserve"> lub drogą elektroniczną</w:t>
      </w:r>
      <w:r w:rsidR="00851802" w:rsidRPr="0044490D">
        <w:rPr>
          <w:b/>
          <w:color w:val="000000"/>
          <w:sz w:val="24"/>
          <w:szCs w:val="24"/>
        </w:rPr>
        <w:t>.</w:t>
      </w:r>
    </w:p>
    <w:p w:rsidR="008A0D11" w:rsidRPr="00AE037F" w:rsidRDefault="008A0D11" w:rsidP="0047660A">
      <w:pPr>
        <w:numPr>
          <w:ilvl w:val="0"/>
          <w:numId w:val="15"/>
        </w:numPr>
        <w:tabs>
          <w:tab w:val="clear" w:pos="1741"/>
          <w:tab w:val="num" w:pos="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Jeżeli zamawiający lub wykonawca przekazują dokumenty lub informacje faksem</w:t>
      </w:r>
      <w:r w:rsidR="00A715B0" w:rsidRPr="00A715B0">
        <w:rPr>
          <w:b/>
          <w:color w:val="000000"/>
          <w:sz w:val="24"/>
          <w:szCs w:val="24"/>
        </w:rPr>
        <w:t xml:space="preserve"> </w:t>
      </w:r>
      <w:r w:rsidR="00A715B0" w:rsidRPr="00A715B0">
        <w:rPr>
          <w:color w:val="000000"/>
          <w:sz w:val="24"/>
          <w:szCs w:val="24"/>
        </w:rPr>
        <w:t>lub drogą elektroniczną</w:t>
      </w:r>
      <w:r w:rsidRPr="00AE037F">
        <w:rPr>
          <w:color w:val="000000"/>
          <w:sz w:val="24"/>
          <w:szCs w:val="24"/>
        </w:rPr>
        <w:t xml:space="preserve">, każda ze stron na żądanie drugiej niezwłocznie potwierdza fakt ich otrzymania.  </w:t>
      </w:r>
    </w:p>
    <w:p w:rsidR="008A0D11" w:rsidRPr="00AE037F" w:rsidRDefault="008A0D11" w:rsidP="0047660A">
      <w:pPr>
        <w:numPr>
          <w:ilvl w:val="0"/>
          <w:numId w:val="15"/>
        </w:numPr>
        <w:tabs>
          <w:tab w:val="clear" w:pos="1741"/>
          <w:tab w:val="num" w:pos="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lastRenderedPageBreak/>
        <w:t xml:space="preserve">Wykonawca może zwrócić się do Zamawiającego o wyjaśnienie treści specyfikacji istotnych </w:t>
      </w:r>
      <w:r w:rsidR="00DC4CBB">
        <w:rPr>
          <w:color w:val="000000"/>
          <w:sz w:val="24"/>
          <w:szCs w:val="24"/>
        </w:rPr>
        <w:t>warunków zamówienia pisemnie, faksem lub drogą elektroniczną.</w:t>
      </w:r>
    </w:p>
    <w:p w:rsidR="008A0D11" w:rsidRPr="00AE037F" w:rsidRDefault="000843E2" w:rsidP="008A0D11">
      <w:pPr>
        <w:spacing w:before="240" w:after="120"/>
        <w:ind w:left="425" w:hanging="425"/>
        <w:jc w:val="both"/>
        <w:rPr>
          <w:b/>
          <w:i/>
          <w:color w:val="000000"/>
          <w:sz w:val="24"/>
          <w:szCs w:val="24"/>
          <w:u w:val="single"/>
        </w:rPr>
      </w:pPr>
      <w:r w:rsidRPr="00AE037F">
        <w:rPr>
          <w:b/>
          <w:i/>
          <w:color w:val="000000"/>
          <w:sz w:val="24"/>
          <w:szCs w:val="24"/>
        </w:rPr>
        <w:t>XVII</w:t>
      </w:r>
      <w:r w:rsidR="008A0D11" w:rsidRPr="00AE037F">
        <w:rPr>
          <w:b/>
          <w:i/>
          <w:color w:val="000000"/>
          <w:sz w:val="24"/>
          <w:szCs w:val="24"/>
        </w:rPr>
        <w:t>.</w:t>
      </w:r>
      <w:r w:rsidR="008A0D11" w:rsidRPr="00AE037F">
        <w:rPr>
          <w:b/>
          <w:i/>
          <w:color w:val="000000"/>
          <w:sz w:val="24"/>
          <w:szCs w:val="24"/>
        </w:rPr>
        <w:tab/>
        <w:t>OSOBY UPRAWNIONE DO POROZUMIEWANIA SIĘ  Z  WYKONAWCAMI</w:t>
      </w:r>
      <w:r w:rsidR="008A0D11" w:rsidRPr="00AE037F">
        <w:rPr>
          <w:b/>
          <w:i/>
          <w:color w:val="000000"/>
          <w:sz w:val="24"/>
          <w:szCs w:val="24"/>
          <w:u w:val="single"/>
        </w:rPr>
        <w:t xml:space="preserve"> </w:t>
      </w:r>
    </w:p>
    <w:p w:rsidR="008A0D11" w:rsidRPr="00A715B0" w:rsidRDefault="0047660A" w:rsidP="0047660A">
      <w:pPr>
        <w:numPr>
          <w:ilvl w:val="0"/>
          <w:numId w:val="11"/>
        </w:numPr>
        <w:tabs>
          <w:tab w:val="clear" w:pos="720"/>
          <w:tab w:val="left" w:pos="0"/>
          <w:tab w:val="num" w:pos="426"/>
        </w:tabs>
        <w:overflowPunct w:val="0"/>
        <w:autoSpaceDE w:val="0"/>
        <w:autoSpaceDN w:val="0"/>
        <w:adjustRightInd w:val="0"/>
        <w:ind w:left="426"/>
        <w:textAlignment w:val="baseline"/>
        <w:rPr>
          <w:color w:val="000000"/>
          <w:sz w:val="24"/>
          <w:szCs w:val="24"/>
        </w:rPr>
      </w:pPr>
      <w:r w:rsidRPr="00A715B0">
        <w:rPr>
          <w:color w:val="000000"/>
          <w:sz w:val="24"/>
          <w:szCs w:val="24"/>
        </w:rPr>
        <w:t>W</w:t>
      </w:r>
      <w:r w:rsidR="008A0D11" w:rsidRPr="00A715B0">
        <w:rPr>
          <w:color w:val="000000"/>
          <w:sz w:val="24"/>
          <w:szCs w:val="24"/>
        </w:rPr>
        <w:t xml:space="preserve"> sprawach dotyczących przedmiotu zamówienia: </w:t>
      </w:r>
      <w:r w:rsidR="008A0D11" w:rsidRPr="00A715B0">
        <w:rPr>
          <w:color w:val="000000"/>
          <w:sz w:val="24"/>
          <w:szCs w:val="24"/>
        </w:rPr>
        <w:tab/>
      </w:r>
      <w:r w:rsidR="00CD3757">
        <w:rPr>
          <w:color w:val="000000"/>
          <w:sz w:val="24"/>
          <w:szCs w:val="24"/>
        </w:rPr>
        <w:t>Krzysztof  Moczek</w:t>
      </w:r>
      <w:r w:rsidR="008A0D11" w:rsidRPr="00A715B0">
        <w:rPr>
          <w:b/>
          <w:color w:val="000000"/>
          <w:sz w:val="24"/>
          <w:szCs w:val="24"/>
        </w:rPr>
        <w:tab/>
      </w:r>
    </w:p>
    <w:p w:rsidR="008A0D11" w:rsidRPr="00A715B0" w:rsidRDefault="0047660A" w:rsidP="0047660A">
      <w:pPr>
        <w:numPr>
          <w:ilvl w:val="0"/>
          <w:numId w:val="11"/>
        </w:numPr>
        <w:tabs>
          <w:tab w:val="clear" w:pos="720"/>
          <w:tab w:val="left" w:pos="0"/>
          <w:tab w:val="num" w:pos="567"/>
        </w:tabs>
        <w:overflowPunct w:val="0"/>
        <w:autoSpaceDE w:val="0"/>
        <w:autoSpaceDN w:val="0"/>
        <w:adjustRightInd w:val="0"/>
        <w:ind w:left="426"/>
        <w:textAlignment w:val="baseline"/>
        <w:rPr>
          <w:color w:val="000000"/>
          <w:sz w:val="24"/>
          <w:szCs w:val="24"/>
        </w:rPr>
      </w:pPr>
      <w:r w:rsidRPr="00A715B0">
        <w:rPr>
          <w:color w:val="000000"/>
          <w:sz w:val="24"/>
          <w:szCs w:val="24"/>
        </w:rPr>
        <w:t>W</w:t>
      </w:r>
      <w:r w:rsidR="008A0D11" w:rsidRPr="00A715B0">
        <w:rPr>
          <w:color w:val="000000"/>
          <w:sz w:val="24"/>
          <w:szCs w:val="24"/>
        </w:rPr>
        <w:t xml:space="preserve"> sprawach dotyczących procedury przetargowej: </w:t>
      </w:r>
      <w:r w:rsidR="008A0D11" w:rsidRPr="00A715B0">
        <w:rPr>
          <w:color w:val="000000"/>
          <w:sz w:val="24"/>
          <w:szCs w:val="24"/>
        </w:rPr>
        <w:tab/>
      </w:r>
      <w:r w:rsidR="00100A0E">
        <w:rPr>
          <w:color w:val="000000"/>
          <w:sz w:val="24"/>
          <w:szCs w:val="24"/>
        </w:rPr>
        <w:t xml:space="preserve">Marcin </w:t>
      </w:r>
      <w:proofErr w:type="spellStart"/>
      <w:r w:rsidR="00100A0E">
        <w:rPr>
          <w:color w:val="000000"/>
          <w:sz w:val="24"/>
          <w:szCs w:val="24"/>
        </w:rPr>
        <w:t>Zomer</w:t>
      </w:r>
      <w:r w:rsidR="00CD3757">
        <w:rPr>
          <w:color w:val="000000"/>
          <w:sz w:val="24"/>
          <w:szCs w:val="24"/>
        </w:rPr>
        <w:t>feld</w:t>
      </w:r>
      <w:proofErr w:type="spellEnd"/>
    </w:p>
    <w:p w:rsidR="008A0D11" w:rsidRPr="00AE037F" w:rsidRDefault="008A0D11" w:rsidP="000843E2">
      <w:pPr>
        <w:tabs>
          <w:tab w:val="left" w:pos="0"/>
        </w:tabs>
        <w:overflowPunct w:val="0"/>
        <w:autoSpaceDE w:val="0"/>
        <w:autoSpaceDN w:val="0"/>
        <w:adjustRightInd w:val="0"/>
        <w:ind w:left="720"/>
        <w:textAlignment w:val="baseline"/>
        <w:rPr>
          <w:color w:val="000000"/>
          <w:sz w:val="24"/>
          <w:szCs w:val="24"/>
        </w:rPr>
      </w:pPr>
      <w:r w:rsidRPr="00AE037F">
        <w:rPr>
          <w:b/>
          <w:color w:val="000000"/>
          <w:sz w:val="24"/>
          <w:szCs w:val="24"/>
        </w:rPr>
        <w:tab/>
      </w:r>
      <w:r w:rsidRPr="00AE037F">
        <w:rPr>
          <w:b/>
          <w:color w:val="000000"/>
          <w:sz w:val="24"/>
          <w:szCs w:val="24"/>
        </w:rPr>
        <w:tab/>
      </w:r>
      <w:r w:rsidRPr="00AE037F">
        <w:rPr>
          <w:b/>
          <w:color w:val="000000"/>
          <w:sz w:val="24"/>
          <w:szCs w:val="24"/>
        </w:rPr>
        <w:tab/>
      </w:r>
      <w:r w:rsidRPr="00AE037F">
        <w:rPr>
          <w:b/>
          <w:color w:val="000000"/>
          <w:sz w:val="24"/>
          <w:szCs w:val="24"/>
        </w:rPr>
        <w:tab/>
      </w:r>
      <w:r w:rsidRPr="00AE037F">
        <w:rPr>
          <w:b/>
          <w:color w:val="000000"/>
          <w:sz w:val="24"/>
          <w:szCs w:val="24"/>
        </w:rPr>
        <w:tab/>
      </w:r>
      <w:r w:rsidRPr="00AE037F">
        <w:rPr>
          <w:b/>
          <w:color w:val="000000"/>
          <w:sz w:val="24"/>
          <w:szCs w:val="24"/>
        </w:rPr>
        <w:tab/>
      </w:r>
      <w:r w:rsidRPr="00AE037F">
        <w:rPr>
          <w:b/>
          <w:color w:val="000000"/>
          <w:sz w:val="24"/>
          <w:szCs w:val="24"/>
        </w:rPr>
        <w:tab/>
      </w:r>
    </w:p>
    <w:p w:rsidR="008A0D11" w:rsidRPr="00AE037F" w:rsidRDefault="000843E2" w:rsidP="000843E2">
      <w:pPr>
        <w:tabs>
          <w:tab w:val="left" w:pos="0"/>
        </w:tabs>
        <w:ind w:left="709" w:hanging="709"/>
        <w:rPr>
          <w:b/>
          <w:i/>
          <w:color w:val="000000"/>
          <w:sz w:val="24"/>
          <w:szCs w:val="24"/>
          <w:u w:val="single"/>
        </w:rPr>
      </w:pPr>
      <w:r w:rsidRPr="00AE037F">
        <w:rPr>
          <w:b/>
          <w:i/>
          <w:color w:val="000000"/>
          <w:sz w:val="24"/>
          <w:szCs w:val="24"/>
        </w:rPr>
        <w:t>XV</w:t>
      </w:r>
      <w:r w:rsidR="003F654B" w:rsidRPr="00AE037F">
        <w:rPr>
          <w:b/>
          <w:i/>
          <w:color w:val="000000"/>
          <w:sz w:val="24"/>
          <w:szCs w:val="24"/>
        </w:rPr>
        <w:t>I</w:t>
      </w:r>
      <w:r w:rsidRPr="00AE037F">
        <w:rPr>
          <w:b/>
          <w:i/>
          <w:color w:val="000000"/>
          <w:sz w:val="24"/>
          <w:szCs w:val="24"/>
        </w:rPr>
        <w:t>II</w:t>
      </w:r>
      <w:r w:rsidR="008A0D11" w:rsidRPr="00AE037F">
        <w:rPr>
          <w:b/>
          <w:i/>
          <w:color w:val="000000"/>
          <w:sz w:val="24"/>
          <w:szCs w:val="24"/>
        </w:rPr>
        <w:t>. TRYB UDZIELANIA WYJAŚNIEŃ DOTYCZĄCYCH TREŚCI SPECYFIKACJI ISTOTNYCH  WARUNKÓW ZAMÓWIENIA</w:t>
      </w:r>
    </w:p>
    <w:p w:rsidR="008A0D11" w:rsidRPr="00AE037F" w:rsidRDefault="008A0D11" w:rsidP="00242D47">
      <w:pPr>
        <w:numPr>
          <w:ilvl w:val="1"/>
          <w:numId w:val="16"/>
        </w:numPr>
        <w:tabs>
          <w:tab w:val="clear" w:pos="1440"/>
          <w:tab w:val="num" w:pos="400"/>
        </w:tabs>
        <w:overflowPunct w:val="0"/>
        <w:autoSpaceDE w:val="0"/>
        <w:autoSpaceDN w:val="0"/>
        <w:adjustRightInd w:val="0"/>
        <w:ind w:left="403" w:hanging="403"/>
        <w:jc w:val="both"/>
        <w:textAlignment w:val="baseline"/>
        <w:rPr>
          <w:color w:val="000000"/>
          <w:sz w:val="24"/>
          <w:szCs w:val="24"/>
        </w:rPr>
      </w:pPr>
      <w:r w:rsidRPr="00AE037F">
        <w:rPr>
          <w:color w:val="000000"/>
          <w:sz w:val="24"/>
          <w:szCs w:val="24"/>
        </w:rPr>
        <w:t>Stosownie do art. 38 ust. 1 każdy wykonawca może zwrócić się do zamawiającego o wyjaśnienie specyfikacji istotnych warunków zamówienia. Zamawiający zobowiązany jest niezwłocznie udzielić wyjaśnień, jednak nie później niż na 2 dni przed upływem terminu składania ofert, pod warunkiem, ze wniosek o wyjaśnienie treści specyfikacji wpłynął do Zamawiającego nie później niż do końca dnia, w którym upływa połowa wyznaczonego terminu składania ofert.</w:t>
      </w:r>
    </w:p>
    <w:p w:rsidR="008A0D11" w:rsidRPr="00AE037F" w:rsidRDefault="008A0D11" w:rsidP="00242D47">
      <w:pPr>
        <w:numPr>
          <w:ilvl w:val="1"/>
          <w:numId w:val="16"/>
        </w:numPr>
        <w:tabs>
          <w:tab w:val="clear" w:pos="1440"/>
          <w:tab w:val="num" w:pos="400"/>
        </w:tabs>
        <w:overflowPunct w:val="0"/>
        <w:autoSpaceDE w:val="0"/>
        <w:autoSpaceDN w:val="0"/>
        <w:adjustRightInd w:val="0"/>
        <w:ind w:left="403" w:hanging="403"/>
        <w:jc w:val="both"/>
        <w:textAlignment w:val="baseline"/>
        <w:rPr>
          <w:color w:val="000000"/>
          <w:sz w:val="24"/>
          <w:szCs w:val="24"/>
        </w:rPr>
      </w:pPr>
      <w:r w:rsidRPr="00AE037F">
        <w:rPr>
          <w:color w:val="000000"/>
          <w:sz w:val="24"/>
          <w:szCs w:val="24"/>
        </w:rPr>
        <w:t xml:space="preserve">Jeżeli wniosek o wyjaśnienie treści specyfikacji istotnych warunków zamówienia wpłynął po upływie terminu składania wniosku, o którym mowa w pkt 1 lub dotyczy udzielonych wyjaśnień, Zamawiający może udzielić wyjaśnień albo pozostawić wniosek bez rozpoznania. </w:t>
      </w:r>
    </w:p>
    <w:p w:rsidR="008A0D11" w:rsidRPr="00AE037F" w:rsidRDefault="008A0D11" w:rsidP="0047660A">
      <w:pPr>
        <w:numPr>
          <w:ilvl w:val="1"/>
          <w:numId w:val="16"/>
        </w:numPr>
        <w:tabs>
          <w:tab w:val="clear" w:pos="1440"/>
          <w:tab w:val="num" w:pos="360"/>
        </w:tabs>
        <w:spacing w:before="100" w:beforeAutospacing="1"/>
        <w:ind w:left="360"/>
        <w:jc w:val="both"/>
        <w:rPr>
          <w:color w:val="000000"/>
          <w:sz w:val="24"/>
          <w:szCs w:val="24"/>
        </w:rPr>
      </w:pPr>
      <w:r w:rsidRPr="00AE037F">
        <w:rPr>
          <w:color w:val="000000"/>
          <w:sz w:val="24"/>
          <w:szCs w:val="24"/>
        </w:rPr>
        <w:t>Zgodnie z art. 38 ust. 2 ustawy, treść zapytań wraz z wyjaśnieniami zamawiający przekazuje wykonawcom, którym przekazał specyfikację istotnych warunków zamówienia bez ujawniania źródła zapytania oraz zamieszcza na stronie internetowej.</w:t>
      </w:r>
    </w:p>
    <w:p w:rsidR="008A0D11" w:rsidRPr="00AE037F" w:rsidRDefault="008A0D11" w:rsidP="0047660A">
      <w:pPr>
        <w:numPr>
          <w:ilvl w:val="1"/>
          <w:numId w:val="16"/>
        </w:numPr>
        <w:tabs>
          <w:tab w:val="clear" w:pos="1440"/>
          <w:tab w:val="num" w:pos="360"/>
        </w:tabs>
        <w:spacing w:before="100" w:beforeAutospacing="1"/>
        <w:ind w:left="360"/>
        <w:jc w:val="both"/>
        <w:rPr>
          <w:color w:val="000000"/>
          <w:sz w:val="24"/>
          <w:szCs w:val="24"/>
        </w:rPr>
      </w:pPr>
      <w:r w:rsidRPr="00AE037F">
        <w:rPr>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rsidR="008A0D11" w:rsidRPr="00AE037F" w:rsidRDefault="000843E2" w:rsidP="008A0D11">
      <w:pPr>
        <w:spacing w:before="100" w:beforeAutospacing="1"/>
        <w:ind w:left="851" w:hanging="851"/>
        <w:rPr>
          <w:b/>
          <w:i/>
          <w:color w:val="000000"/>
          <w:sz w:val="24"/>
          <w:szCs w:val="24"/>
          <w:u w:val="single"/>
        </w:rPr>
      </w:pPr>
      <w:r w:rsidRPr="00AE037F">
        <w:rPr>
          <w:b/>
          <w:i/>
          <w:color w:val="000000"/>
          <w:sz w:val="24"/>
          <w:szCs w:val="24"/>
        </w:rPr>
        <w:t>XIX</w:t>
      </w:r>
      <w:r w:rsidR="008A0D11" w:rsidRPr="00AE037F">
        <w:rPr>
          <w:b/>
          <w:i/>
          <w:color w:val="000000"/>
          <w:sz w:val="24"/>
          <w:szCs w:val="24"/>
        </w:rPr>
        <w:t>. WYMAGANIA DOTYCZĄCE WADIUM</w:t>
      </w:r>
      <w:r w:rsidR="008A0D11" w:rsidRPr="00AE037F">
        <w:rPr>
          <w:b/>
          <w:i/>
          <w:color w:val="000000"/>
          <w:sz w:val="24"/>
          <w:szCs w:val="24"/>
          <w:u w:val="single"/>
        </w:rPr>
        <w:t xml:space="preserve"> </w:t>
      </w:r>
    </w:p>
    <w:p w:rsidR="008A0D11" w:rsidRPr="00AE037F" w:rsidRDefault="008A0D11" w:rsidP="008A0D11">
      <w:pPr>
        <w:widowControl w:val="0"/>
        <w:autoSpaceDE w:val="0"/>
        <w:autoSpaceDN w:val="0"/>
        <w:adjustRightInd w:val="0"/>
        <w:ind w:firstLine="426"/>
        <w:jc w:val="both"/>
        <w:rPr>
          <w:color w:val="000000"/>
          <w:sz w:val="24"/>
          <w:szCs w:val="24"/>
        </w:rPr>
      </w:pPr>
      <w:r w:rsidRPr="00AE037F">
        <w:rPr>
          <w:color w:val="000000"/>
          <w:sz w:val="24"/>
          <w:szCs w:val="24"/>
        </w:rPr>
        <w:t xml:space="preserve">Oferta nie musi być zabezpieczona wadium. </w:t>
      </w:r>
    </w:p>
    <w:p w:rsidR="008A0D11" w:rsidRPr="00AE037F" w:rsidRDefault="000843E2" w:rsidP="008A0D11">
      <w:pPr>
        <w:spacing w:before="240" w:after="120"/>
        <w:ind w:left="851" w:hanging="851"/>
        <w:rPr>
          <w:b/>
          <w:i/>
          <w:color w:val="000000"/>
          <w:sz w:val="24"/>
          <w:szCs w:val="24"/>
          <w:u w:val="single"/>
        </w:rPr>
      </w:pPr>
      <w:r w:rsidRPr="00AE037F">
        <w:rPr>
          <w:b/>
          <w:i/>
          <w:color w:val="000000"/>
          <w:sz w:val="24"/>
          <w:szCs w:val="24"/>
        </w:rPr>
        <w:t>XX</w:t>
      </w:r>
      <w:r w:rsidR="008A0D11" w:rsidRPr="00AE037F">
        <w:rPr>
          <w:b/>
          <w:i/>
          <w:color w:val="000000"/>
          <w:sz w:val="24"/>
          <w:szCs w:val="24"/>
        </w:rPr>
        <w:t>. POSTAĆ OFERTY</w:t>
      </w:r>
    </w:p>
    <w:p w:rsidR="008A0D11" w:rsidRPr="00AE037F" w:rsidRDefault="008A0D11" w:rsidP="0047660A">
      <w:pPr>
        <w:numPr>
          <w:ilvl w:val="0"/>
          <w:numId w:val="17"/>
        </w:numPr>
        <w:tabs>
          <w:tab w:val="clear" w:pos="720"/>
          <w:tab w:val="num" w:pos="400"/>
        </w:tabs>
        <w:overflowPunct w:val="0"/>
        <w:autoSpaceDE w:val="0"/>
        <w:autoSpaceDN w:val="0"/>
        <w:adjustRightInd w:val="0"/>
        <w:ind w:hanging="720"/>
        <w:textAlignment w:val="baseline"/>
        <w:rPr>
          <w:color w:val="000000"/>
          <w:sz w:val="24"/>
          <w:szCs w:val="24"/>
        </w:rPr>
      </w:pPr>
      <w:r w:rsidRPr="00AE037F">
        <w:rPr>
          <w:color w:val="000000"/>
          <w:sz w:val="24"/>
          <w:szCs w:val="24"/>
        </w:rPr>
        <w:t>Oferta musi być napisana w</w:t>
      </w:r>
      <w:r w:rsidR="00242D47" w:rsidRPr="00AE037F">
        <w:rPr>
          <w:color w:val="000000"/>
          <w:sz w:val="24"/>
          <w:szCs w:val="24"/>
        </w:rPr>
        <w:t xml:space="preserve"> języku polskim</w:t>
      </w:r>
      <w:r w:rsidRPr="00AE037F">
        <w:rPr>
          <w:color w:val="000000"/>
          <w:sz w:val="24"/>
          <w:szCs w:val="24"/>
        </w:rPr>
        <w:t xml:space="preserve">. </w:t>
      </w:r>
    </w:p>
    <w:p w:rsidR="008A0D11" w:rsidRPr="00AE037F" w:rsidRDefault="008A0D11" w:rsidP="0047660A">
      <w:pPr>
        <w:numPr>
          <w:ilvl w:val="0"/>
          <w:numId w:val="17"/>
        </w:numPr>
        <w:tabs>
          <w:tab w:val="clear" w:pos="72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 xml:space="preserve">Wszystkie dokumenty składające się na ofertę za wyjątkiem oryginału dokumentu, który nie jest wystawiony przez wykonawcę a stanowi część składową oferty, powinny być opatrzone podpisem osoby lub osób uprawnionych do występowania w obrocie prawnym w imieniu wykonawcy, bądź przez upoważnionego przedstawiciela wykonawcy (w tym przypadku upoważnienie do podpisywania dokumentów musi być dołączone do oferty). </w:t>
      </w:r>
    </w:p>
    <w:p w:rsidR="008A0D11" w:rsidRPr="00AE037F" w:rsidRDefault="008A0D11" w:rsidP="0047660A">
      <w:pPr>
        <w:numPr>
          <w:ilvl w:val="0"/>
          <w:numId w:val="17"/>
        </w:numPr>
        <w:tabs>
          <w:tab w:val="clear" w:pos="72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Osoby podpisujące ofertę winny być uprawnione do zaciągania zobowiązań do wysokości odpowiadającej cenie oferty tj. zgodnie z wypisem z Krajowego Rejestru Sądowego, umową spółki cywilnej, a w przypadku Spółki z ograniczoną odpowiedzialnością z uwzględnieniem art. 230 kodeksu spółek handlowych.</w:t>
      </w:r>
    </w:p>
    <w:p w:rsidR="008A0D11" w:rsidRPr="00AE037F" w:rsidRDefault="008A0D11" w:rsidP="0047660A">
      <w:pPr>
        <w:numPr>
          <w:ilvl w:val="0"/>
          <w:numId w:val="17"/>
        </w:numPr>
        <w:tabs>
          <w:tab w:val="clear" w:pos="72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Wszelkie poprawki lub zmiany w tekście oferty powinny być naniesione czytelnie oraz opatrzone podpisem osoby uprawnionej i dodatkowo opatrzone datą dokonania poprawki.</w:t>
      </w:r>
    </w:p>
    <w:p w:rsidR="008A0D11" w:rsidRPr="00AE037F" w:rsidRDefault="008A0D11" w:rsidP="0047660A">
      <w:pPr>
        <w:numPr>
          <w:ilvl w:val="0"/>
          <w:numId w:val="17"/>
        </w:numPr>
        <w:tabs>
          <w:tab w:val="clear" w:pos="720"/>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 xml:space="preserve">Każdy wykonawca może złożyć w niniejszym przetargu tylko jedną ofertę. Za równoznaczne ze złożeniem więcej niż jednej oferty przez tego samego wykonawcę zostanie uznana sytuacja, w której ten sam podmiot występuje wspólnie w dwóch lub więcej ofertach składanych wspólnie lub jest samodzielnym wykonawcą, a jednocześnie jest uczestnikiem oferty wspólnej. </w:t>
      </w:r>
    </w:p>
    <w:p w:rsidR="008A0D11" w:rsidRPr="00AE037F" w:rsidRDefault="00F8084F" w:rsidP="008A0D11">
      <w:pPr>
        <w:spacing w:before="240" w:after="120"/>
        <w:ind w:left="851" w:hanging="851"/>
        <w:rPr>
          <w:b/>
          <w:i/>
          <w:color w:val="000000"/>
          <w:sz w:val="24"/>
          <w:szCs w:val="24"/>
          <w:u w:val="single"/>
        </w:rPr>
      </w:pPr>
      <w:r w:rsidRPr="00AE037F">
        <w:rPr>
          <w:b/>
          <w:i/>
          <w:color w:val="000000"/>
          <w:sz w:val="24"/>
          <w:szCs w:val="24"/>
        </w:rPr>
        <w:t>XXI</w:t>
      </w:r>
      <w:r w:rsidR="008A0D11" w:rsidRPr="00AE037F">
        <w:rPr>
          <w:b/>
          <w:i/>
          <w:color w:val="000000"/>
          <w:sz w:val="24"/>
          <w:szCs w:val="24"/>
        </w:rPr>
        <w:t>. ZALECENIA DOTYCZĄCE OPAKOWANIA I OZNAKOWANIA OFERT</w:t>
      </w:r>
    </w:p>
    <w:p w:rsidR="008A0D11" w:rsidRPr="00AE037F" w:rsidRDefault="008A0D11" w:rsidP="0047660A">
      <w:pPr>
        <w:numPr>
          <w:ilvl w:val="0"/>
          <w:numId w:val="12"/>
        </w:numPr>
        <w:tabs>
          <w:tab w:val="clear" w:pos="720"/>
          <w:tab w:val="num" w:pos="0"/>
        </w:tabs>
        <w:overflowPunct w:val="0"/>
        <w:autoSpaceDE w:val="0"/>
        <w:autoSpaceDN w:val="0"/>
        <w:adjustRightInd w:val="0"/>
        <w:ind w:left="357" w:hanging="357"/>
        <w:jc w:val="both"/>
        <w:textAlignment w:val="baseline"/>
        <w:rPr>
          <w:color w:val="000000"/>
          <w:sz w:val="24"/>
          <w:szCs w:val="24"/>
        </w:rPr>
      </w:pPr>
      <w:r w:rsidRPr="00AE037F">
        <w:rPr>
          <w:color w:val="000000"/>
          <w:sz w:val="24"/>
          <w:szCs w:val="24"/>
        </w:rPr>
        <w:t>Oferty składane są w jednym egzemplarzu, w nieprzejrzystych i zamkniętych kopertach lub opakowaniach.</w:t>
      </w:r>
    </w:p>
    <w:p w:rsidR="00F8084F" w:rsidRPr="00AE037F" w:rsidRDefault="00F8084F" w:rsidP="0061179F">
      <w:pPr>
        <w:numPr>
          <w:ilvl w:val="0"/>
          <w:numId w:val="12"/>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lastRenderedPageBreak/>
        <w:t>Koperta</w:t>
      </w:r>
      <w:r w:rsidR="008A0D11" w:rsidRPr="00AE037F">
        <w:rPr>
          <w:color w:val="000000"/>
          <w:sz w:val="24"/>
          <w:szCs w:val="24"/>
        </w:rPr>
        <w:t xml:space="preserve"> powinna być zaadresowana na adres</w:t>
      </w:r>
      <w:r w:rsidRPr="00AE037F">
        <w:rPr>
          <w:color w:val="000000"/>
          <w:sz w:val="24"/>
          <w:szCs w:val="24"/>
        </w:rPr>
        <w:t>:</w:t>
      </w:r>
    </w:p>
    <w:p w:rsidR="00A715B0" w:rsidRDefault="00A715B0" w:rsidP="00A715B0">
      <w:pPr>
        <w:pStyle w:val="Akapitzlist"/>
        <w:rPr>
          <w:b/>
          <w:color w:val="000000"/>
        </w:rPr>
      </w:pPr>
      <w:r w:rsidRPr="00A715B0">
        <w:rPr>
          <w:b/>
          <w:color w:val="000000"/>
        </w:rPr>
        <w:t xml:space="preserve">Gmina </w:t>
      </w:r>
      <w:r w:rsidR="00BB1614">
        <w:rPr>
          <w:b/>
          <w:color w:val="000000"/>
        </w:rPr>
        <w:t>Popów</w:t>
      </w:r>
    </w:p>
    <w:p w:rsidR="00D040DF" w:rsidRPr="00A715B0" w:rsidRDefault="00D040DF" w:rsidP="00A715B0">
      <w:pPr>
        <w:pStyle w:val="Akapitzlist"/>
        <w:rPr>
          <w:b/>
          <w:color w:val="000000"/>
        </w:rPr>
      </w:pPr>
      <w:r>
        <w:rPr>
          <w:b/>
          <w:color w:val="000000"/>
        </w:rPr>
        <w:t>Zawady</w:t>
      </w:r>
    </w:p>
    <w:p w:rsidR="00A715B0" w:rsidRPr="00A715B0" w:rsidRDefault="00A715B0" w:rsidP="00A715B0">
      <w:pPr>
        <w:pStyle w:val="Akapitzlist"/>
        <w:rPr>
          <w:b/>
          <w:color w:val="000000"/>
        </w:rPr>
      </w:pPr>
      <w:r w:rsidRPr="00A715B0">
        <w:rPr>
          <w:b/>
          <w:color w:val="000000"/>
        </w:rPr>
        <w:t xml:space="preserve">ul. </w:t>
      </w:r>
      <w:r w:rsidR="00BB1614">
        <w:rPr>
          <w:b/>
          <w:color w:val="000000"/>
        </w:rPr>
        <w:t>Częstochowska 6</w:t>
      </w:r>
    </w:p>
    <w:p w:rsidR="008A0D11" w:rsidRPr="00A715B0" w:rsidRDefault="00BB1614" w:rsidP="00A715B0">
      <w:pPr>
        <w:pStyle w:val="Akapitzlist"/>
        <w:rPr>
          <w:b/>
          <w:color w:val="000000"/>
        </w:rPr>
      </w:pPr>
      <w:r>
        <w:rPr>
          <w:b/>
          <w:color w:val="000000"/>
        </w:rPr>
        <w:t>42 – 110</w:t>
      </w:r>
      <w:r w:rsidR="0025217C">
        <w:rPr>
          <w:b/>
          <w:color w:val="000000"/>
        </w:rPr>
        <w:t xml:space="preserve"> </w:t>
      </w:r>
      <w:r>
        <w:rPr>
          <w:b/>
          <w:color w:val="000000"/>
        </w:rPr>
        <w:t>Popów</w:t>
      </w:r>
      <w:r w:rsidR="00A715B0" w:rsidRPr="00A715B0">
        <w:rPr>
          <w:b/>
          <w:color w:val="000000"/>
        </w:rPr>
        <w:t xml:space="preserve"> </w:t>
      </w:r>
    </w:p>
    <w:p w:rsidR="008A0D11" w:rsidRPr="00AE037F" w:rsidRDefault="008A0D11" w:rsidP="008A0D11">
      <w:pPr>
        <w:tabs>
          <w:tab w:val="num" w:pos="0"/>
        </w:tabs>
        <w:spacing w:before="120" w:after="120"/>
        <w:ind w:left="357"/>
        <w:rPr>
          <w:color w:val="000000"/>
          <w:sz w:val="24"/>
          <w:szCs w:val="24"/>
        </w:rPr>
      </w:pPr>
      <w:r w:rsidRPr="00AE037F">
        <w:rPr>
          <w:color w:val="000000"/>
          <w:sz w:val="24"/>
          <w:szCs w:val="24"/>
        </w:rPr>
        <w:t xml:space="preserve">oraz powinna być opisana następująco: </w:t>
      </w:r>
    </w:p>
    <w:p w:rsidR="008A0D11" w:rsidRPr="00AE037F" w:rsidRDefault="00AD1A22" w:rsidP="008A0D11">
      <w:pPr>
        <w:pStyle w:val="Tekstpodstawowy21"/>
        <w:spacing w:after="0"/>
        <w:jc w:val="center"/>
        <w:rPr>
          <w:color w:val="000000"/>
          <w:sz w:val="24"/>
          <w:szCs w:val="24"/>
        </w:rPr>
      </w:pPr>
      <w:r w:rsidRPr="00AE037F">
        <w:rPr>
          <w:b/>
          <w:bCs/>
          <w:color w:val="000000"/>
          <w:sz w:val="24"/>
          <w:szCs w:val="24"/>
        </w:rPr>
        <w:t>Świadczenie usługi edukacyjnej w projekcie o tytule „</w:t>
      </w:r>
      <w:r w:rsidR="00BB1614" w:rsidRPr="00BB1614">
        <w:rPr>
          <w:b/>
          <w:bCs/>
          <w:color w:val="000000"/>
          <w:sz w:val="24"/>
          <w:szCs w:val="24"/>
        </w:rPr>
        <w:t>Indywidualizacja nauczania klas I – III w gminie Popów</w:t>
      </w:r>
      <w:r w:rsidRPr="00AE037F">
        <w:rPr>
          <w:b/>
          <w:bCs/>
          <w:color w:val="000000"/>
          <w:sz w:val="24"/>
          <w:szCs w:val="24"/>
        </w:rPr>
        <w:t xml:space="preserve">” </w:t>
      </w:r>
      <w:r w:rsidR="008A0D11" w:rsidRPr="00AE037F">
        <w:rPr>
          <w:color w:val="000000"/>
          <w:sz w:val="24"/>
          <w:szCs w:val="24"/>
        </w:rPr>
        <w:t xml:space="preserve">oraz dopiskiem: </w:t>
      </w:r>
    </w:p>
    <w:p w:rsidR="008A0D11" w:rsidRPr="00AE037F" w:rsidRDefault="008A0D11" w:rsidP="008A0D11">
      <w:pPr>
        <w:pStyle w:val="Tekstpodstawowy21"/>
        <w:spacing w:after="0"/>
        <w:jc w:val="center"/>
        <w:rPr>
          <w:i/>
          <w:color w:val="000000"/>
          <w:sz w:val="24"/>
          <w:szCs w:val="24"/>
        </w:rPr>
      </w:pPr>
      <w:r w:rsidRPr="00AE037F">
        <w:rPr>
          <w:i/>
          <w:color w:val="000000"/>
          <w:sz w:val="24"/>
          <w:szCs w:val="24"/>
        </w:rPr>
        <w:t>„</w:t>
      </w:r>
      <w:r w:rsidRPr="00AE037F">
        <w:rPr>
          <w:b/>
          <w:i/>
          <w:color w:val="000000"/>
          <w:sz w:val="24"/>
          <w:szCs w:val="24"/>
        </w:rPr>
        <w:t xml:space="preserve">Nie otwierać </w:t>
      </w:r>
      <w:r w:rsidRPr="00A715B0">
        <w:rPr>
          <w:b/>
          <w:i/>
          <w:color w:val="000000"/>
          <w:sz w:val="24"/>
          <w:szCs w:val="24"/>
        </w:rPr>
        <w:t xml:space="preserve">przed dniem </w:t>
      </w:r>
      <w:r w:rsidR="0009653A">
        <w:rPr>
          <w:b/>
          <w:i/>
          <w:color w:val="000000"/>
          <w:sz w:val="24"/>
          <w:szCs w:val="24"/>
        </w:rPr>
        <w:t>01.03. 2012</w:t>
      </w:r>
      <w:r w:rsidR="00425C4F" w:rsidRPr="00A715B0">
        <w:rPr>
          <w:b/>
          <w:i/>
          <w:color w:val="000000"/>
          <w:sz w:val="24"/>
          <w:szCs w:val="24"/>
        </w:rPr>
        <w:t xml:space="preserve"> roku godziną 10:15</w:t>
      </w:r>
      <w:r w:rsidRPr="00A715B0">
        <w:rPr>
          <w:b/>
          <w:i/>
          <w:color w:val="000000"/>
          <w:sz w:val="24"/>
          <w:szCs w:val="24"/>
        </w:rPr>
        <w:t xml:space="preserve"> </w:t>
      </w:r>
      <w:r w:rsidRPr="00A715B0">
        <w:rPr>
          <w:i/>
          <w:color w:val="000000"/>
          <w:sz w:val="24"/>
          <w:szCs w:val="24"/>
        </w:rPr>
        <w:t>”</w:t>
      </w:r>
    </w:p>
    <w:p w:rsidR="008A0D11" w:rsidRPr="00AE037F" w:rsidRDefault="008A0D11" w:rsidP="008A0D11">
      <w:pPr>
        <w:pStyle w:val="Tekstpodstawowy21"/>
        <w:spacing w:after="0"/>
        <w:jc w:val="both"/>
        <w:rPr>
          <w:i/>
          <w:color w:val="000000"/>
          <w:sz w:val="24"/>
          <w:szCs w:val="24"/>
        </w:rPr>
      </w:pPr>
    </w:p>
    <w:p w:rsidR="008A0D11" w:rsidRPr="00AE037F" w:rsidRDefault="00AD1A22" w:rsidP="0047660A">
      <w:pPr>
        <w:pStyle w:val="Tekstpodstawowy21"/>
        <w:numPr>
          <w:ilvl w:val="0"/>
          <w:numId w:val="12"/>
        </w:numPr>
        <w:tabs>
          <w:tab w:val="clear" w:pos="720"/>
          <w:tab w:val="num" w:pos="360"/>
        </w:tabs>
        <w:spacing w:after="0"/>
        <w:ind w:left="357" w:hanging="357"/>
        <w:jc w:val="both"/>
        <w:rPr>
          <w:i/>
          <w:color w:val="000000"/>
          <w:sz w:val="24"/>
          <w:szCs w:val="24"/>
        </w:rPr>
      </w:pPr>
      <w:r w:rsidRPr="00AE037F">
        <w:rPr>
          <w:color w:val="000000"/>
          <w:sz w:val="24"/>
          <w:szCs w:val="24"/>
        </w:rPr>
        <w:t>Koperta</w:t>
      </w:r>
      <w:r w:rsidR="008A0D11" w:rsidRPr="00AE037F">
        <w:rPr>
          <w:color w:val="000000"/>
          <w:sz w:val="24"/>
          <w:szCs w:val="24"/>
        </w:rPr>
        <w:t xml:space="preserve"> winna być zaadresowana jw.</w:t>
      </w:r>
      <w:r w:rsidRPr="00AE037F">
        <w:rPr>
          <w:color w:val="000000"/>
          <w:sz w:val="24"/>
          <w:szCs w:val="24"/>
        </w:rPr>
        <w:t xml:space="preserve"> i </w:t>
      </w:r>
      <w:r w:rsidR="008A0D11" w:rsidRPr="00AE037F">
        <w:rPr>
          <w:color w:val="000000"/>
          <w:sz w:val="24"/>
          <w:szCs w:val="24"/>
        </w:rPr>
        <w:t xml:space="preserve">dodatkowo powinna być opatrzona dokładnym adresem wykonawcy </w:t>
      </w:r>
    </w:p>
    <w:p w:rsidR="008A0D11" w:rsidRPr="00AE037F" w:rsidRDefault="008A0D11" w:rsidP="0047660A">
      <w:pPr>
        <w:pStyle w:val="Tekstpodstawowy21"/>
        <w:numPr>
          <w:ilvl w:val="0"/>
          <w:numId w:val="12"/>
        </w:numPr>
        <w:tabs>
          <w:tab w:val="clear" w:pos="720"/>
          <w:tab w:val="num" w:pos="360"/>
        </w:tabs>
        <w:spacing w:after="0"/>
        <w:ind w:left="357" w:hanging="357"/>
        <w:jc w:val="both"/>
        <w:rPr>
          <w:color w:val="000000"/>
          <w:sz w:val="24"/>
          <w:szCs w:val="24"/>
        </w:rPr>
      </w:pPr>
      <w:r w:rsidRPr="00AE037F">
        <w:rPr>
          <w:color w:val="000000"/>
          <w:sz w:val="24"/>
          <w:szCs w:val="24"/>
        </w:rPr>
        <w:t>Konsekwencje złożenia oferty niezgodnie z w/w opisem ponosi wykonawca.</w:t>
      </w:r>
    </w:p>
    <w:p w:rsidR="008A0D11" w:rsidRPr="00AE037F" w:rsidRDefault="00AD1A22" w:rsidP="008A0D11">
      <w:pPr>
        <w:spacing w:before="240" w:after="120"/>
        <w:ind w:left="851" w:hanging="851"/>
        <w:rPr>
          <w:b/>
          <w:i/>
          <w:strike/>
          <w:color w:val="000000"/>
          <w:sz w:val="24"/>
          <w:szCs w:val="24"/>
          <w:u w:val="single"/>
        </w:rPr>
      </w:pPr>
      <w:r w:rsidRPr="00AE037F">
        <w:rPr>
          <w:b/>
          <w:i/>
          <w:color w:val="000000"/>
          <w:sz w:val="24"/>
          <w:szCs w:val="24"/>
        </w:rPr>
        <w:t>XXII</w:t>
      </w:r>
      <w:r w:rsidR="008A0D11" w:rsidRPr="00AE037F">
        <w:rPr>
          <w:b/>
          <w:i/>
          <w:color w:val="000000"/>
          <w:sz w:val="24"/>
          <w:szCs w:val="24"/>
        </w:rPr>
        <w:t>. TERMIN I MIEJSCE SKŁADANIA OFERT</w:t>
      </w:r>
      <w:r w:rsidR="008A0D11" w:rsidRPr="00AE037F">
        <w:rPr>
          <w:b/>
          <w:i/>
          <w:color w:val="000000"/>
          <w:sz w:val="24"/>
          <w:szCs w:val="24"/>
          <w:u w:val="single"/>
        </w:rPr>
        <w:t xml:space="preserve"> </w:t>
      </w:r>
    </w:p>
    <w:p w:rsidR="008A0D11" w:rsidRPr="00AE037F" w:rsidRDefault="008A0D11" w:rsidP="0047660A">
      <w:pPr>
        <w:numPr>
          <w:ilvl w:val="0"/>
          <w:numId w:val="18"/>
        </w:numPr>
        <w:tabs>
          <w:tab w:val="clear" w:pos="1441"/>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 xml:space="preserve">Oferty należy składać na adres: </w:t>
      </w:r>
      <w:r w:rsidR="00A715B0">
        <w:rPr>
          <w:b/>
          <w:color w:val="000000"/>
          <w:sz w:val="24"/>
        </w:rPr>
        <w:t xml:space="preserve">Gmina </w:t>
      </w:r>
      <w:r w:rsidR="00944BD0">
        <w:rPr>
          <w:b/>
          <w:color w:val="000000"/>
          <w:sz w:val="24"/>
        </w:rPr>
        <w:t>Popów</w:t>
      </w:r>
      <w:r w:rsidR="0025217C">
        <w:rPr>
          <w:b/>
          <w:color w:val="000000"/>
          <w:sz w:val="24"/>
        </w:rPr>
        <w:t>,</w:t>
      </w:r>
      <w:r w:rsidR="00CD78BD">
        <w:rPr>
          <w:b/>
          <w:color w:val="000000"/>
          <w:sz w:val="24"/>
        </w:rPr>
        <w:t xml:space="preserve"> Zawady</w:t>
      </w:r>
      <w:r w:rsidR="00AD1A22" w:rsidRPr="00AE037F">
        <w:rPr>
          <w:color w:val="000000"/>
          <w:sz w:val="24"/>
          <w:szCs w:val="24"/>
        </w:rPr>
        <w:t xml:space="preserve"> </w:t>
      </w:r>
      <w:r w:rsidR="00A715B0">
        <w:rPr>
          <w:b/>
          <w:color w:val="000000"/>
          <w:sz w:val="24"/>
        </w:rPr>
        <w:t xml:space="preserve">ul. </w:t>
      </w:r>
      <w:r w:rsidR="00944BD0">
        <w:rPr>
          <w:b/>
          <w:color w:val="000000"/>
          <w:sz w:val="24"/>
        </w:rPr>
        <w:t>Częstochowska 6</w:t>
      </w:r>
      <w:r w:rsidR="00CF0484">
        <w:rPr>
          <w:b/>
          <w:color w:val="000000"/>
          <w:sz w:val="24"/>
        </w:rPr>
        <w:t xml:space="preserve">, </w:t>
      </w:r>
      <w:r w:rsidR="00944BD0">
        <w:rPr>
          <w:b/>
          <w:color w:val="000000"/>
          <w:sz w:val="24"/>
        </w:rPr>
        <w:t>42 – 110 Popów</w:t>
      </w:r>
      <w:r w:rsidR="00CF0484">
        <w:rPr>
          <w:b/>
          <w:color w:val="000000"/>
          <w:sz w:val="24"/>
        </w:rPr>
        <w:t xml:space="preserve">, </w:t>
      </w:r>
      <w:r w:rsidR="00625380">
        <w:rPr>
          <w:color w:val="000000"/>
          <w:sz w:val="24"/>
          <w:szCs w:val="24"/>
        </w:rPr>
        <w:t xml:space="preserve">pokój </w:t>
      </w:r>
      <w:r w:rsidR="00A715B0" w:rsidRPr="001E6DC1">
        <w:rPr>
          <w:color w:val="000000"/>
          <w:sz w:val="24"/>
          <w:szCs w:val="24"/>
        </w:rPr>
        <w:t xml:space="preserve">Nr </w:t>
      </w:r>
      <w:r w:rsidR="00100A0E" w:rsidRPr="001E6DC1">
        <w:rPr>
          <w:color w:val="000000"/>
          <w:sz w:val="24"/>
          <w:szCs w:val="24"/>
        </w:rPr>
        <w:t>12</w:t>
      </w:r>
      <w:r w:rsidRPr="00AE037F">
        <w:rPr>
          <w:color w:val="000000"/>
          <w:sz w:val="24"/>
          <w:szCs w:val="24"/>
        </w:rPr>
        <w:t xml:space="preserve">, nie później niż do dnia </w:t>
      </w:r>
      <w:r w:rsidRPr="00AE037F">
        <w:rPr>
          <w:b/>
          <w:color w:val="000000"/>
          <w:sz w:val="24"/>
          <w:szCs w:val="24"/>
        </w:rPr>
        <w:t xml:space="preserve"> </w:t>
      </w:r>
      <w:r w:rsidR="00D847D9">
        <w:rPr>
          <w:b/>
          <w:color w:val="000000"/>
          <w:sz w:val="24"/>
          <w:szCs w:val="24"/>
        </w:rPr>
        <w:t>01. 03</w:t>
      </w:r>
      <w:r w:rsidR="00100A0E">
        <w:rPr>
          <w:b/>
          <w:color w:val="000000"/>
          <w:sz w:val="24"/>
          <w:szCs w:val="24"/>
        </w:rPr>
        <w:t>. 2012r.</w:t>
      </w:r>
      <w:r w:rsidR="001E6DC1">
        <w:rPr>
          <w:b/>
          <w:color w:val="000000"/>
          <w:sz w:val="24"/>
          <w:szCs w:val="24"/>
        </w:rPr>
        <w:t xml:space="preserve"> </w:t>
      </w:r>
      <w:r w:rsidRPr="00AE037F">
        <w:rPr>
          <w:b/>
          <w:color w:val="000000"/>
          <w:sz w:val="24"/>
          <w:szCs w:val="24"/>
        </w:rPr>
        <w:t>do godz. 10</w:t>
      </w:r>
      <w:r w:rsidRPr="00AE037F">
        <w:rPr>
          <w:b/>
          <w:color w:val="000000"/>
          <w:sz w:val="24"/>
          <w:szCs w:val="24"/>
          <w:vertAlign w:val="superscript"/>
        </w:rPr>
        <w:t>00</w:t>
      </w:r>
      <w:r w:rsidRPr="00AE037F">
        <w:rPr>
          <w:color w:val="000000"/>
          <w:sz w:val="24"/>
          <w:szCs w:val="24"/>
        </w:rPr>
        <w:t xml:space="preserve">. </w:t>
      </w:r>
    </w:p>
    <w:p w:rsidR="008A0D11" w:rsidRPr="00AE037F" w:rsidRDefault="008A0D11" w:rsidP="0047660A">
      <w:pPr>
        <w:numPr>
          <w:ilvl w:val="0"/>
          <w:numId w:val="18"/>
        </w:numPr>
        <w:tabs>
          <w:tab w:val="clear" w:pos="1441"/>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Oferty złożone po t</w:t>
      </w:r>
      <w:r w:rsidR="00AD1A22" w:rsidRPr="00AE037F">
        <w:rPr>
          <w:color w:val="000000"/>
          <w:sz w:val="24"/>
          <w:szCs w:val="24"/>
        </w:rPr>
        <w:t>erminie będą zwrócone wykonawcy</w:t>
      </w:r>
      <w:r w:rsidRPr="00AE037F">
        <w:rPr>
          <w:color w:val="000000"/>
          <w:sz w:val="24"/>
          <w:szCs w:val="24"/>
        </w:rPr>
        <w:t xml:space="preserve"> bez otwierania niezwłocznie po upływie terminu składania ofert.</w:t>
      </w:r>
    </w:p>
    <w:p w:rsidR="008A0D11" w:rsidRPr="00AE037F" w:rsidRDefault="008A0D11" w:rsidP="0047660A">
      <w:pPr>
        <w:numPr>
          <w:ilvl w:val="0"/>
          <w:numId w:val="18"/>
        </w:numPr>
        <w:tabs>
          <w:tab w:val="clear" w:pos="1441"/>
          <w:tab w:val="num" w:pos="400"/>
        </w:tabs>
        <w:overflowPunct w:val="0"/>
        <w:autoSpaceDE w:val="0"/>
        <w:autoSpaceDN w:val="0"/>
        <w:adjustRightInd w:val="0"/>
        <w:ind w:left="400" w:hanging="400"/>
        <w:jc w:val="both"/>
        <w:textAlignment w:val="baseline"/>
        <w:rPr>
          <w:color w:val="000000"/>
          <w:sz w:val="24"/>
          <w:szCs w:val="24"/>
        </w:rPr>
      </w:pPr>
      <w:r w:rsidRPr="00AE037F">
        <w:rPr>
          <w:color w:val="000000"/>
          <w:sz w:val="24"/>
          <w:szCs w:val="24"/>
        </w:rPr>
        <w:t xml:space="preserve">Wykonawca przed upływem terminu do składania ofert ma prawo: </w:t>
      </w:r>
    </w:p>
    <w:p w:rsidR="008A0D11" w:rsidRPr="00AE037F" w:rsidRDefault="008A0D11" w:rsidP="0047660A">
      <w:pPr>
        <w:pStyle w:val="Tekstpodstawowy"/>
        <w:numPr>
          <w:ilvl w:val="1"/>
          <w:numId w:val="18"/>
        </w:numPr>
        <w:tabs>
          <w:tab w:val="clear" w:pos="1440"/>
          <w:tab w:val="num" w:pos="800"/>
        </w:tabs>
        <w:overflowPunct w:val="0"/>
        <w:autoSpaceDE w:val="0"/>
        <w:autoSpaceDN w:val="0"/>
        <w:adjustRightInd w:val="0"/>
        <w:spacing w:before="120"/>
        <w:ind w:left="806" w:hanging="403"/>
        <w:jc w:val="both"/>
        <w:textAlignment w:val="baseline"/>
        <w:rPr>
          <w:rFonts w:ascii="Times New Roman" w:hAnsi="Times New Roman"/>
          <w:color w:val="000000"/>
          <w:szCs w:val="24"/>
        </w:rPr>
      </w:pPr>
      <w:r w:rsidRPr="00AE037F">
        <w:rPr>
          <w:rFonts w:ascii="Times New Roman" w:hAnsi="Times New Roman"/>
          <w:b/>
          <w:color w:val="000000"/>
          <w:szCs w:val="24"/>
        </w:rPr>
        <w:t>wycofać ofertę</w:t>
      </w:r>
      <w:r w:rsidRPr="00AE037F">
        <w:rPr>
          <w:rFonts w:ascii="Times New Roman" w:hAnsi="Times New Roman"/>
          <w:b/>
          <w:i/>
          <w:color w:val="000000"/>
          <w:szCs w:val="24"/>
        </w:rPr>
        <w:t xml:space="preserve"> </w:t>
      </w:r>
      <w:r w:rsidRPr="00AE037F">
        <w:rPr>
          <w:rFonts w:ascii="Times New Roman" w:hAnsi="Times New Roman"/>
          <w:color w:val="000000"/>
          <w:szCs w:val="24"/>
        </w:rPr>
        <w:t>poprzez złożenie pisemnego powiadomienia z napisem na zewnętrznej kopercie   „</w:t>
      </w:r>
      <w:r w:rsidRPr="00AE037F">
        <w:rPr>
          <w:rFonts w:ascii="Times New Roman" w:hAnsi="Times New Roman"/>
          <w:b/>
          <w:color w:val="000000"/>
          <w:szCs w:val="24"/>
        </w:rPr>
        <w:t>WYCOFANIE</w:t>
      </w:r>
      <w:r w:rsidRPr="00AE037F">
        <w:rPr>
          <w:rFonts w:ascii="Times New Roman" w:hAnsi="Times New Roman"/>
          <w:color w:val="000000"/>
          <w:szCs w:val="24"/>
        </w:rPr>
        <w:t xml:space="preserve">” </w:t>
      </w:r>
    </w:p>
    <w:p w:rsidR="008A0D11" w:rsidRPr="00AE037F" w:rsidRDefault="008A0D11" w:rsidP="0047660A">
      <w:pPr>
        <w:widowControl w:val="0"/>
        <w:numPr>
          <w:ilvl w:val="0"/>
          <w:numId w:val="16"/>
        </w:numPr>
        <w:overflowPunct w:val="0"/>
        <w:autoSpaceDE w:val="0"/>
        <w:autoSpaceDN w:val="0"/>
        <w:adjustRightInd w:val="0"/>
        <w:spacing w:before="120"/>
        <w:ind w:left="714" w:hanging="357"/>
        <w:jc w:val="both"/>
        <w:textAlignment w:val="baseline"/>
        <w:rPr>
          <w:color w:val="000000"/>
          <w:sz w:val="24"/>
          <w:szCs w:val="24"/>
        </w:rPr>
      </w:pPr>
      <w:r w:rsidRPr="00AE037F">
        <w:rPr>
          <w:b/>
          <w:color w:val="000000"/>
          <w:sz w:val="24"/>
          <w:szCs w:val="24"/>
        </w:rPr>
        <w:t xml:space="preserve">zamienić </w:t>
      </w:r>
      <w:r w:rsidR="00AD1A22" w:rsidRPr="00AE037F">
        <w:rPr>
          <w:b/>
          <w:color w:val="000000"/>
          <w:sz w:val="24"/>
          <w:szCs w:val="24"/>
        </w:rPr>
        <w:t xml:space="preserve">ofertę – </w:t>
      </w:r>
      <w:r w:rsidRPr="00AE037F">
        <w:rPr>
          <w:color w:val="000000"/>
          <w:sz w:val="24"/>
          <w:szCs w:val="24"/>
        </w:rPr>
        <w:t>powiadomienie o wprowadzeniu zmian musi być złożone wg takich samych zasad jak składana oferta, odpowiednio oznakowanych z dopiskiem „</w:t>
      </w:r>
      <w:r w:rsidRPr="00AE037F">
        <w:rPr>
          <w:b/>
          <w:color w:val="000000"/>
          <w:sz w:val="24"/>
          <w:szCs w:val="24"/>
        </w:rPr>
        <w:t>ZAMIANA</w:t>
      </w:r>
      <w:r w:rsidRPr="00AE037F">
        <w:rPr>
          <w:color w:val="000000"/>
          <w:sz w:val="24"/>
          <w:szCs w:val="24"/>
        </w:rPr>
        <w:t>”. Koperty oznakowane dopiskiem „ZAMIANA” zostaną otwarte i odczytane w pierwszej kolejności po stwierdzeniu poprawności procedury dokonania zmian, zostaną dołączone do oferty.</w:t>
      </w:r>
    </w:p>
    <w:p w:rsidR="008A0D11" w:rsidRPr="00AE037F" w:rsidRDefault="00AD1A22" w:rsidP="008A0D11">
      <w:pPr>
        <w:spacing w:before="240" w:after="120"/>
        <w:ind w:left="851" w:hanging="851"/>
        <w:rPr>
          <w:b/>
          <w:i/>
          <w:color w:val="000000"/>
          <w:sz w:val="24"/>
          <w:szCs w:val="24"/>
          <w:u w:val="single"/>
        </w:rPr>
      </w:pPr>
      <w:r w:rsidRPr="00AE037F">
        <w:rPr>
          <w:b/>
          <w:i/>
          <w:color w:val="000000"/>
          <w:sz w:val="24"/>
          <w:szCs w:val="24"/>
        </w:rPr>
        <w:t>XXIII</w:t>
      </w:r>
      <w:r w:rsidR="008A0D11" w:rsidRPr="00AE037F">
        <w:rPr>
          <w:b/>
          <w:i/>
          <w:color w:val="000000"/>
          <w:sz w:val="24"/>
          <w:szCs w:val="24"/>
        </w:rPr>
        <w:t>. OTWARCIE OFERT</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jc w:val="both"/>
        <w:textAlignment w:val="baseline"/>
        <w:rPr>
          <w:rFonts w:ascii="Times New Roman" w:hAnsi="Times New Roman"/>
          <w:color w:val="000000"/>
          <w:szCs w:val="24"/>
        </w:rPr>
      </w:pPr>
      <w:r w:rsidRPr="00AE037F">
        <w:rPr>
          <w:rFonts w:ascii="Times New Roman" w:hAnsi="Times New Roman"/>
          <w:color w:val="000000"/>
          <w:szCs w:val="24"/>
        </w:rPr>
        <w:t>Otwarcie złożonych ofert nastąpi w dniu</w:t>
      </w:r>
      <w:r w:rsidRPr="00AE037F">
        <w:rPr>
          <w:rFonts w:ascii="Times New Roman" w:hAnsi="Times New Roman"/>
          <w:b/>
          <w:color w:val="000000"/>
          <w:szCs w:val="24"/>
        </w:rPr>
        <w:t xml:space="preserve"> </w:t>
      </w:r>
      <w:r w:rsidR="00D847D9">
        <w:rPr>
          <w:rFonts w:ascii="Times New Roman" w:hAnsi="Times New Roman"/>
          <w:b/>
          <w:color w:val="000000"/>
          <w:szCs w:val="24"/>
        </w:rPr>
        <w:t>01. 03</w:t>
      </w:r>
      <w:r w:rsidR="00100A0E">
        <w:rPr>
          <w:rFonts w:ascii="Times New Roman" w:hAnsi="Times New Roman"/>
          <w:b/>
          <w:color w:val="000000"/>
          <w:szCs w:val="24"/>
        </w:rPr>
        <w:t>. 2012r</w:t>
      </w:r>
      <w:r w:rsidR="001E6DC1">
        <w:rPr>
          <w:rFonts w:ascii="Times New Roman" w:hAnsi="Times New Roman"/>
          <w:b/>
          <w:color w:val="000000"/>
          <w:szCs w:val="24"/>
        </w:rPr>
        <w:t xml:space="preserve">. </w:t>
      </w:r>
      <w:r w:rsidRPr="00AE037F">
        <w:rPr>
          <w:rFonts w:ascii="Times New Roman" w:hAnsi="Times New Roman"/>
          <w:b/>
          <w:color w:val="000000"/>
          <w:szCs w:val="24"/>
        </w:rPr>
        <w:t>o godz.</w:t>
      </w:r>
      <w:r w:rsidR="00BC464E">
        <w:rPr>
          <w:rFonts w:ascii="Times New Roman" w:hAnsi="Times New Roman"/>
          <w:b/>
          <w:color w:val="000000"/>
          <w:szCs w:val="24"/>
        </w:rPr>
        <w:t xml:space="preserve"> 10</w:t>
      </w:r>
      <w:r w:rsidR="00BC464E">
        <w:rPr>
          <w:rFonts w:ascii="Times New Roman" w:hAnsi="Times New Roman"/>
          <w:b/>
          <w:color w:val="000000"/>
          <w:szCs w:val="24"/>
          <w:vertAlign w:val="superscript"/>
        </w:rPr>
        <w:t>15</w:t>
      </w:r>
      <w:r w:rsidRPr="00AE037F">
        <w:rPr>
          <w:rFonts w:ascii="Times New Roman" w:hAnsi="Times New Roman"/>
          <w:b/>
          <w:color w:val="000000"/>
          <w:szCs w:val="24"/>
        </w:rPr>
        <w:t xml:space="preserve">  </w:t>
      </w:r>
      <w:r w:rsidR="00AD1A22" w:rsidRPr="00AE037F">
        <w:rPr>
          <w:rFonts w:ascii="Times New Roman" w:hAnsi="Times New Roman"/>
          <w:b/>
          <w:color w:val="000000"/>
          <w:szCs w:val="24"/>
        </w:rPr>
        <w:t xml:space="preserve">w </w:t>
      </w:r>
      <w:r w:rsidRPr="00AE037F">
        <w:rPr>
          <w:rFonts w:ascii="Times New Roman" w:hAnsi="Times New Roman"/>
          <w:b/>
          <w:color w:val="000000"/>
          <w:szCs w:val="24"/>
        </w:rPr>
        <w:t xml:space="preserve">lok. </w:t>
      </w:r>
      <w:r w:rsidR="00AD1A22" w:rsidRPr="00AE037F">
        <w:rPr>
          <w:rFonts w:ascii="Times New Roman" w:hAnsi="Times New Roman"/>
          <w:b/>
          <w:color w:val="000000"/>
          <w:szCs w:val="24"/>
        </w:rPr>
        <w:t xml:space="preserve">nr </w:t>
      </w:r>
      <w:r w:rsidR="00100A0E">
        <w:rPr>
          <w:rFonts w:ascii="Times New Roman" w:hAnsi="Times New Roman"/>
          <w:b/>
          <w:color w:val="000000"/>
          <w:szCs w:val="24"/>
        </w:rPr>
        <w:t>10</w:t>
      </w:r>
      <w:r w:rsidR="00AD1A22" w:rsidRPr="00AE037F">
        <w:rPr>
          <w:rFonts w:ascii="Times New Roman" w:hAnsi="Times New Roman"/>
          <w:b/>
          <w:color w:val="000000"/>
          <w:szCs w:val="24"/>
        </w:rPr>
        <w:t xml:space="preserve"> w siedzibie zamawiającego.</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textAlignment w:val="baseline"/>
        <w:rPr>
          <w:rFonts w:ascii="Times New Roman" w:hAnsi="Times New Roman"/>
          <w:color w:val="000000"/>
          <w:szCs w:val="24"/>
        </w:rPr>
      </w:pPr>
      <w:r w:rsidRPr="00AE037F">
        <w:rPr>
          <w:rFonts w:ascii="Times New Roman" w:hAnsi="Times New Roman"/>
          <w:color w:val="000000"/>
          <w:szCs w:val="24"/>
        </w:rPr>
        <w:t>Otwarcie ofert jest jawne.</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jc w:val="both"/>
        <w:textAlignment w:val="baseline"/>
        <w:rPr>
          <w:rFonts w:ascii="Times New Roman" w:hAnsi="Times New Roman"/>
          <w:color w:val="000000"/>
          <w:szCs w:val="24"/>
        </w:rPr>
      </w:pPr>
      <w:r w:rsidRPr="00AE037F">
        <w:rPr>
          <w:rFonts w:ascii="Times New Roman" w:hAnsi="Times New Roman"/>
          <w:color w:val="000000"/>
          <w:szCs w:val="24"/>
        </w:rPr>
        <w:t>Oferty, które nadeszły droga pocztową w koper</w:t>
      </w:r>
      <w:r w:rsidR="00AD1A22" w:rsidRPr="00AE037F">
        <w:rPr>
          <w:rFonts w:ascii="Times New Roman" w:hAnsi="Times New Roman"/>
          <w:color w:val="000000"/>
          <w:szCs w:val="24"/>
        </w:rPr>
        <w:t>tach /opakowaniach</w:t>
      </w:r>
      <w:r w:rsidRPr="00AE037F">
        <w:rPr>
          <w:rFonts w:ascii="Times New Roman" w:hAnsi="Times New Roman"/>
          <w:color w:val="000000"/>
          <w:szCs w:val="24"/>
        </w:rPr>
        <w:t xml:space="preserve"> naruszonych będą traktowane jako odtajnione i zwrócone wykonawcy bez rozpatrzenia. W przypadku złożenia oferty zamiennej pierwotne względem ofert zamiennych nie będą otwierane.</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jc w:val="both"/>
        <w:textAlignment w:val="baseline"/>
        <w:rPr>
          <w:rFonts w:ascii="Times New Roman" w:hAnsi="Times New Roman"/>
          <w:color w:val="000000"/>
          <w:szCs w:val="24"/>
        </w:rPr>
      </w:pPr>
      <w:r w:rsidRPr="00AE037F">
        <w:rPr>
          <w:rFonts w:ascii="Times New Roman" w:hAnsi="Times New Roman"/>
          <w:color w:val="000000"/>
          <w:szCs w:val="24"/>
        </w:rPr>
        <w:t>Bezpośrednio przed otwarciem ofert zamawiający poda kwotę, jaką zamierza przeznaczyć na sfinansowanie zamówienia.</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jc w:val="both"/>
        <w:textAlignment w:val="baseline"/>
        <w:rPr>
          <w:rFonts w:ascii="Times New Roman" w:hAnsi="Times New Roman"/>
          <w:color w:val="000000"/>
          <w:szCs w:val="24"/>
        </w:rPr>
      </w:pPr>
      <w:r w:rsidRPr="00AE037F">
        <w:rPr>
          <w:rFonts w:ascii="Times New Roman" w:hAnsi="Times New Roman"/>
          <w:color w:val="000000"/>
          <w:szCs w:val="24"/>
        </w:rPr>
        <w:t>Po otwarciu każdej z ofert zostaną podane do wiadomości zebranym, dane zgodnie z art.</w:t>
      </w:r>
      <w:r w:rsidR="00AD1A22" w:rsidRPr="00AE037F">
        <w:rPr>
          <w:rFonts w:ascii="Times New Roman" w:hAnsi="Times New Roman"/>
          <w:color w:val="000000"/>
          <w:szCs w:val="24"/>
        </w:rPr>
        <w:t xml:space="preserve"> </w:t>
      </w:r>
      <w:r w:rsidRPr="00AE037F">
        <w:rPr>
          <w:rFonts w:ascii="Times New Roman" w:hAnsi="Times New Roman"/>
          <w:color w:val="000000"/>
          <w:szCs w:val="24"/>
        </w:rPr>
        <w:t xml:space="preserve">86 ust.4 ustawy PZP. </w:t>
      </w:r>
    </w:p>
    <w:p w:rsidR="008A0D11" w:rsidRPr="00AE037F" w:rsidRDefault="008A0D11" w:rsidP="0047660A">
      <w:pPr>
        <w:pStyle w:val="Tekstpodstawowy"/>
        <w:numPr>
          <w:ilvl w:val="0"/>
          <w:numId w:val="19"/>
        </w:numPr>
        <w:tabs>
          <w:tab w:val="clear" w:pos="1441"/>
          <w:tab w:val="num" w:pos="400"/>
        </w:tabs>
        <w:overflowPunct w:val="0"/>
        <w:autoSpaceDE w:val="0"/>
        <w:autoSpaceDN w:val="0"/>
        <w:adjustRightInd w:val="0"/>
        <w:ind w:left="400" w:hanging="400"/>
        <w:jc w:val="both"/>
        <w:textAlignment w:val="baseline"/>
        <w:rPr>
          <w:rFonts w:ascii="Times New Roman" w:hAnsi="Times New Roman"/>
          <w:color w:val="000000"/>
          <w:szCs w:val="24"/>
        </w:rPr>
      </w:pPr>
      <w:r w:rsidRPr="00AE037F">
        <w:rPr>
          <w:rFonts w:ascii="Times New Roman" w:hAnsi="Times New Roman"/>
          <w:color w:val="000000"/>
          <w:szCs w:val="24"/>
        </w:rPr>
        <w:t>Zamawiający na wniosek wykonawcy nieobecnego na otwarciu ofert przekaże informacje, o których mowa w  pkt. 4 i 5.</w:t>
      </w:r>
    </w:p>
    <w:p w:rsidR="008A0D11" w:rsidRPr="00AE037F" w:rsidRDefault="00AD1A22" w:rsidP="00AD1A22">
      <w:pPr>
        <w:spacing w:before="240" w:after="120"/>
        <w:ind w:left="426" w:hanging="357"/>
        <w:jc w:val="both"/>
        <w:rPr>
          <w:b/>
          <w:i/>
          <w:color w:val="000000"/>
          <w:sz w:val="24"/>
          <w:szCs w:val="24"/>
          <w:u w:val="single"/>
        </w:rPr>
      </w:pPr>
      <w:r w:rsidRPr="00AE037F">
        <w:rPr>
          <w:b/>
          <w:i/>
          <w:color w:val="000000"/>
          <w:sz w:val="24"/>
          <w:szCs w:val="24"/>
        </w:rPr>
        <w:t>XXIV</w:t>
      </w:r>
      <w:r w:rsidR="008A0D11" w:rsidRPr="00AE037F">
        <w:rPr>
          <w:b/>
          <w:i/>
          <w:color w:val="000000"/>
          <w:sz w:val="24"/>
          <w:szCs w:val="24"/>
        </w:rPr>
        <w:t>.</w:t>
      </w:r>
      <w:r w:rsidRPr="00AE037F">
        <w:rPr>
          <w:b/>
          <w:i/>
          <w:color w:val="000000"/>
          <w:sz w:val="24"/>
          <w:szCs w:val="24"/>
        </w:rPr>
        <w:t xml:space="preserve"> </w:t>
      </w:r>
      <w:r w:rsidR="008A0D11" w:rsidRPr="00AE037F">
        <w:rPr>
          <w:b/>
          <w:i/>
          <w:color w:val="000000"/>
          <w:sz w:val="24"/>
          <w:szCs w:val="24"/>
        </w:rPr>
        <w:t xml:space="preserve">WYJAŚNIENIE BADANYCH OFERT, POPRAWIANIE OCZYWISTYCH OMYŁEK </w:t>
      </w:r>
      <w:r w:rsidRPr="00AE037F">
        <w:rPr>
          <w:b/>
          <w:i/>
          <w:color w:val="000000"/>
          <w:sz w:val="24"/>
          <w:szCs w:val="24"/>
        </w:rPr>
        <w:t xml:space="preserve">      </w:t>
      </w:r>
      <w:r w:rsidR="008A0D11" w:rsidRPr="00AE037F">
        <w:rPr>
          <w:b/>
          <w:i/>
          <w:color w:val="000000"/>
          <w:sz w:val="24"/>
          <w:szCs w:val="24"/>
        </w:rPr>
        <w:t>PISARSKICH I RACHUNKOWYCH</w:t>
      </w:r>
    </w:p>
    <w:p w:rsidR="008A0D11" w:rsidRPr="00AE037F" w:rsidRDefault="008A0D11" w:rsidP="0047660A">
      <w:pPr>
        <w:numPr>
          <w:ilvl w:val="0"/>
          <w:numId w:val="4"/>
        </w:numPr>
        <w:tabs>
          <w:tab w:val="clear" w:pos="720"/>
          <w:tab w:val="num" w:pos="0"/>
        </w:tabs>
        <w:overflowPunct w:val="0"/>
        <w:autoSpaceDE w:val="0"/>
        <w:autoSpaceDN w:val="0"/>
        <w:adjustRightInd w:val="0"/>
        <w:ind w:left="357" w:hanging="357"/>
        <w:jc w:val="both"/>
        <w:textAlignment w:val="baseline"/>
        <w:rPr>
          <w:color w:val="000000"/>
          <w:sz w:val="24"/>
          <w:szCs w:val="24"/>
        </w:rPr>
      </w:pPr>
      <w:r w:rsidRPr="00AE037F">
        <w:rPr>
          <w:color w:val="000000"/>
          <w:sz w:val="24"/>
          <w:szCs w:val="24"/>
        </w:rPr>
        <w:t xml:space="preserve">W toku dokonywania oceny złożonych ofert zamawiający może żądać udzielenia  przez wykonawców wyjaśnień dotyczących treści złożonych przez nich ofert.  </w:t>
      </w:r>
    </w:p>
    <w:p w:rsidR="008A0D11" w:rsidRPr="00AE037F" w:rsidRDefault="008A0D11" w:rsidP="0047660A">
      <w:pPr>
        <w:numPr>
          <w:ilvl w:val="0"/>
          <w:numId w:val="4"/>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 xml:space="preserve">Od wykonawców oczekuje się gotowości udzielenia wszelkich żądanych wyjaśnień.  </w:t>
      </w:r>
    </w:p>
    <w:p w:rsidR="008A0D11" w:rsidRPr="00AE037F" w:rsidRDefault="008A0D11" w:rsidP="0047660A">
      <w:pPr>
        <w:numPr>
          <w:ilvl w:val="0"/>
          <w:numId w:val="4"/>
        </w:numPr>
        <w:tabs>
          <w:tab w:val="clear" w:pos="720"/>
          <w:tab w:val="num" w:pos="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lastRenderedPageBreak/>
        <w:t>Niedopuszczalne jest prowadzenie negocjacji między zamawiającym a wykonawcą, dotyczących złożonej oferty, oraz dokonywanie jakiejkolwiek zmiany w treści złożonej oferty, w tym zwłaszcza zmiany ceny.</w:t>
      </w:r>
    </w:p>
    <w:p w:rsidR="008A0D11" w:rsidRPr="00AE037F" w:rsidRDefault="00AD1A22" w:rsidP="008A0D11">
      <w:pPr>
        <w:ind w:left="360" w:hanging="360"/>
        <w:rPr>
          <w:color w:val="000000"/>
          <w:sz w:val="24"/>
          <w:szCs w:val="24"/>
        </w:rPr>
      </w:pPr>
      <w:r w:rsidRPr="00AE037F">
        <w:rPr>
          <w:color w:val="000000"/>
          <w:sz w:val="24"/>
          <w:szCs w:val="24"/>
        </w:rPr>
        <w:t>4.</w:t>
      </w:r>
      <w:r w:rsidR="008A0D11" w:rsidRPr="00AE037F">
        <w:rPr>
          <w:color w:val="000000"/>
          <w:sz w:val="24"/>
          <w:szCs w:val="24"/>
        </w:rPr>
        <w:t xml:space="preserve"> </w:t>
      </w:r>
      <w:r w:rsidR="008A0D11" w:rsidRPr="00AE037F">
        <w:rPr>
          <w:color w:val="000000"/>
          <w:sz w:val="24"/>
          <w:szCs w:val="24"/>
        </w:rPr>
        <w:tab/>
        <w:t>Zamawiający, zgodnie z art. 87 ust. 2 poprawia w ofercie:</w:t>
      </w:r>
    </w:p>
    <w:p w:rsidR="008A0D11" w:rsidRPr="00AE037F" w:rsidRDefault="008A0D11" w:rsidP="0047660A">
      <w:pPr>
        <w:numPr>
          <w:ilvl w:val="0"/>
          <w:numId w:val="20"/>
        </w:numPr>
        <w:tabs>
          <w:tab w:val="clear" w:pos="720"/>
          <w:tab w:val="num" w:pos="426"/>
        </w:tabs>
        <w:ind w:left="426"/>
        <w:rPr>
          <w:color w:val="000000"/>
          <w:sz w:val="24"/>
          <w:szCs w:val="24"/>
        </w:rPr>
      </w:pPr>
      <w:r w:rsidRPr="00AE037F">
        <w:rPr>
          <w:color w:val="000000"/>
          <w:sz w:val="24"/>
          <w:szCs w:val="24"/>
        </w:rPr>
        <w:t>oczywiste omyki pisarskie,</w:t>
      </w:r>
    </w:p>
    <w:p w:rsidR="008A0D11" w:rsidRPr="00AE037F" w:rsidRDefault="008A0D11" w:rsidP="0047660A">
      <w:pPr>
        <w:numPr>
          <w:ilvl w:val="0"/>
          <w:numId w:val="20"/>
        </w:numPr>
        <w:tabs>
          <w:tab w:val="clear" w:pos="720"/>
          <w:tab w:val="num" w:pos="426"/>
        </w:tabs>
        <w:ind w:left="426"/>
        <w:rPr>
          <w:color w:val="000000"/>
          <w:sz w:val="24"/>
          <w:szCs w:val="24"/>
        </w:rPr>
      </w:pPr>
      <w:r w:rsidRPr="00AE037F">
        <w:rPr>
          <w:color w:val="000000"/>
          <w:sz w:val="24"/>
          <w:szCs w:val="24"/>
        </w:rPr>
        <w:t>oczywiste omyłki rachunkowe – czyli omyłki dotyczące działań arytmetycznych na liczbach, np.:</w:t>
      </w:r>
    </w:p>
    <w:p w:rsidR="008A0D11" w:rsidRPr="00AE037F" w:rsidRDefault="0047660A" w:rsidP="0047660A">
      <w:pPr>
        <w:numPr>
          <w:ilvl w:val="2"/>
          <w:numId w:val="21"/>
        </w:numPr>
        <w:tabs>
          <w:tab w:val="num" w:pos="426"/>
          <w:tab w:val="num" w:pos="1260"/>
        </w:tabs>
        <w:ind w:left="426" w:hanging="142"/>
        <w:rPr>
          <w:color w:val="000000"/>
          <w:sz w:val="24"/>
          <w:szCs w:val="24"/>
        </w:rPr>
      </w:pPr>
      <w:r w:rsidRPr="00AE037F">
        <w:rPr>
          <w:color w:val="000000"/>
          <w:sz w:val="24"/>
          <w:szCs w:val="24"/>
        </w:rPr>
        <w:t xml:space="preserve"> </w:t>
      </w:r>
      <w:r w:rsidR="008A0D11" w:rsidRPr="00AE037F">
        <w:rPr>
          <w:color w:val="000000"/>
          <w:sz w:val="24"/>
          <w:szCs w:val="24"/>
        </w:rPr>
        <w:t>błędne obliczenie prawidłowo podanej w ofercie stawki podatku od towarów i usług,</w:t>
      </w:r>
    </w:p>
    <w:p w:rsidR="008A0D11" w:rsidRPr="00AE037F" w:rsidRDefault="0047660A" w:rsidP="0047660A">
      <w:pPr>
        <w:numPr>
          <w:ilvl w:val="2"/>
          <w:numId w:val="21"/>
        </w:numPr>
        <w:tabs>
          <w:tab w:val="num" w:pos="426"/>
          <w:tab w:val="num" w:pos="1260"/>
        </w:tabs>
        <w:ind w:left="426" w:hanging="142"/>
        <w:rPr>
          <w:color w:val="000000"/>
          <w:sz w:val="24"/>
          <w:szCs w:val="24"/>
        </w:rPr>
      </w:pPr>
      <w:r w:rsidRPr="00AE037F">
        <w:rPr>
          <w:color w:val="000000"/>
          <w:sz w:val="24"/>
          <w:szCs w:val="24"/>
        </w:rPr>
        <w:t xml:space="preserve"> </w:t>
      </w:r>
      <w:r w:rsidR="008A0D11" w:rsidRPr="00AE037F">
        <w:rPr>
          <w:color w:val="000000"/>
          <w:sz w:val="24"/>
          <w:szCs w:val="24"/>
        </w:rPr>
        <w:t xml:space="preserve">błędne zsumowanie w ofercie wartości netto i kwoty podatku od towarów i usług, </w:t>
      </w:r>
    </w:p>
    <w:p w:rsidR="008A0D11" w:rsidRPr="00AE037F" w:rsidRDefault="0047660A" w:rsidP="0047660A">
      <w:pPr>
        <w:numPr>
          <w:ilvl w:val="2"/>
          <w:numId w:val="21"/>
        </w:numPr>
        <w:tabs>
          <w:tab w:val="num" w:pos="426"/>
          <w:tab w:val="num" w:pos="1260"/>
        </w:tabs>
        <w:ind w:left="426" w:hanging="142"/>
        <w:rPr>
          <w:color w:val="000000"/>
          <w:sz w:val="24"/>
          <w:szCs w:val="24"/>
        </w:rPr>
      </w:pPr>
      <w:r w:rsidRPr="00AE037F">
        <w:rPr>
          <w:color w:val="000000"/>
          <w:sz w:val="24"/>
          <w:szCs w:val="24"/>
        </w:rPr>
        <w:t xml:space="preserve"> </w:t>
      </w:r>
      <w:r w:rsidR="008A0D11" w:rsidRPr="00AE037F">
        <w:rPr>
          <w:color w:val="000000"/>
          <w:sz w:val="24"/>
          <w:szCs w:val="24"/>
        </w:rPr>
        <w:t>błędny wynik działania matematycznego wynikający z dodawania, odejmowania, mnożenia i dzielenia.</w:t>
      </w:r>
    </w:p>
    <w:p w:rsidR="008A0D11" w:rsidRPr="00AE037F" w:rsidRDefault="008A0D11" w:rsidP="0047660A">
      <w:pPr>
        <w:numPr>
          <w:ilvl w:val="0"/>
          <w:numId w:val="20"/>
        </w:numPr>
        <w:tabs>
          <w:tab w:val="clear" w:pos="720"/>
          <w:tab w:val="num" w:pos="426"/>
        </w:tabs>
        <w:ind w:left="426"/>
        <w:rPr>
          <w:color w:val="000000"/>
          <w:sz w:val="24"/>
          <w:szCs w:val="24"/>
        </w:rPr>
      </w:pPr>
      <w:r w:rsidRPr="00AE037F">
        <w:rPr>
          <w:color w:val="000000"/>
          <w:sz w:val="24"/>
          <w:szCs w:val="24"/>
        </w:rPr>
        <w:t>inne omyłki polegające na niezgodności oferty ze specyfikacją istotnych warunków zamówienia, nie powodujące istotnych zmian w treści oferty.</w:t>
      </w:r>
    </w:p>
    <w:p w:rsidR="008A0D11" w:rsidRPr="00AE037F" w:rsidRDefault="00C801A3" w:rsidP="008A0D11">
      <w:pPr>
        <w:spacing w:before="240" w:after="120"/>
        <w:rPr>
          <w:b/>
          <w:i/>
          <w:color w:val="000000"/>
          <w:sz w:val="24"/>
          <w:szCs w:val="24"/>
          <w:u w:val="single"/>
        </w:rPr>
      </w:pPr>
      <w:r w:rsidRPr="00AE037F">
        <w:rPr>
          <w:b/>
          <w:i/>
          <w:color w:val="000000"/>
          <w:sz w:val="24"/>
          <w:szCs w:val="24"/>
        </w:rPr>
        <w:t>XXV</w:t>
      </w:r>
      <w:r w:rsidR="008A0D11" w:rsidRPr="00AE037F">
        <w:rPr>
          <w:b/>
          <w:i/>
          <w:color w:val="000000"/>
          <w:sz w:val="24"/>
          <w:szCs w:val="24"/>
        </w:rPr>
        <w:t>. WYKLUCZENIE WYKONAWCY</w:t>
      </w:r>
    </w:p>
    <w:p w:rsidR="008A0D11" w:rsidRPr="00AE037F" w:rsidRDefault="008A0D11" w:rsidP="0047660A">
      <w:pPr>
        <w:numPr>
          <w:ilvl w:val="0"/>
          <w:numId w:val="3"/>
        </w:numPr>
        <w:tabs>
          <w:tab w:val="num" w:pos="0"/>
          <w:tab w:val="num" w:pos="567"/>
        </w:tabs>
        <w:overflowPunct w:val="0"/>
        <w:autoSpaceDE w:val="0"/>
        <w:autoSpaceDN w:val="0"/>
        <w:adjustRightInd w:val="0"/>
        <w:ind w:left="567" w:hanging="567"/>
        <w:jc w:val="both"/>
        <w:textAlignment w:val="baseline"/>
        <w:rPr>
          <w:color w:val="000000"/>
          <w:sz w:val="24"/>
          <w:szCs w:val="24"/>
        </w:rPr>
      </w:pPr>
      <w:r w:rsidRPr="00AE037F">
        <w:rPr>
          <w:color w:val="000000"/>
          <w:sz w:val="24"/>
          <w:szCs w:val="24"/>
        </w:rPr>
        <w:t xml:space="preserve">Zamawiający wyklucza wykonawcę w przypadku zaistnienia okoliczności, o których mowa w art.24 ust. 1 i 2 ustawy PZP. </w:t>
      </w:r>
    </w:p>
    <w:p w:rsidR="008A0D11" w:rsidRPr="00AE037F" w:rsidRDefault="00C801A3" w:rsidP="0047660A">
      <w:pPr>
        <w:numPr>
          <w:ilvl w:val="0"/>
          <w:numId w:val="3"/>
        </w:numPr>
        <w:tabs>
          <w:tab w:val="clear" w:pos="1920"/>
          <w:tab w:val="num" w:pos="0"/>
          <w:tab w:val="num" w:pos="567"/>
        </w:tabs>
        <w:overflowPunct w:val="0"/>
        <w:autoSpaceDE w:val="0"/>
        <w:autoSpaceDN w:val="0"/>
        <w:adjustRightInd w:val="0"/>
        <w:spacing w:before="100" w:beforeAutospacing="1"/>
        <w:ind w:left="240" w:hanging="240"/>
        <w:jc w:val="both"/>
        <w:textAlignment w:val="baseline"/>
        <w:rPr>
          <w:color w:val="000000"/>
          <w:sz w:val="24"/>
          <w:szCs w:val="24"/>
        </w:rPr>
      </w:pPr>
      <w:r w:rsidRPr="00AE037F">
        <w:rPr>
          <w:color w:val="000000"/>
          <w:sz w:val="24"/>
          <w:szCs w:val="24"/>
        </w:rPr>
        <w:t xml:space="preserve">     </w:t>
      </w:r>
      <w:r w:rsidR="008A0D11" w:rsidRPr="00AE037F">
        <w:rPr>
          <w:color w:val="000000"/>
          <w:sz w:val="24"/>
          <w:szCs w:val="24"/>
        </w:rPr>
        <w:t xml:space="preserve">Zgodnie z art. 24 ust. 4 ustawy PZP ofertę wykonawcy wykluczonego uznaje się za odrzuconą. </w:t>
      </w:r>
    </w:p>
    <w:p w:rsidR="008A0D11" w:rsidRPr="00AE037F" w:rsidRDefault="00C801A3" w:rsidP="008A0D11">
      <w:pPr>
        <w:spacing w:before="240" w:after="120"/>
        <w:ind w:left="851" w:hanging="851"/>
        <w:rPr>
          <w:b/>
          <w:i/>
          <w:color w:val="000000"/>
          <w:sz w:val="24"/>
          <w:szCs w:val="24"/>
          <w:u w:val="single"/>
        </w:rPr>
      </w:pPr>
      <w:r w:rsidRPr="00AE037F">
        <w:rPr>
          <w:b/>
          <w:i/>
          <w:color w:val="000000"/>
          <w:sz w:val="24"/>
          <w:szCs w:val="24"/>
        </w:rPr>
        <w:t>XXVI</w:t>
      </w:r>
      <w:r w:rsidR="008A0D11" w:rsidRPr="00AE037F">
        <w:rPr>
          <w:b/>
          <w:i/>
          <w:color w:val="000000"/>
          <w:sz w:val="24"/>
          <w:szCs w:val="24"/>
        </w:rPr>
        <w:t>. ODRZUCENIE  OFERT</w:t>
      </w:r>
    </w:p>
    <w:p w:rsidR="008A0D11" w:rsidRPr="00AE037F" w:rsidRDefault="008A0D11" w:rsidP="008A0D11">
      <w:pPr>
        <w:ind w:left="426"/>
        <w:jc w:val="both"/>
        <w:rPr>
          <w:color w:val="000000"/>
          <w:sz w:val="24"/>
          <w:szCs w:val="24"/>
        </w:rPr>
      </w:pPr>
      <w:r w:rsidRPr="00AE037F">
        <w:rPr>
          <w:color w:val="000000"/>
          <w:sz w:val="24"/>
          <w:szCs w:val="24"/>
        </w:rPr>
        <w:t>Zamawiający odrzuca ofertę, w przypadku zaistnienia okoliczności, o których mowa w art. 89 ust. 1 ustawy PZP.</w:t>
      </w:r>
    </w:p>
    <w:p w:rsidR="008A0D11" w:rsidRPr="00AE037F" w:rsidRDefault="00C801A3" w:rsidP="008A0D11">
      <w:pPr>
        <w:spacing w:before="240" w:after="120"/>
        <w:ind w:left="851" w:hanging="851"/>
        <w:jc w:val="both"/>
        <w:rPr>
          <w:b/>
          <w:i/>
          <w:color w:val="000000"/>
          <w:sz w:val="24"/>
          <w:szCs w:val="24"/>
          <w:u w:val="single"/>
        </w:rPr>
      </w:pPr>
      <w:r w:rsidRPr="00AE037F">
        <w:rPr>
          <w:b/>
          <w:i/>
          <w:color w:val="000000"/>
          <w:sz w:val="24"/>
          <w:szCs w:val="24"/>
        </w:rPr>
        <w:t>XXVII</w:t>
      </w:r>
      <w:r w:rsidR="008A0D11" w:rsidRPr="00AE037F">
        <w:rPr>
          <w:b/>
          <w:i/>
          <w:color w:val="000000"/>
          <w:sz w:val="24"/>
          <w:szCs w:val="24"/>
        </w:rPr>
        <w:t>. UNIEWAŻNIENIE PRZETARGU</w:t>
      </w:r>
    </w:p>
    <w:p w:rsidR="008A0D11" w:rsidRPr="00AE037F" w:rsidRDefault="008A0D11" w:rsidP="008A0D11">
      <w:pPr>
        <w:ind w:left="426"/>
        <w:jc w:val="both"/>
        <w:rPr>
          <w:b/>
          <w:color w:val="000000"/>
          <w:sz w:val="24"/>
          <w:szCs w:val="24"/>
        </w:rPr>
      </w:pPr>
      <w:r w:rsidRPr="00AE037F">
        <w:rPr>
          <w:color w:val="000000"/>
          <w:sz w:val="24"/>
          <w:szCs w:val="24"/>
        </w:rPr>
        <w:t xml:space="preserve">Postępowanie o udzielenie zamówienia unieważnia się, gdy wystąpi jedna z przesłanek, </w:t>
      </w:r>
      <w:r w:rsidRPr="00AE037F">
        <w:rPr>
          <w:color w:val="000000"/>
          <w:sz w:val="24"/>
          <w:szCs w:val="24"/>
        </w:rPr>
        <w:br/>
        <w:t xml:space="preserve">o których mowa w art. 93 ust. 1 ustawy PZP. </w:t>
      </w:r>
    </w:p>
    <w:p w:rsidR="008A0D11" w:rsidRPr="00AE037F" w:rsidRDefault="00C801A3" w:rsidP="008A0D11">
      <w:pPr>
        <w:spacing w:before="240" w:after="120"/>
        <w:ind w:left="851" w:hanging="851"/>
        <w:rPr>
          <w:b/>
          <w:i/>
          <w:color w:val="000000"/>
          <w:sz w:val="24"/>
          <w:szCs w:val="24"/>
          <w:u w:val="single"/>
        </w:rPr>
      </w:pPr>
      <w:r w:rsidRPr="00AE037F">
        <w:rPr>
          <w:b/>
          <w:i/>
          <w:color w:val="000000"/>
          <w:sz w:val="24"/>
          <w:szCs w:val="24"/>
        </w:rPr>
        <w:t>XXVIII</w:t>
      </w:r>
      <w:r w:rsidR="008A0D11" w:rsidRPr="00AE037F">
        <w:rPr>
          <w:b/>
          <w:i/>
          <w:color w:val="000000"/>
          <w:sz w:val="24"/>
          <w:szCs w:val="24"/>
        </w:rPr>
        <w:t>. WYBÓR WYKONAWCY</w:t>
      </w:r>
    </w:p>
    <w:p w:rsidR="008A0D11" w:rsidRPr="00AE037F" w:rsidRDefault="008A0D11" w:rsidP="008A0D11">
      <w:pPr>
        <w:pStyle w:val="StandardowyZadanie"/>
        <w:widowControl/>
        <w:spacing w:line="240" w:lineRule="auto"/>
        <w:ind w:left="426"/>
        <w:jc w:val="both"/>
        <w:rPr>
          <w:color w:val="000000"/>
          <w:szCs w:val="24"/>
        </w:rPr>
      </w:pPr>
      <w:r w:rsidRPr="00AE037F">
        <w:rPr>
          <w:color w:val="000000"/>
          <w:szCs w:val="24"/>
        </w:rPr>
        <w:t xml:space="preserve">Zamawiający udzieli zamówienia wykonawcy, którego oferta odpowiada wszystkim wymaganiom przedstawionym w ustawie PZP oraz specyfikacji i została oceniona jako najkorzystniejsza w oparciu o kryteria podane w punkcie </w:t>
      </w:r>
      <w:r w:rsidR="00242D47" w:rsidRPr="00AE037F">
        <w:rPr>
          <w:color w:val="000000"/>
          <w:szCs w:val="24"/>
        </w:rPr>
        <w:t>XIV SIWZ</w:t>
      </w:r>
      <w:r w:rsidRPr="00AE037F">
        <w:rPr>
          <w:color w:val="000000"/>
          <w:szCs w:val="24"/>
        </w:rPr>
        <w:t>.</w:t>
      </w:r>
    </w:p>
    <w:p w:rsidR="008A0D11" w:rsidRPr="00AE037F" w:rsidRDefault="00C801A3" w:rsidP="008A0D11">
      <w:pPr>
        <w:spacing w:before="240" w:after="120"/>
        <w:ind w:left="851" w:hanging="851"/>
        <w:rPr>
          <w:b/>
          <w:i/>
          <w:color w:val="000000"/>
          <w:sz w:val="24"/>
          <w:szCs w:val="24"/>
          <w:u w:val="single"/>
        </w:rPr>
      </w:pPr>
      <w:r w:rsidRPr="00AE037F">
        <w:rPr>
          <w:b/>
          <w:i/>
          <w:color w:val="000000"/>
          <w:sz w:val="24"/>
          <w:szCs w:val="24"/>
        </w:rPr>
        <w:t>XXIX.</w:t>
      </w:r>
      <w:r w:rsidR="008A0D11" w:rsidRPr="00AE037F">
        <w:rPr>
          <w:b/>
          <w:i/>
          <w:color w:val="000000"/>
          <w:sz w:val="24"/>
          <w:szCs w:val="24"/>
        </w:rPr>
        <w:t xml:space="preserve"> OGŁOSZENIE WYNIKÓW PRZETARGU</w:t>
      </w:r>
    </w:p>
    <w:p w:rsidR="008A0D11" w:rsidRPr="00AE037F" w:rsidRDefault="008A0D11" w:rsidP="008A0D11">
      <w:pPr>
        <w:ind w:left="426"/>
        <w:jc w:val="both"/>
        <w:rPr>
          <w:color w:val="000000"/>
          <w:sz w:val="24"/>
          <w:szCs w:val="24"/>
        </w:rPr>
      </w:pPr>
      <w:r w:rsidRPr="00AE037F">
        <w:rPr>
          <w:color w:val="000000"/>
          <w:sz w:val="24"/>
          <w:szCs w:val="24"/>
        </w:rPr>
        <w:t>Wyniki przetargu zostaną ogłoszone przez zamieszczenie na tablicy ogłoszeń oraz stronie internetowej Urzędu. Niezależnie od powyższego o wyborze oferty powiadomieni będą wszyscy wykonawcy, którzy ubiegali się o udzielenie zamówienia.</w:t>
      </w:r>
    </w:p>
    <w:p w:rsidR="008A0D11" w:rsidRPr="00AE037F" w:rsidRDefault="00C801A3" w:rsidP="008A0D11">
      <w:pPr>
        <w:spacing w:before="240" w:after="120"/>
        <w:ind w:left="851" w:hanging="851"/>
        <w:rPr>
          <w:b/>
          <w:i/>
          <w:color w:val="000000"/>
          <w:sz w:val="24"/>
          <w:szCs w:val="24"/>
          <w:u w:val="single"/>
        </w:rPr>
      </w:pPr>
      <w:r w:rsidRPr="00AE037F">
        <w:rPr>
          <w:b/>
          <w:i/>
          <w:color w:val="000000"/>
          <w:sz w:val="24"/>
          <w:szCs w:val="24"/>
        </w:rPr>
        <w:t>XXX</w:t>
      </w:r>
      <w:r w:rsidR="008A0D11" w:rsidRPr="00AE037F">
        <w:rPr>
          <w:b/>
          <w:i/>
          <w:color w:val="000000"/>
          <w:sz w:val="24"/>
          <w:szCs w:val="24"/>
        </w:rPr>
        <w:t>. POWIADOMIENIE WYKONAWCY O WYGRANIU PRZETARGU</w:t>
      </w:r>
    </w:p>
    <w:p w:rsidR="008A0D11" w:rsidRPr="00AE037F" w:rsidRDefault="008A0D11" w:rsidP="008A0D11">
      <w:pPr>
        <w:ind w:left="426"/>
        <w:jc w:val="both"/>
        <w:rPr>
          <w:color w:val="000000"/>
          <w:sz w:val="24"/>
          <w:szCs w:val="24"/>
        </w:rPr>
      </w:pPr>
      <w:r w:rsidRPr="00AE037F">
        <w:rPr>
          <w:color w:val="000000"/>
          <w:sz w:val="24"/>
          <w:szCs w:val="24"/>
        </w:rPr>
        <w:t xml:space="preserve">Wykonawca, którego oferta została wybrana zostanie powiadomiony o decyzji Zamawiającego. Pismo akceptujące zostanie wysłane bezzwłocznie po </w:t>
      </w:r>
      <w:r w:rsidR="00C801A3" w:rsidRPr="00AE037F">
        <w:rPr>
          <w:color w:val="000000"/>
          <w:sz w:val="24"/>
          <w:szCs w:val="24"/>
        </w:rPr>
        <w:t>zatwierdzeniu wyników przetargu</w:t>
      </w:r>
      <w:r w:rsidRPr="00AE037F">
        <w:rPr>
          <w:color w:val="000000"/>
          <w:sz w:val="24"/>
          <w:szCs w:val="24"/>
        </w:rPr>
        <w:t xml:space="preserve"> i nie później niż w czasie umożliwiającym podpisanie umowy.</w:t>
      </w:r>
    </w:p>
    <w:p w:rsidR="008A0D11" w:rsidRPr="00AE037F" w:rsidRDefault="00C801A3" w:rsidP="008A0D11">
      <w:pPr>
        <w:spacing w:before="240" w:after="120"/>
        <w:ind w:left="851" w:hanging="851"/>
        <w:rPr>
          <w:b/>
          <w:i/>
          <w:color w:val="000000"/>
          <w:sz w:val="24"/>
          <w:szCs w:val="24"/>
          <w:u w:val="single"/>
        </w:rPr>
      </w:pPr>
      <w:r w:rsidRPr="00AE037F">
        <w:rPr>
          <w:b/>
          <w:i/>
          <w:color w:val="000000"/>
          <w:sz w:val="24"/>
          <w:szCs w:val="24"/>
        </w:rPr>
        <w:t>XXXI</w:t>
      </w:r>
      <w:r w:rsidR="008A0D11" w:rsidRPr="00AE037F">
        <w:rPr>
          <w:b/>
          <w:i/>
          <w:color w:val="000000"/>
          <w:sz w:val="24"/>
          <w:szCs w:val="24"/>
        </w:rPr>
        <w:t>. WARUNKI UMOWY O WYKONANIE ZAMÓWIENIA</w:t>
      </w:r>
    </w:p>
    <w:p w:rsidR="008A0D11" w:rsidRPr="00AE037F" w:rsidRDefault="008A0D11" w:rsidP="0047660A">
      <w:pPr>
        <w:numPr>
          <w:ilvl w:val="0"/>
          <w:numId w:val="14"/>
        </w:numPr>
        <w:tabs>
          <w:tab w:val="left" w:pos="360"/>
        </w:tabs>
        <w:overflowPunct w:val="0"/>
        <w:autoSpaceDE w:val="0"/>
        <w:autoSpaceDN w:val="0"/>
        <w:adjustRightInd w:val="0"/>
        <w:ind w:left="360"/>
        <w:jc w:val="both"/>
        <w:textAlignment w:val="baseline"/>
        <w:rPr>
          <w:b/>
          <w:bCs/>
          <w:color w:val="000000"/>
          <w:sz w:val="24"/>
          <w:szCs w:val="24"/>
        </w:rPr>
      </w:pPr>
      <w:r w:rsidRPr="00AE037F">
        <w:rPr>
          <w:color w:val="000000"/>
          <w:sz w:val="24"/>
          <w:szCs w:val="24"/>
        </w:rPr>
        <w:t>Ogólne i szczegółowe warunki umowy, które uwzględnione będą w przyszłej umowie z wybranym w wyniku przetargu Wykon</w:t>
      </w:r>
      <w:r w:rsidR="00C801A3" w:rsidRPr="00AE037F">
        <w:rPr>
          <w:color w:val="000000"/>
          <w:sz w:val="24"/>
          <w:szCs w:val="24"/>
        </w:rPr>
        <w:t>awcą zamieszczone są we wzorze</w:t>
      </w:r>
      <w:r w:rsidRPr="00AE037F">
        <w:rPr>
          <w:color w:val="000000"/>
          <w:sz w:val="24"/>
          <w:szCs w:val="24"/>
        </w:rPr>
        <w:t xml:space="preserve"> umowy.</w:t>
      </w:r>
    </w:p>
    <w:p w:rsidR="008A0D11" w:rsidRPr="00AE037F" w:rsidRDefault="008A0D11" w:rsidP="0047660A">
      <w:pPr>
        <w:numPr>
          <w:ilvl w:val="0"/>
          <w:numId w:val="14"/>
        </w:numPr>
        <w:tabs>
          <w:tab w:val="left" w:pos="360"/>
        </w:tabs>
        <w:overflowPunct w:val="0"/>
        <w:autoSpaceDE w:val="0"/>
        <w:autoSpaceDN w:val="0"/>
        <w:adjustRightInd w:val="0"/>
        <w:spacing w:before="100" w:beforeAutospacing="1"/>
        <w:ind w:left="360"/>
        <w:jc w:val="both"/>
        <w:textAlignment w:val="baseline"/>
        <w:rPr>
          <w:color w:val="000000"/>
          <w:sz w:val="24"/>
          <w:szCs w:val="24"/>
        </w:rPr>
      </w:pPr>
      <w:r w:rsidRPr="00AE037F">
        <w:rPr>
          <w:color w:val="000000"/>
          <w:sz w:val="24"/>
          <w:szCs w:val="24"/>
        </w:rPr>
        <w:t xml:space="preserve">Przyjmuje się, że zapisy umowy nie zakwestionowane przed złożeniem oferty zostaną przyjęte przez Wykonawcę bez zastrzeżeń w chwili jej podpisania. Wszelkie pytania i wątpliwości dotyczące </w:t>
      </w:r>
      <w:r w:rsidRPr="00AE037F">
        <w:rPr>
          <w:color w:val="000000"/>
          <w:sz w:val="24"/>
          <w:szCs w:val="24"/>
        </w:rPr>
        <w:lastRenderedPageBreak/>
        <w:t xml:space="preserve">wzoru umowy, będą rozpatrywane jak dla całej specyfikacji, zgodnie z art. 38 ustawy Prawo zamówień publicznych. </w:t>
      </w:r>
    </w:p>
    <w:p w:rsidR="008A0D11" w:rsidRPr="00AE037F" w:rsidRDefault="00C801A3" w:rsidP="008A0D11">
      <w:pPr>
        <w:spacing w:before="120" w:after="120"/>
        <w:ind w:left="851" w:hanging="851"/>
        <w:rPr>
          <w:b/>
          <w:i/>
          <w:color w:val="000000"/>
          <w:sz w:val="24"/>
          <w:szCs w:val="24"/>
          <w:u w:val="single"/>
        </w:rPr>
      </w:pPr>
      <w:r w:rsidRPr="00AE037F">
        <w:rPr>
          <w:b/>
          <w:i/>
          <w:color w:val="000000"/>
          <w:sz w:val="24"/>
          <w:szCs w:val="24"/>
        </w:rPr>
        <w:t>XXXII</w:t>
      </w:r>
      <w:r w:rsidR="008A0D11" w:rsidRPr="00AE037F">
        <w:rPr>
          <w:b/>
          <w:i/>
          <w:color w:val="000000"/>
          <w:sz w:val="24"/>
          <w:szCs w:val="24"/>
        </w:rPr>
        <w:t>. ZAWARCIE UMOWY</w:t>
      </w:r>
    </w:p>
    <w:p w:rsidR="008A0D11" w:rsidRPr="00AE037F" w:rsidRDefault="00C801A3" w:rsidP="008A0D11">
      <w:pPr>
        <w:jc w:val="both"/>
        <w:rPr>
          <w:color w:val="000000"/>
          <w:sz w:val="24"/>
          <w:szCs w:val="24"/>
        </w:rPr>
      </w:pPr>
      <w:r w:rsidRPr="00AE037F">
        <w:rPr>
          <w:color w:val="000000"/>
          <w:sz w:val="24"/>
          <w:szCs w:val="24"/>
        </w:rPr>
        <w:t>1.</w:t>
      </w:r>
      <w:r w:rsidR="008A0D11" w:rsidRPr="00AE037F">
        <w:rPr>
          <w:color w:val="000000"/>
          <w:sz w:val="24"/>
          <w:szCs w:val="24"/>
        </w:rPr>
        <w:t xml:space="preserve">  Przed podpisaniem umowy wybrany wykonawca zobowiązany będzie przedłożyć Zamawiającemu:</w:t>
      </w:r>
    </w:p>
    <w:p w:rsidR="008A0D11" w:rsidRPr="00AE037F" w:rsidRDefault="008A0D11" w:rsidP="0047660A">
      <w:pPr>
        <w:numPr>
          <w:ilvl w:val="0"/>
          <w:numId w:val="13"/>
        </w:numPr>
        <w:tabs>
          <w:tab w:val="clear" w:pos="1440"/>
        </w:tabs>
        <w:overflowPunct w:val="0"/>
        <w:autoSpaceDE w:val="0"/>
        <w:autoSpaceDN w:val="0"/>
        <w:adjustRightInd w:val="0"/>
        <w:ind w:left="426" w:hanging="349"/>
        <w:jc w:val="both"/>
        <w:textAlignment w:val="baseline"/>
        <w:rPr>
          <w:color w:val="000000"/>
          <w:sz w:val="24"/>
          <w:szCs w:val="24"/>
        </w:rPr>
      </w:pPr>
      <w:r w:rsidRPr="00AE037F">
        <w:rPr>
          <w:color w:val="000000"/>
          <w:sz w:val="24"/>
          <w:szCs w:val="24"/>
        </w:rPr>
        <w:t>wykaz podwykonawców, którym wykonawca zamierza powierzyć wskazaną część zamówienia,</w:t>
      </w:r>
    </w:p>
    <w:p w:rsidR="008A0D11" w:rsidRPr="00AE037F" w:rsidRDefault="008A0D11" w:rsidP="0082584E">
      <w:pPr>
        <w:numPr>
          <w:ilvl w:val="0"/>
          <w:numId w:val="13"/>
        </w:numPr>
        <w:tabs>
          <w:tab w:val="clear" w:pos="1440"/>
        </w:tabs>
        <w:overflowPunct w:val="0"/>
        <w:autoSpaceDE w:val="0"/>
        <w:autoSpaceDN w:val="0"/>
        <w:adjustRightInd w:val="0"/>
        <w:ind w:left="426" w:hanging="349"/>
        <w:jc w:val="both"/>
        <w:textAlignment w:val="baseline"/>
        <w:rPr>
          <w:color w:val="000000"/>
          <w:sz w:val="24"/>
          <w:szCs w:val="24"/>
        </w:rPr>
      </w:pPr>
      <w:r w:rsidRPr="00AE037F">
        <w:rPr>
          <w:color w:val="000000"/>
          <w:sz w:val="24"/>
          <w:szCs w:val="24"/>
        </w:rPr>
        <w:t>umowę konsorcjum, w przypadku gdy do realizacji zamówienia zostanie wybrana oferta złożona przez konsorcjum.</w:t>
      </w:r>
    </w:p>
    <w:p w:rsidR="0082584E" w:rsidRPr="00AE037F" w:rsidRDefault="0082584E" w:rsidP="0082584E">
      <w:pPr>
        <w:overflowPunct w:val="0"/>
        <w:autoSpaceDE w:val="0"/>
        <w:autoSpaceDN w:val="0"/>
        <w:adjustRightInd w:val="0"/>
        <w:ind w:left="426"/>
        <w:jc w:val="both"/>
        <w:textAlignment w:val="baseline"/>
        <w:rPr>
          <w:color w:val="000000"/>
          <w:sz w:val="24"/>
          <w:szCs w:val="24"/>
        </w:rPr>
      </w:pPr>
    </w:p>
    <w:p w:rsidR="008A0D11" w:rsidRPr="00AE037F" w:rsidRDefault="00C801A3" w:rsidP="008A0D11">
      <w:pPr>
        <w:pStyle w:val="Tekstpodstawowy"/>
        <w:spacing w:after="120"/>
        <w:rPr>
          <w:rFonts w:ascii="Times New Roman" w:hAnsi="Times New Roman"/>
          <w:b/>
          <w:i/>
          <w:color w:val="000000"/>
          <w:szCs w:val="24"/>
          <w:u w:val="single"/>
        </w:rPr>
      </w:pPr>
      <w:r w:rsidRPr="00AE037F">
        <w:rPr>
          <w:rFonts w:ascii="Times New Roman" w:hAnsi="Times New Roman"/>
          <w:b/>
          <w:i/>
          <w:color w:val="000000"/>
          <w:szCs w:val="24"/>
        </w:rPr>
        <w:t>XXXIII</w:t>
      </w:r>
      <w:r w:rsidR="008A0D11" w:rsidRPr="00AE037F">
        <w:rPr>
          <w:rFonts w:ascii="Times New Roman" w:hAnsi="Times New Roman"/>
          <w:b/>
          <w:i/>
          <w:color w:val="000000"/>
          <w:szCs w:val="24"/>
        </w:rPr>
        <w:t>. ZABEZPIECZENIE  NALEŻYTEGO  WYKONANIA  UMOWY</w:t>
      </w:r>
    </w:p>
    <w:p w:rsidR="008A0D11" w:rsidRDefault="008A0D11" w:rsidP="00C801A3">
      <w:pPr>
        <w:pStyle w:val="Tekstpodstawowywcity3"/>
        <w:spacing w:before="120"/>
        <w:ind w:left="426"/>
        <w:jc w:val="both"/>
        <w:rPr>
          <w:b/>
          <w:color w:val="000000"/>
          <w:sz w:val="24"/>
          <w:szCs w:val="24"/>
        </w:rPr>
      </w:pPr>
      <w:r w:rsidRPr="00AE037F">
        <w:rPr>
          <w:b/>
          <w:color w:val="000000"/>
          <w:sz w:val="24"/>
          <w:szCs w:val="24"/>
        </w:rPr>
        <w:t xml:space="preserve">Wykonawca, którego oferta została wybrana, </w:t>
      </w:r>
      <w:r w:rsidRPr="00AE037F">
        <w:rPr>
          <w:b/>
          <w:color w:val="000000"/>
          <w:sz w:val="24"/>
          <w:szCs w:val="24"/>
          <w:u w:val="single"/>
        </w:rPr>
        <w:t>nie jest zobowiązany</w:t>
      </w:r>
      <w:r w:rsidRPr="00AE037F">
        <w:rPr>
          <w:b/>
          <w:color w:val="000000"/>
          <w:sz w:val="24"/>
          <w:szCs w:val="24"/>
        </w:rPr>
        <w:t xml:space="preserve"> do wniesienia zabezpieczenia należytego wykonania umowy.</w:t>
      </w:r>
    </w:p>
    <w:p w:rsidR="00CE3F18" w:rsidRPr="00AE037F" w:rsidRDefault="00CE3F18" w:rsidP="00C801A3">
      <w:pPr>
        <w:pStyle w:val="Tekstpodstawowywcity3"/>
        <w:spacing w:before="120"/>
        <w:ind w:left="426"/>
        <w:jc w:val="both"/>
        <w:rPr>
          <w:b/>
          <w:color w:val="000000"/>
          <w:sz w:val="24"/>
          <w:szCs w:val="24"/>
        </w:rPr>
      </w:pPr>
    </w:p>
    <w:p w:rsidR="008A0D11" w:rsidRPr="00AE037F" w:rsidRDefault="00C801A3" w:rsidP="008A0D11">
      <w:pPr>
        <w:spacing w:before="120" w:after="120"/>
        <w:ind w:left="851" w:hanging="851"/>
        <w:rPr>
          <w:b/>
          <w:i/>
          <w:color w:val="000000"/>
          <w:sz w:val="24"/>
          <w:szCs w:val="24"/>
          <w:u w:val="single"/>
        </w:rPr>
      </w:pPr>
      <w:r w:rsidRPr="00AE037F">
        <w:rPr>
          <w:b/>
          <w:i/>
          <w:color w:val="000000"/>
          <w:sz w:val="24"/>
          <w:szCs w:val="24"/>
        </w:rPr>
        <w:t>XXXIV</w:t>
      </w:r>
      <w:r w:rsidR="008A0D11" w:rsidRPr="00AE037F">
        <w:rPr>
          <w:b/>
          <w:i/>
          <w:color w:val="000000"/>
          <w:sz w:val="24"/>
          <w:szCs w:val="24"/>
        </w:rPr>
        <w:t>. ŚRODKI OCHRONY PRAWNEJ</w:t>
      </w:r>
      <w:r w:rsidR="008A0D11" w:rsidRPr="00AE037F">
        <w:rPr>
          <w:b/>
          <w:i/>
          <w:color w:val="000000"/>
          <w:sz w:val="24"/>
          <w:szCs w:val="24"/>
          <w:u w:val="single"/>
        </w:rPr>
        <w:t xml:space="preserve"> </w:t>
      </w:r>
    </w:p>
    <w:p w:rsidR="00C801A3" w:rsidRPr="00AE037F" w:rsidRDefault="00C801A3" w:rsidP="00C801A3">
      <w:pPr>
        <w:tabs>
          <w:tab w:val="left" w:pos="8640"/>
        </w:tabs>
        <w:spacing w:line="260" w:lineRule="atLeast"/>
        <w:ind w:left="426"/>
        <w:jc w:val="both"/>
        <w:rPr>
          <w:color w:val="000000"/>
          <w:sz w:val="24"/>
          <w:szCs w:val="24"/>
        </w:rPr>
      </w:pPr>
      <w:r w:rsidRPr="00AE037F">
        <w:rPr>
          <w:color w:val="000000"/>
          <w:sz w:val="24"/>
          <w:szCs w:val="24"/>
        </w:rPr>
        <w:t xml:space="preserve">Wykonawcy, uczestnikowi konkursu, a także innemu podmiotowi, jeżeli ma lub miał interes </w:t>
      </w:r>
      <w:r w:rsidRPr="00AE037F">
        <w:rPr>
          <w:color w:val="000000"/>
          <w:sz w:val="24"/>
          <w:szCs w:val="24"/>
        </w:rPr>
        <w:br/>
        <w:t>w uzyskaniu danego zamówienia oraz poniósł lub może ponieść szkodę w wyniku naruszenia przez Zamawiającego przepisów Ustawy Pzp przysługują środki ochrony prawnej.</w:t>
      </w:r>
    </w:p>
    <w:p w:rsidR="00C801A3" w:rsidRPr="00AE037F" w:rsidRDefault="00C801A3" w:rsidP="00C801A3">
      <w:pPr>
        <w:tabs>
          <w:tab w:val="left" w:pos="8640"/>
        </w:tabs>
        <w:spacing w:line="260" w:lineRule="atLeast"/>
        <w:ind w:left="426"/>
        <w:jc w:val="both"/>
        <w:rPr>
          <w:color w:val="000000"/>
          <w:sz w:val="24"/>
          <w:szCs w:val="24"/>
        </w:rPr>
      </w:pPr>
      <w:r w:rsidRPr="00AE037F">
        <w:rPr>
          <w:color w:val="000000"/>
          <w:sz w:val="24"/>
          <w:szCs w:val="24"/>
        </w:rPr>
        <w:t xml:space="preserve">Środki ochrony prawnej wobec ogłoszenia o zamówieniu oraz specyfikacji istotnych warunków zamówienia przysługują również organizacjom wpisanym na listę, o której mowa w art.154 pkt 5 ustawy Pzp. </w:t>
      </w:r>
    </w:p>
    <w:p w:rsidR="00C801A3" w:rsidRPr="00AE037F" w:rsidRDefault="00C801A3" w:rsidP="00C801A3">
      <w:pPr>
        <w:tabs>
          <w:tab w:val="left" w:pos="8640"/>
        </w:tabs>
        <w:spacing w:line="260" w:lineRule="atLeast"/>
        <w:ind w:left="426"/>
        <w:jc w:val="both"/>
        <w:rPr>
          <w:color w:val="000000"/>
          <w:sz w:val="24"/>
          <w:szCs w:val="24"/>
        </w:rPr>
      </w:pPr>
      <w:r w:rsidRPr="00AE037F">
        <w:rPr>
          <w:color w:val="000000"/>
          <w:sz w:val="24"/>
          <w:szCs w:val="24"/>
        </w:rPr>
        <w:t>Środkami ochrony prawnej są:</w:t>
      </w:r>
    </w:p>
    <w:p w:rsidR="0082584E" w:rsidRPr="00AE037F" w:rsidRDefault="0082584E" w:rsidP="00C801A3">
      <w:pPr>
        <w:tabs>
          <w:tab w:val="left" w:pos="8640"/>
        </w:tabs>
        <w:spacing w:line="260" w:lineRule="atLeast"/>
        <w:ind w:left="426"/>
        <w:jc w:val="both"/>
        <w:rPr>
          <w:color w:val="000000"/>
          <w:sz w:val="24"/>
          <w:szCs w:val="24"/>
        </w:rPr>
      </w:pPr>
    </w:p>
    <w:p w:rsidR="00C801A3" w:rsidRPr="00AE037F" w:rsidRDefault="00C801A3" w:rsidP="00753A13">
      <w:pPr>
        <w:pStyle w:val="Akapitzlist"/>
        <w:numPr>
          <w:ilvl w:val="0"/>
          <w:numId w:val="36"/>
        </w:numPr>
        <w:spacing w:line="260" w:lineRule="atLeast"/>
        <w:jc w:val="both"/>
        <w:rPr>
          <w:color w:val="000000"/>
        </w:rPr>
      </w:pPr>
      <w:r w:rsidRPr="00AE037F">
        <w:rPr>
          <w:color w:val="000000"/>
        </w:rPr>
        <w:t>odwołanie (180 – 198 ustawy Pzp), wyłącznie wobec czynności:</w:t>
      </w:r>
    </w:p>
    <w:p w:rsidR="00C801A3" w:rsidRPr="00AE037F" w:rsidRDefault="00C801A3" w:rsidP="0047660A">
      <w:pPr>
        <w:numPr>
          <w:ilvl w:val="0"/>
          <w:numId w:val="35"/>
        </w:numPr>
        <w:tabs>
          <w:tab w:val="clear" w:pos="1778"/>
          <w:tab w:val="num" w:pos="1701"/>
        </w:tabs>
        <w:ind w:left="1843" w:hanging="709"/>
        <w:jc w:val="both"/>
        <w:rPr>
          <w:color w:val="000000"/>
          <w:sz w:val="24"/>
          <w:szCs w:val="24"/>
        </w:rPr>
      </w:pPr>
      <w:r w:rsidRPr="00AE037F">
        <w:rPr>
          <w:color w:val="000000"/>
          <w:sz w:val="24"/>
          <w:szCs w:val="24"/>
        </w:rPr>
        <w:t xml:space="preserve">   wyboru trybu negocjacji bez ogłoszenia, zamówienia z wolnej ręki lub zapytania </w:t>
      </w:r>
      <w:r w:rsidRPr="00AE037F">
        <w:rPr>
          <w:color w:val="000000"/>
          <w:sz w:val="24"/>
          <w:szCs w:val="24"/>
        </w:rPr>
        <w:br/>
        <w:t>o cenę;</w:t>
      </w:r>
    </w:p>
    <w:p w:rsidR="00C801A3" w:rsidRPr="00AE037F" w:rsidRDefault="00C801A3" w:rsidP="0047660A">
      <w:pPr>
        <w:numPr>
          <w:ilvl w:val="0"/>
          <w:numId w:val="35"/>
        </w:numPr>
        <w:tabs>
          <w:tab w:val="clear" w:pos="1778"/>
          <w:tab w:val="num" w:pos="1985"/>
        </w:tabs>
        <w:ind w:left="1843" w:hanging="680"/>
        <w:jc w:val="both"/>
        <w:rPr>
          <w:color w:val="000000"/>
          <w:sz w:val="24"/>
          <w:szCs w:val="24"/>
        </w:rPr>
      </w:pPr>
      <w:r w:rsidRPr="00AE037F">
        <w:rPr>
          <w:color w:val="000000"/>
          <w:sz w:val="24"/>
          <w:szCs w:val="24"/>
        </w:rPr>
        <w:t>opisu sposobu dokonywania oceny spełniania warunków udziału w postępowaniu;</w:t>
      </w:r>
    </w:p>
    <w:p w:rsidR="00C801A3" w:rsidRPr="00AE037F" w:rsidRDefault="00C801A3" w:rsidP="0047660A">
      <w:pPr>
        <w:numPr>
          <w:ilvl w:val="0"/>
          <w:numId w:val="35"/>
        </w:numPr>
        <w:ind w:left="1843" w:hanging="680"/>
        <w:jc w:val="both"/>
        <w:rPr>
          <w:color w:val="000000"/>
          <w:sz w:val="24"/>
          <w:szCs w:val="24"/>
        </w:rPr>
      </w:pPr>
      <w:r w:rsidRPr="00AE037F">
        <w:rPr>
          <w:color w:val="000000"/>
          <w:sz w:val="24"/>
          <w:szCs w:val="24"/>
        </w:rPr>
        <w:t xml:space="preserve"> wykluczenia Odwołującego z postępowania o udzielenie zamówienia;</w:t>
      </w:r>
    </w:p>
    <w:p w:rsidR="00C801A3" w:rsidRPr="00AE037F" w:rsidRDefault="00C801A3" w:rsidP="0047660A">
      <w:pPr>
        <w:numPr>
          <w:ilvl w:val="0"/>
          <w:numId w:val="35"/>
        </w:numPr>
        <w:ind w:left="1843" w:hanging="680"/>
        <w:jc w:val="both"/>
        <w:rPr>
          <w:color w:val="000000"/>
          <w:sz w:val="24"/>
          <w:szCs w:val="24"/>
        </w:rPr>
      </w:pPr>
      <w:r w:rsidRPr="00AE037F">
        <w:rPr>
          <w:color w:val="000000"/>
          <w:sz w:val="24"/>
          <w:szCs w:val="24"/>
        </w:rPr>
        <w:t>odrzucenia oferty Odwołującego,</w:t>
      </w:r>
    </w:p>
    <w:p w:rsidR="00C801A3" w:rsidRPr="00AE037F" w:rsidRDefault="00C801A3" w:rsidP="0047660A">
      <w:pPr>
        <w:pStyle w:val="Akapitzlist"/>
        <w:numPr>
          <w:ilvl w:val="0"/>
          <w:numId w:val="36"/>
        </w:numPr>
        <w:spacing w:before="240" w:after="120"/>
        <w:rPr>
          <w:b/>
          <w:color w:val="000000"/>
          <w:u w:val="single"/>
        </w:rPr>
      </w:pPr>
      <w:r w:rsidRPr="00AE037F">
        <w:rPr>
          <w:color w:val="000000"/>
        </w:rPr>
        <w:t xml:space="preserve">skarga do sądu okręgowego właściwego dla siedziby albo miejsca zamieszkania Zamawiającego (art. 198a – 198g ustawy Pzp) </w:t>
      </w:r>
    </w:p>
    <w:p w:rsidR="008A0D11" w:rsidRPr="00AE037F" w:rsidRDefault="00C801A3" w:rsidP="00C801A3">
      <w:pPr>
        <w:spacing w:before="240" w:after="120"/>
        <w:rPr>
          <w:b/>
          <w:i/>
          <w:color w:val="000000"/>
          <w:sz w:val="24"/>
          <w:szCs w:val="24"/>
          <w:u w:val="single"/>
        </w:rPr>
      </w:pPr>
      <w:r w:rsidRPr="00AE037F">
        <w:rPr>
          <w:b/>
          <w:i/>
          <w:color w:val="000000"/>
          <w:sz w:val="24"/>
          <w:szCs w:val="24"/>
        </w:rPr>
        <w:t>XXXV</w:t>
      </w:r>
      <w:r w:rsidR="008A0D11" w:rsidRPr="00AE037F">
        <w:rPr>
          <w:b/>
          <w:i/>
          <w:color w:val="000000"/>
          <w:sz w:val="24"/>
          <w:szCs w:val="24"/>
        </w:rPr>
        <w:t>. POSTANOWIENIA KOŃCOWE</w:t>
      </w:r>
    </w:p>
    <w:p w:rsidR="008A0D11" w:rsidRPr="00AE037F" w:rsidRDefault="008A0D11" w:rsidP="008A0D11">
      <w:pPr>
        <w:jc w:val="both"/>
        <w:rPr>
          <w:color w:val="000000"/>
          <w:sz w:val="24"/>
          <w:szCs w:val="24"/>
        </w:rPr>
      </w:pPr>
      <w:r w:rsidRPr="00AE037F">
        <w:rPr>
          <w:color w:val="000000"/>
          <w:sz w:val="24"/>
          <w:szCs w:val="24"/>
        </w:rPr>
        <w:t xml:space="preserve">Do spraw nieuregulowanych w niniejszej specyfikacji mają zastosowanie przepisy ustawy z dnia 29 stycznia 2004 r. Prawo zamówień publicznych (t. j. </w:t>
      </w:r>
      <w:r w:rsidRPr="00AE037F">
        <w:rPr>
          <w:color w:val="000000"/>
          <w:sz w:val="24"/>
          <w:szCs w:val="24"/>
          <w:lang w:eastAsia="ar-SA"/>
        </w:rPr>
        <w:t>Dz. U. z 2010 r. Nr 113, poz. 759)</w:t>
      </w:r>
    </w:p>
    <w:p w:rsidR="008A0D11" w:rsidRPr="00AE037F" w:rsidRDefault="008A0D11" w:rsidP="008A0D11">
      <w:pPr>
        <w:tabs>
          <w:tab w:val="num" w:pos="1021"/>
        </w:tabs>
        <w:overflowPunct w:val="0"/>
        <w:autoSpaceDE w:val="0"/>
        <w:autoSpaceDN w:val="0"/>
        <w:adjustRightInd w:val="0"/>
        <w:jc w:val="both"/>
        <w:textAlignment w:val="baseline"/>
        <w:rPr>
          <w:b/>
          <w:color w:val="000000"/>
          <w:sz w:val="24"/>
          <w:szCs w:val="24"/>
        </w:rPr>
      </w:pPr>
    </w:p>
    <w:p w:rsidR="00C224D3" w:rsidRDefault="00C224D3"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2F269A" w:rsidRDefault="002F269A" w:rsidP="008A0D11">
      <w:pPr>
        <w:tabs>
          <w:tab w:val="num" w:pos="1021"/>
        </w:tabs>
        <w:overflowPunct w:val="0"/>
        <w:autoSpaceDE w:val="0"/>
        <w:autoSpaceDN w:val="0"/>
        <w:adjustRightInd w:val="0"/>
        <w:jc w:val="both"/>
        <w:textAlignment w:val="baseline"/>
        <w:rPr>
          <w:b/>
          <w:color w:val="000000"/>
          <w:sz w:val="24"/>
        </w:rPr>
      </w:pPr>
    </w:p>
    <w:p w:rsidR="003C7911" w:rsidRDefault="003C7911" w:rsidP="008A0D11">
      <w:pPr>
        <w:tabs>
          <w:tab w:val="num" w:pos="1021"/>
        </w:tabs>
        <w:overflowPunct w:val="0"/>
        <w:autoSpaceDE w:val="0"/>
        <w:autoSpaceDN w:val="0"/>
        <w:adjustRightInd w:val="0"/>
        <w:jc w:val="both"/>
        <w:textAlignment w:val="baseline"/>
        <w:rPr>
          <w:b/>
          <w:color w:val="000000"/>
          <w:sz w:val="24"/>
        </w:rPr>
      </w:pPr>
    </w:p>
    <w:p w:rsidR="003C7911" w:rsidRDefault="003C7911" w:rsidP="008A0D11">
      <w:pPr>
        <w:tabs>
          <w:tab w:val="num" w:pos="1021"/>
        </w:tabs>
        <w:overflowPunct w:val="0"/>
        <w:autoSpaceDE w:val="0"/>
        <w:autoSpaceDN w:val="0"/>
        <w:adjustRightInd w:val="0"/>
        <w:jc w:val="both"/>
        <w:textAlignment w:val="baseline"/>
        <w:rPr>
          <w:b/>
          <w:color w:val="000000"/>
          <w:sz w:val="24"/>
        </w:rPr>
      </w:pPr>
    </w:p>
    <w:p w:rsidR="00944BD0" w:rsidRDefault="00944BD0" w:rsidP="008A0D11">
      <w:pPr>
        <w:tabs>
          <w:tab w:val="num" w:pos="1021"/>
        </w:tabs>
        <w:overflowPunct w:val="0"/>
        <w:autoSpaceDE w:val="0"/>
        <w:autoSpaceDN w:val="0"/>
        <w:adjustRightInd w:val="0"/>
        <w:jc w:val="both"/>
        <w:textAlignment w:val="baseline"/>
        <w:rPr>
          <w:b/>
          <w:color w:val="000000"/>
          <w:sz w:val="24"/>
        </w:rPr>
      </w:pPr>
    </w:p>
    <w:p w:rsidR="00D27D97" w:rsidRDefault="00D27D97" w:rsidP="008A0D11">
      <w:pPr>
        <w:tabs>
          <w:tab w:val="num" w:pos="1021"/>
        </w:tabs>
        <w:overflowPunct w:val="0"/>
        <w:autoSpaceDE w:val="0"/>
        <w:autoSpaceDN w:val="0"/>
        <w:adjustRightInd w:val="0"/>
        <w:jc w:val="both"/>
        <w:textAlignment w:val="baseline"/>
        <w:rPr>
          <w:b/>
          <w:color w:val="000000"/>
          <w:sz w:val="24"/>
        </w:rPr>
      </w:pPr>
    </w:p>
    <w:p w:rsidR="00944BD0" w:rsidRDefault="00944BD0" w:rsidP="008A0D11">
      <w:pPr>
        <w:tabs>
          <w:tab w:val="num" w:pos="1021"/>
        </w:tabs>
        <w:overflowPunct w:val="0"/>
        <w:autoSpaceDE w:val="0"/>
        <w:autoSpaceDN w:val="0"/>
        <w:adjustRightInd w:val="0"/>
        <w:jc w:val="both"/>
        <w:textAlignment w:val="baseline"/>
        <w:rPr>
          <w:b/>
          <w:color w:val="000000"/>
          <w:sz w:val="24"/>
        </w:rPr>
      </w:pPr>
    </w:p>
    <w:p w:rsidR="00D27D97" w:rsidRDefault="00D27D97" w:rsidP="008A0D11">
      <w:pPr>
        <w:tabs>
          <w:tab w:val="num" w:pos="1021"/>
        </w:tabs>
        <w:overflowPunct w:val="0"/>
        <w:autoSpaceDE w:val="0"/>
        <w:autoSpaceDN w:val="0"/>
        <w:adjustRightInd w:val="0"/>
        <w:jc w:val="both"/>
        <w:textAlignment w:val="baseline"/>
        <w:rPr>
          <w:b/>
          <w:color w:val="000000"/>
          <w:sz w:val="24"/>
        </w:rPr>
      </w:pPr>
    </w:p>
    <w:p w:rsidR="00D27D97" w:rsidRDefault="00D27D97" w:rsidP="008A0D11">
      <w:pPr>
        <w:tabs>
          <w:tab w:val="num" w:pos="1021"/>
        </w:tabs>
        <w:overflowPunct w:val="0"/>
        <w:autoSpaceDE w:val="0"/>
        <w:autoSpaceDN w:val="0"/>
        <w:adjustRightInd w:val="0"/>
        <w:jc w:val="both"/>
        <w:textAlignment w:val="baseline"/>
        <w:rPr>
          <w:b/>
          <w:color w:val="000000"/>
          <w:sz w:val="24"/>
        </w:rPr>
      </w:pPr>
    </w:p>
    <w:p w:rsidR="008A0D11" w:rsidRPr="00AE037F" w:rsidRDefault="00F00134" w:rsidP="008A0D11">
      <w:pPr>
        <w:rPr>
          <w:color w:val="000000"/>
          <w:sz w:val="24"/>
          <w:szCs w:val="24"/>
        </w:rPr>
      </w:pPr>
      <w:r w:rsidRPr="00F00134">
        <w:rPr>
          <w:noProof/>
          <w:color w:val="000000"/>
          <w:sz w:val="28"/>
        </w:rPr>
        <w:pict>
          <v:shapetype id="_x0000_t202" coordsize="21600,21600" o:spt="202" path="m,l,21600r21600,l21600,xe">
            <v:stroke joinstyle="miter"/>
            <v:path gradientshapeok="t" o:connecttype="rect"/>
          </v:shapetype>
          <v:shape id="_x0000_s1026" type="#_x0000_t202" style="position:absolute;margin-left:-.6pt;margin-top:4.55pt;width:2in;height:57.6pt;z-index:251656704">
            <v:textbox style="mso-next-textbox:#_x0000_s1026">
              <w:txbxContent>
                <w:p w:rsidR="001E6DC1" w:rsidRDefault="001E6DC1" w:rsidP="008A0D11"/>
                <w:p w:rsidR="001E6DC1" w:rsidRDefault="001E6DC1" w:rsidP="008A0D11"/>
                <w:p w:rsidR="001E6DC1" w:rsidRDefault="001E6DC1" w:rsidP="008A0D11"/>
                <w:p w:rsidR="001E6DC1" w:rsidRDefault="001E6DC1" w:rsidP="008A0D11">
                  <w:pPr>
                    <w:jc w:val="center"/>
                    <w:rPr>
                      <w:i/>
                    </w:rPr>
                  </w:pPr>
                  <w:r>
                    <w:rPr>
                      <w:i/>
                    </w:rPr>
                    <w:t>(pieczęć wykonawcy)</w:t>
                  </w:r>
                </w:p>
              </w:txbxContent>
            </v:textbox>
          </v:shape>
        </w:pict>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color w:val="000000"/>
          <w:sz w:val="28"/>
        </w:rPr>
        <w:tab/>
      </w:r>
      <w:r w:rsidR="008A0D11" w:rsidRPr="00AE037F">
        <w:rPr>
          <w:b/>
          <w:color w:val="000000"/>
          <w:sz w:val="24"/>
          <w:szCs w:val="24"/>
        </w:rPr>
        <w:t xml:space="preserve">Załącznik nr 1                                                                               </w:t>
      </w:r>
    </w:p>
    <w:p w:rsidR="008A0D11" w:rsidRPr="00AE037F" w:rsidRDefault="008A0D11" w:rsidP="008A0D11">
      <w:pPr>
        <w:jc w:val="center"/>
        <w:rPr>
          <w:b/>
          <w:color w:val="000000"/>
          <w:sz w:val="40"/>
        </w:rPr>
      </w:pPr>
      <w:r w:rsidRPr="00AE037F">
        <w:rPr>
          <w:b/>
          <w:color w:val="000000"/>
          <w:sz w:val="40"/>
        </w:rPr>
        <w:t>OFERTA</w:t>
      </w:r>
    </w:p>
    <w:p w:rsidR="008A0D11" w:rsidRPr="00AE037F" w:rsidRDefault="008A0D11" w:rsidP="008A0D11">
      <w:pPr>
        <w:pStyle w:val="Nagwek2"/>
        <w:spacing w:line="240" w:lineRule="auto"/>
        <w:rPr>
          <w:color w:val="000000"/>
        </w:rPr>
      </w:pPr>
    </w:p>
    <w:p w:rsidR="008A0D11" w:rsidRPr="00AE037F" w:rsidRDefault="008A0D11" w:rsidP="008A0D11">
      <w:pPr>
        <w:jc w:val="center"/>
        <w:rPr>
          <w:color w:val="000000"/>
          <w:sz w:val="28"/>
        </w:rPr>
      </w:pPr>
    </w:p>
    <w:p w:rsidR="008A0D11" w:rsidRPr="00AE037F" w:rsidRDefault="008A0D11" w:rsidP="008A0D11">
      <w:pPr>
        <w:jc w:val="center"/>
        <w:rPr>
          <w:b/>
          <w:color w:val="000000"/>
          <w:sz w:val="24"/>
          <w:szCs w:val="24"/>
        </w:rPr>
      </w:pPr>
      <w:r w:rsidRPr="00AE037F">
        <w:rPr>
          <w:b/>
          <w:color w:val="000000"/>
          <w:sz w:val="24"/>
          <w:szCs w:val="24"/>
        </w:rPr>
        <w:t>Przedmiot zamówienia</w:t>
      </w:r>
    </w:p>
    <w:p w:rsidR="00DF4D67" w:rsidRPr="00AE037F" w:rsidRDefault="00DF4D67" w:rsidP="008A0D11">
      <w:pPr>
        <w:jc w:val="center"/>
        <w:rPr>
          <w:b/>
          <w:color w:val="000000"/>
          <w:sz w:val="24"/>
          <w:szCs w:val="24"/>
        </w:rPr>
      </w:pPr>
    </w:p>
    <w:p w:rsidR="008A0D11" w:rsidRPr="00AE037F" w:rsidRDefault="00DF4D67" w:rsidP="008A0D11">
      <w:pPr>
        <w:jc w:val="center"/>
        <w:rPr>
          <w:b/>
          <w:color w:val="000000"/>
          <w:sz w:val="24"/>
          <w:szCs w:val="24"/>
        </w:rPr>
      </w:pPr>
      <w:r w:rsidRPr="00AE037F">
        <w:rPr>
          <w:b/>
          <w:bCs/>
          <w:color w:val="000000"/>
          <w:sz w:val="40"/>
          <w:szCs w:val="40"/>
        </w:rPr>
        <w:t>Świadczenie usługi edukacyjnej w projekcie o tytule „</w:t>
      </w:r>
      <w:r w:rsidR="00944BD0">
        <w:rPr>
          <w:b/>
          <w:bCs/>
          <w:color w:val="000000"/>
          <w:sz w:val="40"/>
          <w:szCs w:val="40"/>
        </w:rPr>
        <w:t>Indywidualizacja nauczania klas I – III w gminie Popów</w:t>
      </w:r>
      <w:r w:rsidR="006E4F9B" w:rsidRPr="00AE037F">
        <w:rPr>
          <w:b/>
          <w:bCs/>
          <w:color w:val="000000"/>
          <w:sz w:val="40"/>
          <w:szCs w:val="40"/>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4961"/>
      </w:tblGrid>
      <w:tr w:rsidR="008A0D11" w:rsidRPr="00AE037F">
        <w:tc>
          <w:tcPr>
            <w:tcW w:w="5032" w:type="dxa"/>
            <w:tcBorders>
              <w:top w:val="single" w:sz="18" w:space="0" w:color="auto"/>
              <w:left w:val="single" w:sz="18" w:space="0" w:color="auto"/>
              <w:bottom w:val="single" w:sz="18" w:space="0" w:color="auto"/>
              <w:right w:val="single" w:sz="18" w:space="0" w:color="auto"/>
            </w:tcBorders>
            <w:shd w:val="clear" w:color="auto" w:fill="C0C0C0"/>
          </w:tcPr>
          <w:p w:rsidR="008A0D11" w:rsidRPr="00AE037F" w:rsidRDefault="008A0D11" w:rsidP="006E4F9B">
            <w:pPr>
              <w:pStyle w:val="Nagwek1"/>
              <w:jc w:val="center"/>
              <w:rPr>
                <w:color w:val="000000"/>
                <w:szCs w:val="24"/>
              </w:rPr>
            </w:pPr>
            <w:r w:rsidRPr="00AE037F">
              <w:rPr>
                <w:color w:val="000000"/>
                <w:szCs w:val="24"/>
              </w:rPr>
              <w:t>ZAMAWIAJĄCY</w:t>
            </w:r>
          </w:p>
          <w:p w:rsidR="008A0D11" w:rsidRPr="00AE037F" w:rsidRDefault="008A0D11" w:rsidP="006E4F9B">
            <w:pPr>
              <w:rPr>
                <w:color w:val="000000"/>
              </w:rPr>
            </w:pPr>
          </w:p>
        </w:tc>
        <w:tc>
          <w:tcPr>
            <w:tcW w:w="4961" w:type="dxa"/>
            <w:tcBorders>
              <w:top w:val="single" w:sz="18" w:space="0" w:color="auto"/>
              <w:left w:val="single" w:sz="18" w:space="0" w:color="auto"/>
              <w:bottom w:val="single" w:sz="18" w:space="0" w:color="auto"/>
              <w:right w:val="single" w:sz="18" w:space="0" w:color="auto"/>
            </w:tcBorders>
            <w:shd w:val="clear" w:color="auto" w:fill="C0C0C0"/>
          </w:tcPr>
          <w:p w:rsidR="008A0D11" w:rsidRPr="00AE037F" w:rsidRDefault="008A0D11" w:rsidP="006E4F9B">
            <w:pPr>
              <w:pStyle w:val="Nagwek2"/>
              <w:spacing w:line="240" w:lineRule="auto"/>
              <w:rPr>
                <w:b w:val="0"/>
                <w:color w:val="000000"/>
                <w:szCs w:val="24"/>
              </w:rPr>
            </w:pPr>
          </w:p>
          <w:p w:rsidR="008A0D11" w:rsidRPr="00AE037F" w:rsidRDefault="006E4F9B" w:rsidP="006E4F9B">
            <w:pPr>
              <w:pStyle w:val="Nagwek2"/>
              <w:spacing w:line="240" w:lineRule="auto"/>
              <w:rPr>
                <w:rFonts w:ascii="Times New Roman" w:hAnsi="Times New Roman"/>
                <w:color w:val="000000"/>
                <w:sz w:val="24"/>
                <w:szCs w:val="24"/>
              </w:rPr>
            </w:pPr>
            <w:r w:rsidRPr="00AE037F">
              <w:rPr>
                <w:rFonts w:ascii="Times New Roman" w:hAnsi="Times New Roman"/>
                <w:color w:val="000000"/>
                <w:sz w:val="24"/>
              </w:rPr>
              <w:t xml:space="preserve">Gmina </w:t>
            </w:r>
            <w:r w:rsidR="00944BD0">
              <w:rPr>
                <w:rFonts w:ascii="Times New Roman" w:hAnsi="Times New Roman"/>
                <w:color w:val="000000"/>
                <w:sz w:val="24"/>
              </w:rPr>
              <w:t>Popów</w:t>
            </w:r>
          </w:p>
          <w:p w:rsidR="008A0D11" w:rsidRPr="00AE037F" w:rsidRDefault="008A0D11" w:rsidP="006E4F9B">
            <w:pPr>
              <w:jc w:val="center"/>
              <w:rPr>
                <w:b/>
                <w:color w:val="000000"/>
                <w:sz w:val="24"/>
                <w:szCs w:val="24"/>
              </w:rPr>
            </w:pPr>
          </w:p>
        </w:tc>
      </w:tr>
      <w:tr w:rsidR="008A0D11" w:rsidRPr="00AE037F">
        <w:trPr>
          <w:trHeight w:val="703"/>
        </w:trPr>
        <w:tc>
          <w:tcPr>
            <w:tcW w:w="5032"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rPr>
            </w:pPr>
          </w:p>
          <w:p w:rsidR="008A0D11" w:rsidRPr="00AE037F" w:rsidRDefault="008A0D11" w:rsidP="006E4F9B">
            <w:pPr>
              <w:jc w:val="center"/>
              <w:rPr>
                <w:b/>
                <w:color w:val="000000"/>
                <w:sz w:val="24"/>
                <w:szCs w:val="24"/>
              </w:rPr>
            </w:pPr>
            <w:r w:rsidRPr="00AE037F">
              <w:rPr>
                <w:b/>
                <w:color w:val="000000"/>
                <w:sz w:val="24"/>
                <w:szCs w:val="24"/>
              </w:rPr>
              <w:t>WYKONAWCA</w:t>
            </w:r>
          </w:p>
          <w:p w:rsidR="008A0D11" w:rsidRPr="00AE037F" w:rsidRDefault="008A0D11" w:rsidP="006E4F9B">
            <w:pPr>
              <w:jc w:val="center"/>
              <w:rPr>
                <w:b/>
                <w:color w:val="000000"/>
                <w:sz w:val="24"/>
                <w:szCs w:val="24"/>
              </w:rPr>
            </w:pPr>
          </w:p>
          <w:p w:rsidR="008A0D11" w:rsidRPr="00AE037F" w:rsidRDefault="008A0D11" w:rsidP="006E4F9B">
            <w:pPr>
              <w:rPr>
                <w:b/>
                <w:color w:val="000000"/>
                <w:sz w:val="24"/>
                <w:szCs w:val="24"/>
              </w:rPr>
            </w:pPr>
          </w:p>
        </w:tc>
        <w:tc>
          <w:tcPr>
            <w:tcW w:w="4961"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rPr>
                <w:b/>
                <w:color w:val="000000"/>
                <w:sz w:val="24"/>
                <w:szCs w:val="24"/>
              </w:rPr>
            </w:pPr>
          </w:p>
          <w:p w:rsidR="008A0D11" w:rsidRPr="00AE037F" w:rsidRDefault="008A0D11" w:rsidP="006E4F9B">
            <w:pPr>
              <w:rPr>
                <w:b/>
                <w:color w:val="000000"/>
                <w:sz w:val="24"/>
                <w:szCs w:val="24"/>
              </w:rPr>
            </w:pPr>
          </w:p>
          <w:p w:rsidR="008A0D11" w:rsidRPr="00AE037F" w:rsidRDefault="008A0D11" w:rsidP="006E4F9B">
            <w:pPr>
              <w:rPr>
                <w:b/>
                <w:color w:val="000000"/>
                <w:sz w:val="24"/>
                <w:szCs w:val="24"/>
              </w:rPr>
            </w:pPr>
          </w:p>
        </w:tc>
      </w:tr>
      <w:tr w:rsidR="008A0D11" w:rsidRPr="00AE037F">
        <w:tc>
          <w:tcPr>
            <w:tcW w:w="5032"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pStyle w:val="Nagwek1"/>
              <w:rPr>
                <w:color w:val="000000"/>
                <w:szCs w:val="24"/>
              </w:rPr>
            </w:pPr>
            <w:r w:rsidRPr="00AE037F">
              <w:rPr>
                <w:color w:val="000000"/>
                <w:szCs w:val="24"/>
              </w:rPr>
              <w:t>NIP</w:t>
            </w:r>
          </w:p>
          <w:p w:rsidR="008A0D11" w:rsidRPr="00AE037F" w:rsidRDefault="008A0D11" w:rsidP="006E4F9B">
            <w:pPr>
              <w:rPr>
                <w:color w:val="000000"/>
              </w:rPr>
            </w:pPr>
          </w:p>
        </w:tc>
        <w:tc>
          <w:tcPr>
            <w:tcW w:w="4961"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rPr>
            </w:pPr>
          </w:p>
          <w:p w:rsidR="008A0D11" w:rsidRPr="00AE037F" w:rsidRDefault="008A0D11" w:rsidP="006E4F9B">
            <w:pPr>
              <w:rPr>
                <w:b/>
                <w:color w:val="000000"/>
                <w:sz w:val="24"/>
                <w:szCs w:val="24"/>
              </w:rPr>
            </w:pPr>
            <w:r w:rsidRPr="00AE037F">
              <w:rPr>
                <w:b/>
                <w:color w:val="000000"/>
                <w:sz w:val="24"/>
                <w:szCs w:val="24"/>
              </w:rPr>
              <w:t>REGON</w:t>
            </w:r>
          </w:p>
          <w:p w:rsidR="008A0D11" w:rsidRPr="00AE037F" w:rsidRDefault="008A0D11" w:rsidP="006E4F9B">
            <w:pPr>
              <w:rPr>
                <w:b/>
                <w:color w:val="000000"/>
                <w:sz w:val="24"/>
                <w:szCs w:val="24"/>
              </w:rPr>
            </w:pPr>
          </w:p>
        </w:tc>
      </w:tr>
      <w:tr w:rsidR="008A0D11" w:rsidRPr="00AE037F">
        <w:tc>
          <w:tcPr>
            <w:tcW w:w="5032"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rPr>
                <w:b/>
                <w:color w:val="000000"/>
                <w:sz w:val="12"/>
                <w:szCs w:val="12"/>
              </w:rPr>
            </w:pPr>
          </w:p>
          <w:p w:rsidR="008A0D11" w:rsidRPr="00AE037F" w:rsidRDefault="008A0D11" w:rsidP="006E4F9B">
            <w:pPr>
              <w:rPr>
                <w:b/>
                <w:color w:val="000000"/>
                <w:sz w:val="24"/>
                <w:szCs w:val="24"/>
              </w:rPr>
            </w:pPr>
            <w:r w:rsidRPr="00AE037F">
              <w:rPr>
                <w:b/>
                <w:color w:val="000000"/>
                <w:sz w:val="24"/>
                <w:szCs w:val="24"/>
              </w:rPr>
              <w:t>TEL</w:t>
            </w:r>
          </w:p>
          <w:p w:rsidR="008A0D11" w:rsidRPr="00AE037F" w:rsidRDefault="008A0D11" w:rsidP="006E4F9B">
            <w:pPr>
              <w:rPr>
                <w:b/>
                <w:color w:val="000000"/>
                <w:sz w:val="24"/>
                <w:szCs w:val="24"/>
              </w:rPr>
            </w:pPr>
            <w:r w:rsidRPr="00AE037F">
              <w:rPr>
                <w:b/>
                <w:color w:val="000000"/>
                <w:sz w:val="24"/>
                <w:szCs w:val="24"/>
              </w:rPr>
              <w:t>FAX</w:t>
            </w:r>
          </w:p>
        </w:tc>
        <w:tc>
          <w:tcPr>
            <w:tcW w:w="4961"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rPr>
                <w:b/>
                <w:color w:val="000000"/>
                <w:sz w:val="24"/>
                <w:szCs w:val="24"/>
              </w:rPr>
            </w:pPr>
          </w:p>
          <w:p w:rsidR="008A0D11" w:rsidRPr="00AE037F" w:rsidRDefault="008A0D11" w:rsidP="006E4F9B">
            <w:pPr>
              <w:rPr>
                <w:b/>
                <w:color w:val="000000"/>
                <w:sz w:val="24"/>
                <w:szCs w:val="24"/>
              </w:rPr>
            </w:pPr>
            <w:r w:rsidRPr="00AE037F">
              <w:rPr>
                <w:b/>
                <w:color w:val="000000"/>
                <w:sz w:val="24"/>
                <w:szCs w:val="24"/>
              </w:rPr>
              <w:t>E-mail</w:t>
            </w:r>
          </w:p>
        </w:tc>
      </w:tr>
      <w:tr w:rsidR="008A0D11" w:rsidRPr="00AE037F">
        <w:tc>
          <w:tcPr>
            <w:tcW w:w="5032"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lang w:val="de-DE"/>
              </w:rPr>
            </w:pPr>
          </w:p>
          <w:p w:rsidR="008A0D11" w:rsidRPr="00AE037F" w:rsidRDefault="008A0D11" w:rsidP="006E4F9B">
            <w:pPr>
              <w:jc w:val="center"/>
              <w:rPr>
                <w:b/>
                <w:color w:val="000000"/>
                <w:sz w:val="24"/>
                <w:szCs w:val="24"/>
              </w:rPr>
            </w:pPr>
          </w:p>
          <w:p w:rsidR="008A0D11" w:rsidRPr="00AE037F" w:rsidRDefault="008A0D11" w:rsidP="006E4F9B">
            <w:pPr>
              <w:jc w:val="center"/>
              <w:rPr>
                <w:b/>
                <w:color w:val="000000"/>
                <w:sz w:val="24"/>
                <w:szCs w:val="24"/>
              </w:rPr>
            </w:pPr>
            <w:r w:rsidRPr="00AE037F">
              <w:rPr>
                <w:b/>
                <w:color w:val="000000"/>
                <w:sz w:val="24"/>
                <w:szCs w:val="24"/>
              </w:rPr>
              <w:t xml:space="preserve">CENA BRUTTO </w:t>
            </w:r>
            <w:r w:rsidR="006E4F9B" w:rsidRPr="00AE037F">
              <w:rPr>
                <w:b/>
                <w:color w:val="000000"/>
                <w:sz w:val="24"/>
                <w:szCs w:val="24"/>
              </w:rPr>
              <w:t xml:space="preserve">wraz </w:t>
            </w:r>
            <w:r w:rsidRPr="00AE037F">
              <w:rPr>
                <w:b/>
                <w:color w:val="000000"/>
                <w:sz w:val="24"/>
                <w:szCs w:val="24"/>
              </w:rPr>
              <w:t xml:space="preserve">z podatkiem VAT  </w:t>
            </w:r>
          </w:p>
          <w:p w:rsidR="008A0D11" w:rsidRPr="00AE037F" w:rsidRDefault="008A0D11" w:rsidP="006E4F9B">
            <w:pPr>
              <w:jc w:val="center"/>
              <w:rPr>
                <w:b/>
                <w:color w:val="000000"/>
                <w:sz w:val="24"/>
                <w:szCs w:val="24"/>
              </w:rPr>
            </w:pPr>
          </w:p>
        </w:tc>
        <w:tc>
          <w:tcPr>
            <w:tcW w:w="4961"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rPr>
                <w:b/>
                <w:color w:val="000000"/>
                <w:sz w:val="24"/>
                <w:szCs w:val="24"/>
              </w:rPr>
            </w:pPr>
          </w:p>
          <w:p w:rsidR="008A0D11" w:rsidRPr="00AE037F" w:rsidRDefault="008A0D11" w:rsidP="006E4F9B">
            <w:pPr>
              <w:rPr>
                <w:color w:val="000000"/>
                <w:sz w:val="24"/>
                <w:szCs w:val="24"/>
              </w:rPr>
            </w:pPr>
            <w:r w:rsidRPr="00AE037F">
              <w:rPr>
                <w:b/>
                <w:color w:val="000000"/>
                <w:sz w:val="24"/>
                <w:szCs w:val="24"/>
              </w:rPr>
              <w:t xml:space="preserve">Cyfrowo: </w:t>
            </w:r>
            <w:r w:rsidRPr="00AE037F">
              <w:rPr>
                <w:color w:val="000000"/>
                <w:sz w:val="24"/>
                <w:szCs w:val="24"/>
              </w:rPr>
              <w:t>.............................................................</w:t>
            </w:r>
          </w:p>
          <w:p w:rsidR="006E4F9B" w:rsidRPr="00AE037F" w:rsidRDefault="006E4F9B" w:rsidP="006E4F9B">
            <w:pPr>
              <w:rPr>
                <w:color w:val="000000"/>
                <w:sz w:val="24"/>
                <w:szCs w:val="24"/>
              </w:rPr>
            </w:pPr>
          </w:p>
          <w:p w:rsidR="008A0D11" w:rsidRPr="00AE037F" w:rsidRDefault="008A0D11" w:rsidP="006E4F9B">
            <w:pPr>
              <w:rPr>
                <w:color w:val="000000"/>
                <w:sz w:val="24"/>
                <w:szCs w:val="24"/>
              </w:rPr>
            </w:pPr>
            <w:r w:rsidRPr="00AE037F">
              <w:rPr>
                <w:b/>
                <w:color w:val="000000"/>
                <w:sz w:val="24"/>
                <w:szCs w:val="24"/>
              </w:rPr>
              <w:t xml:space="preserve">Słownie: </w:t>
            </w:r>
            <w:r w:rsidRPr="00AE037F">
              <w:rPr>
                <w:color w:val="000000"/>
                <w:sz w:val="24"/>
                <w:szCs w:val="24"/>
              </w:rPr>
              <w:t>..............................................................</w:t>
            </w:r>
          </w:p>
          <w:p w:rsidR="006E4F9B" w:rsidRPr="00AE037F" w:rsidRDefault="006E4F9B" w:rsidP="006E4F9B">
            <w:pPr>
              <w:rPr>
                <w:color w:val="000000"/>
                <w:sz w:val="24"/>
                <w:szCs w:val="24"/>
              </w:rPr>
            </w:pPr>
            <w:r w:rsidRPr="00AE037F">
              <w:rPr>
                <w:color w:val="000000"/>
                <w:sz w:val="24"/>
                <w:szCs w:val="24"/>
              </w:rPr>
              <w:t>.............................................................................</w:t>
            </w:r>
          </w:p>
          <w:p w:rsidR="006E4F9B" w:rsidRPr="00AE037F" w:rsidRDefault="006E4F9B" w:rsidP="006E4F9B">
            <w:pPr>
              <w:rPr>
                <w:color w:val="000000"/>
                <w:sz w:val="24"/>
                <w:szCs w:val="24"/>
              </w:rPr>
            </w:pPr>
            <w:r w:rsidRPr="00AE037F">
              <w:rPr>
                <w:color w:val="000000"/>
                <w:sz w:val="24"/>
                <w:szCs w:val="24"/>
              </w:rPr>
              <w:t>.............................................................................</w:t>
            </w:r>
          </w:p>
          <w:p w:rsidR="006E4F9B" w:rsidRPr="00AE037F" w:rsidRDefault="006E4F9B" w:rsidP="006E4F9B">
            <w:pPr>
              <w:rPr>
                <w:color w:val="000000"/>
                <w:sz w:val="24"/>
                <w:szCs w:val="24"/>
              </w:rPr>
            </w:pPr>
          </w:p>
        </w:tc>
      </w:tr>
      <w:tr w:rsidR="008A0D11" w:rsidRPr="00AE037F">
        <w:trPr>
          <w:trHeight w:val="1035"/>
        </w:trPr>
        <w:tc>
          <w:tcPr>
            <w:tcW w:w="9993" w:type="dxa"/>
            <w:gridSpan w:val="2"/>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rPr>
            </w:pPr>
            <w:r w:rsidRPr="00AE037F">
              <w:rPr>
                <w:b/>
                <w:color w:val="000000"/>
                <w:sz w:val="24"/>
                <w:szCs w:val="24"/>
              </w:rPr>
              <w:t>TERMIN WYKONANIA</w:t>
            </w:r>
          </w:p>
          <w:p w:rsidR="008A0D11" w:rsidRPr="00AE037F" w:rsidRDefault="008A0D11" w:rsidP="006E4F9B">
            <w:pPr>
              <w:pStyle w:val="Zal-text"/>
              <w:spacing w:line="240" w:lineRule="auto"/>
              <w:ind w:left="567"/>
              <w:jc w:val="center"/>
              <w:rPr>
                <w:sz w:val="24"/>
                <w:szCs w:val="24"/>
              </w:rPr>
            </w:pPr>
            <w:r w:rsidRPr="00AE037F">
              <w:rPr>
                <w:sz w:val="24"/>
                <w:szCs w:val="24"/>
              </w:rPr>
              <w:t xml:space="preserve">Od dnia podpisania umowy do </w:t>
            </w:r>
            <w:r w:rsidR="004E18EE">
              <w:rPr>
                <w:sz w:val="24"/>
                <w:szCs w:val="24"/>
              </w:rPr>
              <w:t>31.01. 2013r</w:t>
            </w:r>
            <w:r w:rsidR="003F654B" w:rsidRPr="00AE037F">
              <w:rPr>
                <w:sz w:val="24"/>
                <w:szCs w:val="24"/>
              </w:rPr>
              <w:t>, zgodnie z pkt III SIWZ i harmonogramem projektu</w:t>
            </w:r>
          </w:p>
          <w:p w:rsidR="008A0D11" w:rsidRPr="00AE037F" w:rsidRDefault="008A0D11" w:rsidP="006E4F9B">
            <w:pPr>
              <w:jc w:val="center"/>
              <w:rPr>
                <w:b/>
                <w:color w:val="000000"/>
                <w:sz w:val="24"/>
                <w:szCs w:val="24"/>
              </w:rPr>
            </w:pPr>
          </w:p>
        </w:tc>
      </w:tr>
      <w:tr w:rsidR="008A0D11" w:rsidRPr="00AE037F">
        <w:trPr>
          <w:trHeight w:val="1035"/>
        </w:trPr>
        <w:tc>
          <w:tcPr>
            <w:tcW w:w="5032"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rPr>
            </w:pPr>
          </w:p>
          <w:p w:rsidR="008A0D11" w:rsidRPr="00AE037F" w:rsidRDefault="008A0D11" w:rsidP="006E4F9B">
            <w:pPr>
              <w:jc w:val="center"/>
              <w:rPr>
                <w:b/>
                <w:color w:val="000000"/>
                <w:sz w:val="24"/>
                <w:szCs w:val="24"/>
              </w:rPr>
            </w:pPr>
            <w:r w:rsidRPr="00AE037F">
              <w:rPr>
                <w:b/>
                <w:color w:val="000000"/>
                <w:sz w:val="24"/>
                <w:szCs w:val="24"/>
              </w:rPr>
              <w:t>TERMIN ZWIĄZANIA OFERTĄ</w:t>
            </w:r>
          </w:p>
          <w:p w:rsidR="008A0D11" w:rsidRPr="00AE037F" w:rsidRDefault="008A0D11" w:rsidP="006E4F9B">
            <w:pPr>
              <w:jc w:val="center"/>
              <w:rPr>
                <w:b/>
                <w:color w:val="000000"/>
                <w:sz w:val="24"/>
                <w:szCs w:val="24"/>
              </w:rPr>
            </w:pPr>
            <w:r w:rsidRPr="00AE037F">
              <w:rPr>
                <w:b/>
                <w:color w:val="000000"/>
                <w:sz w:val="24"/>
                <w:szCs w:val="24"/>
              </w:rPr>
              <w:t>30 dni</w:t>
            </w:r>
          </w:p>
          <w:p w:rsidR="008A0D11" w:rsidRPr="00AE037F" w:rsidRDefault="008A0D11" w:rsidP="006E4F9B">
            <w:pPr>
              <w:jc w:val="center"/>
              <w:rPr>
                <w:b/>
                <w:color w:val="000000"/>
                <w:sz w:val="24"/>
                <w:szCs w:val="24"/>
              </w:rPr>
            </w:pPr>
          </w:p>
        </w:tc>
        <w:tc>
          <w:tcPr>
            <w:tcW w:w="4961" w:type="dxa"/>
            <w:tcBorders>
              <w:top w:val="single" w:sz="18" w:space="0" w:color="auto"/>
              <w:left w:val="single" w:sz="18" w:space="0" w:color="auto"/>
              <w:bottom w:val="single" w:sz="18" w:space="0" w:color="auto"/>
              <w:right w:val="single" w:sz="18" w:space="0" w:color="auto"/>
            </w:tcBorders>
            <w:shd w:val="clear" w:color="auto" w:fill="F3F3F3"/>
          </w:tcPr>
          <w:p w:rsidR="008A0D11" w:rsidRPr="00AE037F" w:rsidRDefault="008A0D11" w:rsidP="006E4F9B">
            <w:pPr>
              <w:jc w:val="center"/>
              <w:rPr>
                <w:b/>
                <w:color w:val="000000"/>
                <w:sz w:val="24"/>
                <w:szCs w:val="24"/>
              </w:rPr>
            </w:pPr>
          </w:p>
          <w:p w:rsidR="008A0D11" w:rsidRPr="00AE037F" w:rsidRDefault="008A0D11" w:rsidP="006E4F9B">
            <w:pPr>
              <w:jc w:val="center"/>
              <w:rPr>
                <w:b/>
                <w:color w:val="000000"/>
                <w:sz w:val="24"/>
                <w:szCs w:val="24"/>
              </w:rPr>
            </w:pPr>
            <w:r w:rsidRPr="00AE037F">
              <w:rPr>
                <w:b/>
                <w:color w:val="000000"/>
                <w:sz w:val="24"/>
                <w:szCs w:val="24"/>
              </w:rPr>
              <w:t>TERMIN PŁATNOŚCI FAKTURY</w:t>
            </w:r>
          </w:p>
          <w:p w:rsidR="008A0D11" w:rsidRPr="00AE037F" w:rsidRDefault="008A0D11" w:rsidP="006E4F9B">
            <w:pPr>
              <w:jc w:val="center"/>
              <w:rPr>
                <w:b/>
                <w:color w:val="000000"/>
                <w:sz w:val="24"/>
                <w:szCs w:val="24"/>
              </w:rPr>
            </w:pPr>
            <w:r w:rsidRPr="00AE037F">
              <w:rPr>
                <w:b/>
                <w:color w:val="000000"/>
                <w:sz w:val="24"/>
                <w:szCs w:val="24"/>
              </w:rPr>
              <w:t>do 30 dni</w:t>
            </w:r>
          </w:p>
        </w:tc>
      </w:tr>
    </w:tbl>
    <w:p w:rsidR="008A0D11" w:rsidRDefault="008A0D11" w:rsidP="008A0D11">
      <w:pPr>
        <w:jc w:val="center"/>
        <w:rPr>
          <w:b/>
          <w:color w:val="000000"/>
        </w:rPr>
      </w:pPr>
    </w:p>
    <w:p w:rsidR="00625380" w:rsidRDefault="00625380" w:rsidP="008A0D11">
      <w:pPr>
        <w:jc w:val="center"/>
        <w:rPr>
          <w:b/>
          <w:color w:val="000000"/>
        </w:rPr>
      </w:pPr>
    </w:p>
    <w:p w:rsidR="00625380" w:rsidRDefault="00625380" w:rsidP="008A0D11">
      <w:pPr>
        <w:jc w:val="center"/>
        <w:rPr>
          <w:b/>
          <w:color w:val="000000"/>
        </w:rPr>
      </w:pPr>
    </w:p>
    <w:p w:rsidR="00625380" w:rsidRDefault="00625380" w:rsidP="008A0D11">
      <w:pPr>
        <w:jc w:val="center"/>
        <w:rPr>
          <w:b/>
          <w:color w:val="000000"/>
        </w:rPr>
      </w:pPr>
    </w:p>
    <w:p w:rsidR="00625380" w:rsidRPr="00AE037F" w:rsidRDefault="00CE3F18" w:rsidP="00625380">
      <w:pPr>
        <w:pStyle w:val="Tytu"/>
        <w:tabs>
          <w:tab w:val="left" w:pos="4320"/>
          <w:tab w:val="center" w:pos="5940"/>
        </w:tabs>
        <w:jc w:val="left"/>
        <w:rPr>
          <w:rFonts w:ascii="Times New Roman" w:hAnsi="Times New Roman"/>
          <w:color w:val="000000"/>
          <w:sz w:val="24"/>
          <w:szCs w:val="24"/>
        </w:rPr>
      </w:pPr>
      <w:r w:rsidRPr="00CE3F18">
        <w:rPr>
          <w:rFonts w:ascii="Times New Roman" w:hAnsi="Times New Roman"/>
          <w:color w:val="000000"/>
          <w:sz w:val="24"/>
          <w:szCs w:val="24"/>
        </w:rPr>
        <w:t xml:space="preserve">Dnia </w:t>
      </w:r>
      <w:r w:rsidR="001E6DC1">
        <w:rPr>
          <w:rFonts w:ascii="Times New Roman" w:hAnsi="Times New Roman"/>
          <w:color w:val="000000"/>
          <w:sz w:val="24"/>
          <w:szCs w:val="24"/>
        </w:rPr>
        <w:t>………..</w:t>
      </w:r>
      <w:r w:rsidR="00625380" w:rsidRPr="00AE037F">
        <w:rPr>
          <w:rFonts w:ascii="Times New Roman" w:hAnsi="Times New Roman"/>
          <w:color w:val="000000"/>
          <w:sz w:val="24"/>
          <w:szCs w:val="24"/>
        </w:rPr>
        <w:tab/>
      </w:r>
      <w:r w:rsidR="00625380" w:rsidRPr="00AE037F">
        <w:rPr>
          <w:rFonts w:ascii="Times New Roman" w:hAnsi="Times New Roman"/>
          <w:color w:val="000000"/>
          <w:sz w:val="24"/>
          <w:szCs w:val="24"/>
        </w:rPr>
        <w:tab/>
      </w:r>
      <w:r w:rsidR="00625380" w:rsidRPr="00AE037F">
        <w:rPr>
          <w:rFonts w:ascii="Times New Roman" w:hAnsi="Times New Roman"/>
          <w:color w:val="000000"/>
          <w:sz w:val="24"/>
          <w:szCs w:val="24"/>
        </w:rPr>
        <w:tab/>
      </w:r>
      <w:r w:rsidR="00625380" w:rsidRPr="00CE3F18">
        <w:rPr>
          <w:rFonts w:ascii="Times New Roman" w:hAnsi="Times New Roman"/>
          <w:color w:val="000000"/>
          <w:sz w:val="24"/>
          <w:szCs w:val="24"/>
        </w:rPr>
        <w:t>(podpis osoby upoważnionej)</w:t>
      </w:r>
      <w:r w:rsidR="00625380" w:rsidRPr="00AE037F">
        <w:rPr>
          <w:rFonts w:ascii="Times New Roman" w:hAnsi="Times New Roman"/>
          <w:color w:val="000000"/>
          <w:sz w:val="24"/>
          <w:szCs w:val="24"/>
        </w:rPr>
        <w:tab/>
        <w:t xml:space="preserve">                   </w:t>
      </w:r>
    </w:p>
    <w:p w:rsidR="00625380" w:rsidRPr="00AE037F" w:rsidRDefault="00625380" w:rsidP="00625380">
      <w:pPr>
        <w:rPr>
          <w:color w:val="000000"/>
          <w:sz w:val="28"/>
        </w:rPr>
      </w:pPr>
    </w:p>
    <w:p w:rsidR="00625380" w:rsidRDefault="00625380" w:rsidP="008A0D11">
      <w:pPr>
        <w:jc w:val="center"/>
        <w:rPr>
          <w:b/>
          <w:color w:val="000000"/>
        </w:rPr>
      </w:pPr>
    </w:p>
    <w:p w:rsidR="00625380" w:rsidRPr="00AE037F" w:rsidRDefault="00625380" w:rsidP="008A0D11">
      <w:pPr>
        <w:jc w:val="center"/>
        <w:rPr>
          <w:b/>
          <w:color w:val="000000"/>
        </w:rPr>
      </w:pPr>
    </w:p>
    <w:p w:rsidR="008A0D11" w:rsidRPr="00AE037F" w:rsidRDefault="008A0D11" w:rsidP="008A0D11">
      <w:pPr>
        <w:jc w:val="center"/>
        <w:rPr>
          <w:b/>
          <w:color w:val="000000"/>
          <w:sz w:val="28"/>
          <w:szCs w:val="28"/>
        </w:rPr>
      </w:pPr>
      <w:r w:rsidRPr="00AE037F">
        <w:rPr>
          <w:b/>
          <w:color w:val="000000"/>
          <w:sz w:val="28"/>
          <w:szCs w:val="28"/>
        </w:rPr>
        <w:lastRenderedPageBreak/>
        <w:t>Oświadczam, że:</w:t>
      </w:r>
    </w:p>
    <w:p w:rsidR="008A0D11" w:rsidRPr="00AE037F" w:rsidRDefault="008A0D11" w:rsidP="0047660A">
      <w:pPr>
        <w:numPr>
          <w:ilvl w:val="0"/>
          <w:numId w:val="16"/>
        </w:numPr>
        <w:tabs>
          <w:tab w:val="num" w:pos="300"/>
        </w:tabs>
        <w:overflowPunct w:val="0"/>
        <w:autoSpaceDE w:val="0"/>
        <w:autoSpaceDN w:val="0"/>
        <w:adjustRightInd w:val="0"/>
        <w:ind w:left="300" w:hanging="300"/>
        <w:jc w:val="both"/>
        <w:textAlignment w:val="baseline"/>
        <w:rPr>
          <w:color w:val="000000"/>
          <w:sz w:val="24"/>
          <w:szCs w:val="24"/>
        </w:rPr>
      </w:pPr>
      <w:r w:rsidRPr="00AE037F">
        <w:rPr>
          <w:color w:val="000000"/>
          <w:sz w:val="24"/>
          <w:szCs w:val="24"/>
        </w:rPr>
        <w:t>zapoznaliśmy się ze specyfikacją istotnych warunków zamówienia oraz wzorem umowy dotyczącym zadania i przyjmujemy je bez zastrzeżeń,</w:t>
      </w:r>
    </w:p>
    <w:p w:rsidR="008A0D11" w:rsidRPr="00AE037F" w:rsidRDefault="008A0D11" w:rsidP="0047660A">
      <w:pPr>
        <w:numPr>
          <w:ilvl w:val="0"/>
          <w:numId w:val="16"/>
        </w:numPr>
        <w:tabs>
          <w:tab w:val="num" w:pos="300"/>
        </w:tabs>
        <w:overflowPunct w:val="0"/>
        <w:autoSpaceDE w:val="0"/>
        <w:autoSpaceDN w:val="0"/>
        <w:adjustRightInd w:val="0"/>
        <w:ind w:left="300" w:hanging="300"/>
        <w:jc w:val="both"/>
        <w:textAlignment w:val="baseline"/>
        <w:rPr>
          <w:color w:val="000000"/>
          <w:sz w:val="24"/>
          <w:szCs w:val="24"/>
        </w:rPr>
      </w:pPr>
      <w:r w:rsidRPr="00AE037F">
        <w:rPr>
          <w:color w:val="000000"/>
          <w:sz w:val="24"/>
          <w:szCs w:val="24"/>
        </w:rPr>
        <w:t>uważamy się związani naszą ofertą w ciągu okresu jej ważności i zobowiązujemy się do zawarcia umowy w terminie i miejscu wyznaczonym przez zamawiającego,</w:t>
      </w:r>
    </w:p>
    <w:p w:rsidR="008A0D11" w:rsidRPr="00AE037F" w:rsidRDefault="008A0D11" w:rsidP="0047660A">
      <w:pPr>
        <w:numPr>
          <w:ilvl w:val="0"/>
          <w:numId w:val="16"/>
        </w:numPr>
        <w:tabs>
          <w:tab w:val="num" w:pos="300"/>
        </w:tabs>
        <w:overflowPunct w:val="0"/>
        <w:autoSpaceDE w:val="0"/>
        <w:autoSpaceDN w:val="0"/>
        <w:adjustRightInd w:val="0"/>
        <w:ind w:left="300" w:hanging="300"/>
        <w:jc w:val="both"/>
        <w:textAlignment w:val="baseline"/>
        <w:rPr>
          <w:snapToGrid w:val="0"/>
          <w:color w:val="000000"/>
          <w:sz w:val="24"/>
          <w:szCs w:val="24"/>
        </w:rPr>
      </w:pPr>
      <w:r w:rsidRPr="00AE037F">
        <w:rPr>
          <w:color w:val="000000"/>
          <w:sz w:val="24"/>
          <w:szCs w:val="24"/>
        </w:rPr>
        <w:t>d</w:t>
      </w:r>
      <w:r w:rsidR="00DF4D67" w:rsidRPr="00AE037F">
        <w:rPr>
          <w:color w:val="000000"/>
          <w:sz w:val="24"/>
          <w:szCs w:val="24"/>
        </w:rPr>
        <w:t>ane zawarte w przedstawionych o</w:t>
      </w:r>
      <w:r w:rsidRPr="00AE037F">
        <w:rPr>
          <w:color w:val="000000"/>
          <w:sz w:val="24"/>
          <w:szCs w:val="24"/>
        </w:rPr>
        <w:t>świadczeniach i wyciągu z rejestru stwierdzające stan prawny firmy są aktualne na dzień złożenia oferty</w:t>
      </w:r>
    </w:p>
    <w:p w:rsidR="008A0D11" w:rsidRPr="00AE037F" w:rsidRDefault="008A0D11" w:rsidP="0047660A">
      <w:pPr>
        <w:numPr>
          <w:ilvl w:val="0"/>
          <w:numId w:val="16"/>
        </w:numPr>
        <w:tabs>
          <w:tab w:val="num" w:pos="300"/>
        </w:tabs>
        <w:overflowPunct w:val="0"/>
        <w:autoSpaceDE w:val="0"/>
        <w:autoSpaceDN w:val="0"/>
        <w:adjustRightInd w:val="0"/>
        <w:ind w:left="300" w:hanging="300"/>
        <w:jc w:val="both"/>
        <w:textAlignment w:val="baseline"/>
        <w:rPr>
          <w:snapToGrid w:val="0"/>
          <w:color w:val="000000"/>
          <w:sz w:val="24"/>
          <w:szCs w:val="24"/>
        </w:rPr>
      </w:pPr>
      <w:r w:rsidRPr="00AE037F">
        <w:rPr>
          <w:color w:val="000000"/>
          <w:sz w:val="24"/>
          <w:szCs w:val="24"/>
        </w:rPr>
        <w:t xml:space="preserve">wszystkie dodatkowe koszty związane z realizacją zamówienia zostały ujęte </w:t>
      </w:r>
      <w:r w:rsidR="00DF4D67" w:rsidRPr="00AE037F">
        <w:rPr>
          <w:color w:val="000000"/>
          <w:sz w:val="24"/>
          <w:szCs w:val="24"/>
        </w:rPr>
        <w:t xml:space="preserve">w </w:t>
      </w:r>
      <w:r w:rsidRPr="00AE037F">
        <w:rPr>
          <w:color w:val="000000"/>
          <w:sz w:val="24"/>
          <w:szCs w:val="24"/>
        </w:rPr>
        <w:t>cenie oferty</w:t>
      </w:r>
      <w:r w:rsidR="00DF4D67" w:rsidRPr="00AE037F">
        <w:rPr>
          <w:color w:val="000000"/>
          <w:sz w:val="24"/>
          <w:szCs w:val="24"/>
        </w:rPr>
        <w:t>; szczegółowy opis rozbicia cenowego, niezbędny dla celów rozliczeniowych Projektu, wraz z podaniem cen jednostkowych znajduje się poniżej:</w:t>
      </w:r>
    </w:p>
    <w:p w:rsidR="00DF4D67" w:rsidRPr="00AE037F" w:rsidRDefault="00DF4D67" w:rsidP="00DF4D67">
      <w:pPr>
        <w:overflowPunct w:val="0"/>
        <w:autoSpaceDE w:val="0"/>
        <w:autoSpaceDN w:val="0"/>
        <w:adjustRightInd w:val="0"/>
        <w:ind w:left="300"/>
        <w:jc w:val="both"/>
        <w:textAlignment w:val="baseline"/>
        <w:rPr>
          <w:color w:val="000000"/>
          <w:sz w:val="24"/>
          <w:szCs w:val="24"/>
        </w:rPr>
      </w:pPr>
    </w:p>
    <w:p w:rsidR="00DF4D67" w:rsidRDefault="005C3BFC" w:rsidP="0047660A">
      <w:pPr>
        <w:pStyle w:val="Default"/>
        <w:numPr>
          <w:ilvl w:val="0"/>
          <w:numId w:val="33"/>
        </w:numPr>
        <w:spacing w:line="360" w:lineRule="auto"/>
        <w:ind w:left="426" w:right="-426"/>
        <w:rPr>
          <w:sz w:val="20"/>
          <w:szCs w:val="20"/>
        </w:rPr>
      </w:pPr>
      <w:r w:rsidRPr="00AE037F">
        <w:rPr>
          <w:sz w:val="20"/>
          <w:szCs w:val="20"/>
        </w:rPr>
        <w:t>cena łączna za</w:t>
      </w:r>
      <w:r w:rsidR="00DF4D67" w:rsidRPr="00AE037F">
        <w:rPr>
          <w:sz w:val="20"/>
          <w:szCs w:val="20"/>
        </w:rPr>
        <w:t xml:space="preserve"> </w:t>
      </w:r>
      <w:r w:rsidRPr="00AE037F">
        <w:rPr>
          <w:sz w:val="20"/>
          <w:szCs w:val="20"/>
        </w:rPr>
        <w:t xml:space="preserve">zajęcia </w:t>
      </w:r>
      <w:r w:rsidR="007F195C">
        <w:rPr>
          <w:sz w:val="20"/>
          <w:szCs w:val="20"/>
        </w:rPr>
        <w:t>dla dzieci ze specyficznymi trudnościami w czytaniu i pisaniu</w:t>
      </w:r>
      <w:r w:rsidR="00DF4D67" w:rsidRPr="00AE037F">
        <w:rPr>
          <w:sz w:val="20"/>
          <w:szCs w:val="20"/>
        </w:rPr>
        <w:t>: ……………………</w:t>
      </w:r>
      <w:r w:rsidRPr="00AE037F">
        <w:rPr>
          <w:sz w:val="20"/>
          <w:szCs w:val="20"/>
        </w:rPr>
        <w:t>……………………………</w:t>
      </w:r>
      <w:r w:rsidR="00F62D01" w:rsidRPr="00AE037F">
        <w:rPr>
          <w:sz w:val="20"/>
          <w:szCs w:val="20"/>
        </w:rPr>
        <w:t>……………………….</w:t>
      </w:r>
      <w:r w:rsidRPr="00AE037F">
        <w:rPr>
          <w:sz w:val="20"/>
          <w:szCs w:val="20"/>
        </w:rPr>
        <w:t>..………..…… ,</w:t>
      </w:r>
    </w:p>
    <w:p w:rsidR="009D037E" w:rsidRDefault="009D037E" w:rsidP="0047660A">
      <w:pPr>
        <w:pStyle w:val="Default"/>
        <w:numPr>
          <w:ilvl w:val="0"/>
          <w:numId w:val="33"/>
        </w:numPr>
        <w:spacing w:line="360" w:lineRule="auto"/>
        <w:ind w:left="426" w:right="-426"/>
        <w:rPr>
          <w:sz w:val="20"/>
          <w:szCs w:val="20"/>
        </w:rPr>
      </w:pPr>
      <w:r w:rsidRPr="00AE037F">
        <w:rPr>
          <w:sz w:val="20"/>
          <w:szCs w:val="20"/>
        </w:rPr>
        <w:t>cena jednostkowa za 1 jednostkę zajęciową: ………………..……...……………………………..</w:t>
      </w:r>
      <w:r>
        <w:rPr>
          <w:sz w:val="20"/>
          <w:szCs w:val="20"/>
        </w:rPr>
        <w:t xml:space="preserve"> ,</w:t>
      </w:r>
    </w:p>
    <w:p w:rsidR="005C3BFC" w:rsidRPr="00AE037F" w:rsidRDefault="00946353" w:rsidP="005C3BFC">
      <w:pPr>
        <w:pStyle w:val="Default"/>
        <w:numPr>
          <w:ilvl w:val="0"/>
          <w:numId w:val="33"/>
        </w:numPr>
        <w:spacing w:line="360" w:lineRule="auto"/>
        <w:ind w:left="426" w:right="-426"/>
        <w:rPr>
          <w:sz w:val="20"/>
          <w:szCs w:val="20"/>
        </w:rPr>
      </w:pPr>
      <w:r w:rsidRPr="00AE037F">
        <w:rPr>
          <w:sz w:val="20"/>
          <w:szCs w:val="20"/>
        </w:rPr>
        <w:t xml:space="preserve">cena łączna za zajęcia </w:t>
      </w:r>
      <w:r w:rsidR="007F195C">
        <w:rPr>
          <w:sz w:val="20"/>
          <w:szCs w:val="20"/>
        </w:rPr>
        <w:t xml:space="preserve">dla </w:t>
      </w:r>
      <w:r w:rsidR="007F195C" w:rsidRPr="005E7069">
        <w:rPr>
          <w:sz w:val="20"/>
          <w:szCs w:val="20"/>
        </w:rPr>
        <w:t xml:space="preserve">dzieci </w:t>
      </w:r>
      <w:r w:rsidR="005E7069" w:rsidRPr="005E7069">
        <w:rPr>
          <w:sz w:val="20"/>
          <w:szCs w:val="20"/>
        </w:rPr>
        <w:t>z trudnościami w zdobywaniu umiejętności matematycznych</w:t>
      </w:r>
      <w:r w:rsidR="005C3BFC" w:rsidRPr="005E7069">
        <w:rPr>
          <w:sz w:val="20"/>
          <w:szCs w:val="20"/>
        </w:rPr>
        <w:t>:</w:t>
      </w:r>
      <w:r w:rsidR="005C3BFC" w:rsidRPr="00AE037F">
        <w:rPr>
          <w:sz w:val="20"/>
          <w:szCs w:val="20"/>
        </w:rPr>
        <w:t xml:space="preserve"> …………………………</w:t>
      </w:r>
      <w:r w:rsidR="00FC6DBF">
        <w:rPr>
          <w:sz w:val="20"/>
          <w:szCs w:val="20"/>
        </w:rPr>
        <w:t>………………………..………………………………………</w:t>
      </w:r>
      <w:r w:rsidR="005C3BFC" w:rsidRPr="00AE037F">
        <w:rPr>
          <w:sz w:val="20"/>
          <w:szCs w:val="20"/>
        </w:rPr>
        <w:t>,</w:t>
      </w:r>
    </w:p>
    <w:p w:rsidR="005C3BFC" w:rsidRPr="00AE037F" w:rsidRDefault="005C3BFC" w:rsidP="005C3BFC">
      <w:pPr>
        <w:pStyle w:val="Default"/>
        <w:numPr>
          <w:ilvl w:val="0"/>
          <w:numId w:val="33"/>
        </w:numPr>
        <w:spacing w:line="360" w:lineRule="auto"/>
        <w:ind w:left="426" w:right="-426"/>
        <w:rPr>
          <w:sz w:val="20"/>
          <w:szCs w:val="20"/>
        </w:rPr>
      </w:pPr>
      <w:r w:rsidRPr="00AE037F">
        <w:rPr>
          <w:sz w:val="20"/>
          <w:szCs w:val="20"/>
        </w:rPr>
        <w:t>cena jednostkowa za 1 jednostkę zajęciową: ………………..……...…………………………….. ,</w:t>
      </w:r>
    </w:p>
    <w:p w:rsidR="005E7069" w:rsidRDefault="007F195C" w:rsidP="007F195C">
      <w:pPr>
        <w:pStyle w:val="Default"/>
        <w:numPr>
          <w:ilvl w:val="0"/>
          <w:numId w:val="33"/>
        </w:numPr>
        <w:spacing w:line="360" w:lineRule="auto"/>
        <w:ind w:left="426" w:right="-426"/>
        <w:rPr>
          <w:sz w:val="20"/>
          <w:szCs w:val="20"/>
        </w:rPr>
      </w:pPr>
      <w:r w:rsidRPr="00AE037F">
        <w:rPr>
          <w:sz w:val="20"/>
          <w:szCs w:val="20"/>
        </w:rPr>
        <w:t xml:space="preserve">cena łączna za zajęcia </w:t>
      </w:r>
      <w:r w:rsidR="005E7069">
        <w:rPr>
          <w:sz w:val="20"/>
          <w:szCs w:val="20"/>
        </w:rPr>
        <w:t>logopedyczne:</w:t>
      </w:r>
    </w:p>
    <w:p w:rsidR="007F195C" w:rsidRDefault="007F195C" w:rsidP="007F195C">
      <w:pPr>
        <w:pStyle w:val="Default"/>
        <w:numPr>
          <w:ilvl w:val="0"/>
          <w:numId w:val="33"/>
        </w:numPr>
        <w:spacing w:line="360" w:lineRule="auto"/>
        <w:ind w:left="426" w:right="-426"/>
        <w:rPr>
          <w:sz w:val="20"/>
          <w:szCs w:val="20"/>
        </w:rPr>
      </w:pPr>
      <w:r w:rsidRPr="00AE037F">
        <w:rPr>
          <w:sz w:val="20"/>
          <w:szCs w:val="20"/>
        </w:rPr>
        <w:t>…………………………………………………………………………...………..…… ,</w:t>
      </w:r>
    </w:p>
    <w:p w:rsidR="007F195C" w:rsidRDefault="007F195C" w:rsidP="007F195C">
      <w:pPr>
        <w:pStyle w:val="Default"/>
        <w:numPr>
          <w:ilvl w:val="0"/>
          <w:numId w:val="33"/>
        </w:numPr>
        <w:spacing w:line="360" w:lineRule="auto"/>
        <w:ind w:left="426" w:right="-426"/>
        <w:rPr>
          <w:sz w:val="20"/>
          <w:szCs w:val="20"/>
        </w:rPr>
      </w:pPr>
      <w:r w:rsidRPr="00AE037F">
        <w:rPr>
          <w:sz w:val="20"/>
          <w:szCs w:val="20"/>
        </w:rPr>
        <w:t>cena jednostkowa za 1 jednostkę zajęciową: ………………..……...……………………………..</w:t>
      </w:r>
      <w:r>
        <w:rPr>
          <w:sz w:val="20"/>
          <w:szCs w:val="20"/>
        </w:rPr>
        <w:t xml:space="preserve"> ,</w:t>
      </w:r>
    </w:p>
    <w:p w:rsidR="007F195C" w:rsidRDefault="007F195C" w:rsidP="007F195C">
      <w:pPr>
        <w:pStyle w:val="Default"/>
        <w:numPr>
          <w:ilvl w:val="0"/>
          <w:numId w:val="33"/>
        </w:numPr>
        <w:spacing w:line="360" w:lineRule="auto"/>
        <w:ind w:left="426" w:right="-426"/>
        <w:rPr>
          <w:sz w:val="20"/>
          <w:szCs w:val="20"/>
        </w:rPr>
      </w:pPr>
      <w:r w:rsidRPr="00AE037F">
        <w:rPr>
          <w:sz w:val="20"/>
          <w:szCs w:val="20"/>
        </w:rPr>
        <w:t xml:space="preserve">cena łączna za zajęcia </w:t>
      </w:r>
      <w:r>
        <w:rPr>
          <w:sz w:val="20"/>
          <w:szCs w:val="20"/>
        </w:rPr>
        <w:t>gimnastyki korekcyjnej:</w:t>
      </w:r>
    </w:p>
    <w:p w:rsidR="007F195C" w:rsidRDefault="007F195C" w:rsidP="007F195C">
      <w:pPr>
        <w:pStyle w:val="Default"/>
        <w:spacing w:line="360" w:lineRule="auto"/>
        <w:ind w:left="426" w:right="-426"/>
        <w:rPr>
          <w:sz w:val="20"/>
          <w:szCs w:val="20"/>
        </w:rPr>
      </w:pPr>
      <w:r w:rsidRPr="00AE037F">
        <w:rPr>
          <w:sz w:val="20"/>
          <w:szCs w:val="20"/>
        </w:rPr>
        <w:t>…………………………………………………………………………</w:t>
      </w:r>
      <w:r>
        <w:rPr>
          <w:sz w:val="20"/>
          <w:szCs w:val="20"/>
        </w:rPr>
        <w:t>………………</w:t>
      </w:r>
      <w:r w:rsidR="00FC6DBF">
        <w:rPr>
          <w:sz w:val="20"/>
          <w:szCs w:val="20"/>
        </w:rPr>
        <w:t>..</w:t>
      </w:r>
      <w:r w:rsidRPr="00AE037F">
        <w:rPr>
          <w:sz w:val="20"/>
          <w:szCs w:val="20"/>
        </w:rPr>
        <w:t>,</w:t>
      </w:r>
    </w:p>
    <w:p w:rsidR="007F195C" w:rsidRDefault="007F195C" w:rsidP="007F195C">
      <w:pPr>
        <w:pStyle w:val="Default"/>
        <w:numPr>
          <w:ilvl w:val="0"/>
          <w:numId w:val="33"/>
        </w:numPr>
        <w:spacing w:line="360" w:lineRule="auto"/>
        <w:ind w:left="426" w:right="-426"/>
        <w:rPr>
          <w:sz w:val="20"/>
          <w:szCs w:val="20"/>
        </w:rPr>
      </w:pPr>
      <w:r w:rsidRPr="00AE037F">
        <w:rPr>
          <w:sz w:val="20"/>
          <w:szCs w:val="20"/>
        </w:rPr>
        <w:t>cena jednostkowa za 1 jednostkę zajęciową: ………………..……...……………………………..</w:t>
      </w:r>
      <w:r>
        <w:rPr>
          <w:sz w:val="20"/>
          <w:szCs w:val="20"/>
        </w:rPr>
        <w:t xml:space="preserve"> ,</w:t>
      </w:r>
    </w:p>
    <w:p w:rsidR="005E7069" w:rsidRPr="005E7069" w:rsidRDefault="005E7069" w:rsidP="005E7069">
      <w:pPr>
        <w:pStyle w:val="Default"/>
        <w:numPr>
          <w:ilvl w:val="0"/>
          <w:numId w:val="33"/>
        </w:numPr>
        <w:spacing w:line="360" w:lineRule="auto"/>
        <w:ind w:left="426" w:right="-426"/>
        <w:rPr>
          <w:sz w:val="20"/>
          <w:szCs w:val="20"/>
        </w:rPr>
      </w:pPr>
      <w:r w:rsidRPr="005E7069">
        <w:rPr>
          <w:sz w:val="20"/>
          <w:szCs w:val="20"/>
        </w:rPr>
        <w:t>cena łączna za zajęcia rozwijające zainteresowania uczniów szczególnie uzdolnionych w zakresie nauk matematyczno-przyrodniczych:</w:t>
      </w:r>
    </w:p>
    <w:p w:rsidR="005E7069" w:rsidRDefault="005E7069" w:rsidP="005E7069">
      <w:pPr>
        <w:pStyle w:val="Default"/>
        <w:spacing w:line="360" w:lineRule="auto"/>
        <w:ind w:left="426" w:right="-426"/>
        <w:rPr>
          <w:sz w:val="20"/>
          <w:szCs w:val="20"/>
        </w:rPr>
      </w:pPr>
      <w:r w:rsidRPr="00AE037F">
        <w:rPr>
          <w:sz w:val="20"/>
          <w:szCs w:val="20"/>
        </w:rPr>
        <w:t>…………………………………………………………………………</w:t>
      </w:r>
      <w:r>
        <w:rPr>
          <w:sz w:val="20"/>
          <w:szCs w:val="20"/>
        </w:rPr>
        <w:t>………………..</w:t>
      </w:r>
      <w:r w:rsidRPr="00AE037F">
        <w:rPr>
          <w:sz w:val="20"/>
          <w:szCs w:val="20"/>
        </w:rPr>
        <w:t>,</w:t>
      </w:r>
    </w:p>
    <w:p w:rsidR="005E7069" w:rsidRPr="005E7069" w:rsidRDefault="005E7069" w:rsidP="005E7069">
      <w:pPr>
        <w:pStyle w:val="Default"/>
        <w:numPr>
          <w:ilvl w:val="0"/>
          <w:numId w:val="33"/>
        </w:numPr>
        <w:spacing w:line="360" w:lineRule="auto"/>
        <w:ind w:left="426" w:right="-426"/>
        <w:rPr>
          <w:sz w:val="20"/>
          <w:szCs w:val="20"/>
        </w:rPr>
      </w:pPr>
      <w:r w:rsidRPr="00AE037F">
        <w:rPr>
          <w:sz w:val="20"/>
          <w:szCs w:val="20"/>
        </w:rPr>
        <w:t>cena jednostkowa za 1 jednostkę zajęciową: ………………..……...……………………………..</w:t>
      </w:r>
      <w:r>
        <w:rPr>
          <w:sz w:val="20"/>
          <w:szCs w:val="20"/>
        </w:rPr>
        <w:t xml:space="preserve"> ,</w:t>
      </w:r>
    </w:p>
    <w:p w:rsidR="007F195C" w:rsidRPr="009D037E" w:rsidRDefault="007F195C" w:rsidP="007F195C">
      <w:pPr>
        <w:pStyle w:val="Default"/>
        <w:numPr>
          <w:ilvl w:val="0"/>
          <w:numId w:val="33"/>
        </w:numPr>
        <w:spacing w:line="360" w:lineRule="auto"/>
        <w:ind w:left="426" w:right="-426"/>
        <w:rPr>
          <w:sz w:val="20"/>
          <w:szCs w:val="20"/>
        </w:rPr>
      </w:pPr>
      <w:r>
        <w:rPr>
          <w:sz w:val="20"/>
          <w:szCs w:val="20"/>
        </w:rPr>
        <w:t xml:space="preserve">cena łączna za pomoce dydaktyczne przewidziane w SIWZ do SP </w:t>
      </w:r>
      <w:r w:rsidR="00DF2FF7">
        <w:rPr>
          <w:sz w:val="20"/>
          <w:szCs w:val="20"/>
        </w:rPr>
        <w:t xml:space="preserve">w </w:t>
      </w:r>
      <w:r w:rsidR="005E7069" w:rsidRPr="005E7069">
        <w:rPr>
          <w:sz w:val="20"/>
          <w:szCs w:val="20"/>
        </w:rPr>
        <w:t>Popowie</w:t>
      </w:r>
      <w:r>
        <w:rPr>
          <w:sz w:val="20"/>
          <w:szCs w:val="20"/>
        </w:rPr>
        <w:t xml:space="preserve">  ………………………………… ,</w:t>
      </w:r>
    </w:p>
    <w:p w:rsidR="007F195C" w:rsidRPr="009D037E" w:rsidRDefault="007F195C" w:rsidP="007F195C">
      <w:pPr>
        <w:pStyle w:val="Default"/>
        <w:numPr>
          <w:ilvl w:val="0"/>
          <w:numId w:val="33"/>
        </w:numPr>
        <w:spacing w:line="360" w:lineRule="auto"/>
        <w:ind w:left="426" w:right="-426"/>
        <w:rPr>
          <w:sz w:val="20"/>
          <w:szCs w:val="20"/>
        </w:rPr>
      </w:pPr>
      <w:r>
        <w:rPr>
          <w:sz w:val="20"/>
          <w:szCs w:val="20"/>
        </w:rPr>
        <w:t xml:space="preserve">cena łączna za pomoce dydaktyczne przewidziane w SIWZ do SP </w:t>
      </w:r>
      <w:r w:rsidR="00DF2FF7">
        <w:rPr>
          <w:sz w:val="20"/>
          <w:szCs w:val="20"/>
        </w:rPr>
        <w:t xml:space="preserve">w </w:t>
      </w:r>
      <w:r w:rsidR="005E7069" w:rsidRPr="005E7069">
        <w:rPr>
          <w:sz w:val="20"/>
          <w:szCs w:val="20"/>
        </w:rPr>
        <w:t>Wąsoszu Górnym</w:t>
      </w:r>
      <w:r w:rsidR="005E7069">
        <w:rPr>
          <w:sz w:val="20"/>
          <w:szCs w:val="20"/>
        </w:rPr>
        <w:t xml:space="preserve">  …………………………</w:t>
      </w:r>
      <w:r>
        <w:rPr>
          <w:sz w:val="20"/>
          <w:szCs w:val="20"/>
        </w:rPr>
        <w:t xml:space="preserve"> ,</w:t>
      </w:r>
    </w:p>
    <w:p w:rsidR="007F195C" w:rsidRPr="009D037E" w:rsidRDefault="007F195C" w:rsidP="007F195C">
      <w:pPr>
        <w:pStyle w:val="Default"/>
        <w:numPr>
          <w:ilvl w:val="0"/>
          <w:numId w:val="33"/>
        </w:numPr>
        <w:spacing w:line="360" w:lineRule="auto"/>
        <w:ind w:left="426" w:right="-426"/>
        <w:rPr>
          <w:sz w:val="20"/>
          <w:szCs w:val="20"/>
        </w:rPr>
      </w:pPr>
      <w:r>
        <w:rPr>
          <w:sz w:val="20"/>
          <w:szCs w:val="20"/>
        </w:rPr>
        <w:t xml:space="preserve">cena łączna za pomoce dydaktyczne przewidziane w SIWZ do SP </w:t>
      </w:r>
      <w:r w:rsidR="00DF2FF7">
        <w:rPr>
          <w:sz w:val="20"/>
          <w:szCs w:val="20"/>
        </w:rPr>
        <w:t xml:space="preserve">w </w:t>
      </w:r>
      <w:r w:rsidR="005E7069" w:rsidRPr="005E7069">
        <w:rPr>
          <w:sz w:val="20"/>
          <w:szCs w:val="20"/>
        </w:rPr>
        <w:t>Rębielicach Królewskich</w:t>
      </w:r>
      <w:r w:rsidR="005E7069">
        <w:rPr>
          <w:sz w:val="20"/>
          <w:szCs w:val="20"/>
        </w:rPr>
        <w:t xml:space="preserve">  …………………</w:t>
      </w:r>
      <w:r>
        <w:rPr>
          <w:sz w:val="20"/>
          <w:szCs w:val="20"/>
        </w:rPr>
        <w:t xml:space="preserve"> ,</w:t>
      </w:r>
    </w:p>
    <w:p w:rsidR="007F195C" w:rsidRPr="009D037E" w:rsidRDefault="007F195C" w:rsidP="007F195C">
      <w:pPr>
        <w:pStyle w:val="Default"/>
        <w:numPr>
          <w:ilvl w:val="0"/>
          <w:numId w:val="33"/>
        </w:numPr>
        <w:spacing w:line="360" w:lineRule="auto"/>
        <w:ind w:left="426" w:right="-426"/>
        <w:rPr>
          <w:sz w:val="20"/>
          <w:szCs w:val="20"/>
        </w:rPr>
      </w:pPr>
      <w:r>
        <w:rPr>
          <w:sz w:val="20"/>
          <w:szCs w:val="20"/>
        </w:rPr>
        <w:t xml:space="preserve">cena łączna za pomoce dydaktyczne przewidziane w SIWZ do SP </w:t>
      </w:r>
      <w:r w:rsidR="00DF2FF7">
        <w:rPr>
          <w:sz w:val="20"/>
          <w:szCs w:val="20"/>
        </w:rPr>
        <w:t xml:space="preserve">w </w:t>
      </w:r>
      <w:r w:rsidR="005E7069" w:rsidRPr="005E7069">
        <w:rPr>
          <w:sz w:val="20"/>
          <w:szCs w:val="20"/>
        </w:rPr>
        <w:t>Więckach</w:t>
      </w:r>
      <w:r w:rsidR="00DF2FF7">
        <w:rPr>
          <w:sz w:val="20"/>
          <w:szCs w:val="20"/>
        </w:rPr>
        <w:t xml:space="preserve">  ………………………………</w:t>
      </w:r>
      <w:r>
        <w:rPr>
          <w:sz w:val="20"/>
          <w:szCs w:val="20"/>
        </w:rPr>
        <w:t xml:space="preserve"> ,</w:t>
      </w:r>
    </w:p>
    <w:p w:rsidR="007F195C" w:rsidRPr="005E7069" w:rsidRDefault="007F195C" w:rsidP="005E7069">
      <w:pPr>
        <w:spacing w:line="360" w:lineRule="auto"/>
        <w:jc w:val="both"/>
        <w:rPr>
          <w:color w:val="000000"/>
        </w:rPr>
      </w:pPr>
    </w:p>
    <w:p w:rsidR="008A0D11" w:rsidRPr="00AE037F" w:rsidRDefault="008A0D11" w:rsidP="008A0D11">
      <w:pPr>
        <w:ind w:right="-142"/>
        <w:rPr>
          <w:color w:val="000000"/>
          <w:sz w:val="24"/>
        </w:rPr>
      </w:pPr>
    </w:p>
    <w:p w:rsidR="003A2072" w:rsidRPr="00AE037F" w:rsidRDefault="003A2072" w:rsidP="008A0D11">
      <w:pPr>
        <w:ind w:right="-142"/>
        <w:rPr>
          <w:color w:val="000000"/>
          <w:sz w:val="24"/>
        </w:rPr>
      </w:pPr>
    </w:p>
    <w:p w:rsidR="008A0D11" w:rsidRPr="00AE037F" w:rsidRDefault="008A0D11" w:rsidP="008A0D11">
      <w:pPr>
        <w:ind w:right="-142"/>
        <w:rPr>
          <w:color w:val="000000"/>
          <w:sz w:val="24"/>
        </w:rPr>
      </w:pPr>
      <w:r w:rsidRPr="00AE037F">
        <w:rPr>
          <w:color w:val="000000"/>
          <w:sz w:val="24"/>
        </w:rPr>
        <w:t>................................... , dn. ...........................                           ...................................................</w:t>
      </w:r>
    </w:p>
    <w:p w:rsidR="008A0D11" w:rsidRPr="00AE037F" w:rsidRDefault="008A0D11" w:rsidP="008A0D11">
      <w:pPr>
        <w:ind w:left="5820" w:right="-142"/>
        <w:rPr>
          <w:color w:val="000000"/>
        </w:rPr>
      </w:pPr>
      <w:r w:rsidRPr="00AE037F">
        <w:rPr>
          <w:color w:val="000000"/>
        </w:rPr>
        <w:t xml:space="preserve">(podpis osoby/osób upoważnionych do     występowania w imieniu wykonawcy) </w:t>
      </w:r>
    </w:p>
    <w:p w:rsidR="008A0D11" w:rsidRPr="00AE037F" w:rsidRDefault="008A0D11" w:rsidP="008A0D11">
      <w:pPr>
        <w:ind w:left="5820" w:right="-142"/>
        <w:rPr>
          <w:color w:val="000000"/>
        </w:rPr>
      </w:pPr>
    </w:p>
    <w:p w:rsidR="00F62D01" w:rsidRPr="00AE037F" w:rsidRDefault="00F62D01"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Pr="00AE037F" w:rsidRDefault="003A2072" w:rsidP="008A0D11">
      <w:pPr>
        <w:ind w:left="5820" w:right="-142"/>
        <w:rPr>
          <w:color w:val="000000"/>
        </w:rPr>
      </w:pPr>
    </w:p>
    <w:p w:rsidR="003A2072" w:rsidRDefault="003A2072" w:rsidP="008A0D11">
      <w:pPr>
        <w:ind w:left="5820" w:right="-142"/>
        <w:rPr>
          <w:color w:val="000000"/>
        </w:rPr>
      </w:pPr>
    </w:p>
    <w:p w:rsidR="00D27D97" w:rsidRDefault="00D27D97" w:rsidP="008A0D11">
      <w:pPr>
        <w:ind w:left="5820" w:right="-142"/>
        <w:rPr>
          <w:color w:val="000000"/>
        </w:rPr>
      </w:pPr>
    </w:p>
    <w:p w:rsidR="00D27D97" w:rsidRPr="00AE037F" w:rsidRDefault="00D27D97" w:rsidP="008A0D11">
      <w:pPr>
        <w:ind w:left="5820" w:right="-142"/>
        <w:rPr>
          <w:color w:val="000000"/>
        </w:rPr>
      </w:pPr>
    </w:p>
    <w:p w:rsidR="008A0D11" w:rsidRPr="00AE037F" w:rsidRDefault="00F00134" w:rsidP="008A0D11">
      <w:pPr>
        <w:rPr>
          <w:color w:val="000000"/>
          <w:sz w:val="28"/>
        </w:rPr>
      </w:pPr>
      <w:r>
        <w:rPr>
          <w:noProof/>
          <w:color w:val="000000"/>
          <w:sz w:val="28"/>
        </w:rPr>
        <w:pict>
          <v:shape id="_x0000_s1027" type="#_x0000_t202" style="position:absolute;margin-left:1.1pt;margin-top:6.6pt;width:2in;height:49.75pt;z-index:251657728" o:allowincell="f">
            <v:textbox>
              <w:txbxContent>
                <w:p w:rsidR="001E6DC1" w:rsidRDefault="001E6DC1" w:rsidP="008A0D11"/>
                <w:p w:rsidR="001E6DC1" w:rsidRDefault="001E6DC1" w:rsidP="008A0D11"/>
                <w:p w:rsidR="001E6DC1" w:rsidRDefault="001E6DC1" w:rsidP="008A0D11">
                  <w:pPr>
                    <w:jc w:val="center"/>
                    <w:rPr>
                      <w:i/>
                    </w:rPr>
                  </w:pPr>
                  <w:r>
                    <w:rPr>
                      <w:i/>
                    </w:rPr>
                    <w:t>(pieczęć oferenta)</w:t>
                  </w:r>
                </w:p>
              </w:txbxContent>
            </v:textbox>
          </v:shape>
        </w:pict>
      </w:r>
    </w:p>
    <w:p w:rsidR="008A0D11" w:rsidRPr="00AE037F" w:rsidRDefault="008A0D11" w:rsidP="008A0D11">
      <w:pPr>
        <w:rPr>
          <w:color w:val="000000"/>
          <w:sz w:val="24"/>
          <w:szCs w:val="24"/>
        </w:rPr>
      </w:pPr>
      <w:r w:rsidRPr="00AE037F">
        <w:rPr>
          <w:color w:val="000000"/>
          <w:sz w:val="28"/>
        </w:rPr>
        <w:t xml:space="preserve">                                                   </w:t>
      </w:r>
      <w:r w:rsidRPr="00AE037F">
        <w:rPr>
          <w:color w:val="000000"/>
        </w:rPr>
        <w:t xml:space="preserve">                                    </w:t>
      </w:r>
      <w:r w:rsidRPr="00AE037F">
        <w:rPr>
          <w:color w:val="000000"/>
        </w:rPr>
        <w:tab/>
      </w:r>
      <w:r w:rsidRPr="00AE037F">
        <w:rPr>
          <w:color w:val="000000"/>
        </w:rPr>
        <w:tab/>
      </w:r>
      <w:r w:rsidRPr="00AE037F">
        <w:rPr>
          <w:color w:val="000000"/>
        </w:rPr>
        <w:tab/>
      </w:r>
      <w:r w:rsidRPr="00AE037F">
        <w:rPr>
          <w:color w:val="000000"/>
        </w:rPr>
        <w:tab/>
      </w:r>
      <w:r w:rsidRPr="00AE037F">
        <w:rPr>
          <w:color w:val="000000"/>
          <w:sz w:val="24"/>
          <w:szCs w:val="24"/>
        </w:rPr>
        <w:t xml:space="preserve"> </w:t>
      </w:r>
      <w:r w:rsidRPr="00AE037F">
        <w:rPr>
          <w:b/>
          <w:color w:val="000000"/>
          <w:sz w:val="24"/>
          <w:szCs w:val="24"/>
        </w:rPr>
        <w:t>Załącznik nr 2</w:t>
      </w:r>
    </w:p>
    <w:p w:rsidR="008A0D11" w:rsidRPr="00AE037F" w:rsidRDefault="008A0D11" w:rsidP="008A0D11">
      <w:pPr>
        <w:rPr>
          <w:color w:val="000000"/>
        </w:rPr>
      </w:pPr>
      <w:r w:rsidRPr="00AE037F">
        <w:rPr>
          <w:color w:val="000000"/>
        </w:rPr>
        <w:tab/>
      </w:r>
      <w:r w:rsidRPr="00AE037F">
        <w:rPr>
          <w:color w:val="000000"/>
        </w:rPr>
        <w:tab/>
      </w:r>
      <w:r w:rsidRPr="00AE037F">
        <w:rPr>
          <w:color w:val="000000"/>
        </w:rPr>
        <w:tab/>
      </w:r>
      <w:r w:rsidRPr="00AE037F">
        <w:rPr>
          <w:color w:val="000000"/>
        </w:rPr>
        <w:tab/>
      </w:r>
      <w:r w:rsidRPr="00AE037F">
        <w:rPr>
          <w:color w:val="000000"/>
        </w:rPr>
        <w:tab/>
      </w:r>
    </w:p>
    <w:p w:rsidR="008A0D11" w:rsidRPr="00AE037F" w:rsidRDefault="008A0D11" w:rsidP="008A0D11">
      <w:pPr>
        <w:rPr>
          <w:color w:val="000000"/>
        </w:rPr>
      </w:pPr>
    </w:p>
    <w:p w:rsidR="008A0D11" w:rsidRPr="00AE037F" w:rsidRDefault="008A0D11" w:rsidP="008A0D11">
      <w:pPr>
        <w:jc w:val="center"/>
        <w:rPr>
          <w:b/>
          <w:color w:val="000000"/>
          <w:sz w:val="24"/>
          <w:szCs w:val="24"/>
        </w:rPr>
      </w:pPr>
      <w:r w:rsidRPr="00AE037F">
        <w:rPr>
          <w:b/>
          <w:color w:val="000000"/>
          <w:sz w:val="24"/>
          <w:szCs w:val="24"/>
        </w:rPr>
        <w:t>Przedmiot zamówienia</w:t>
      </w:r>
    </w:p>
    <w:p w:rsidR="008A0D11" w:rsidRPr="00AE037F" w:rsidRDefault="00DF4D67" w:rsidP="008A0D11">
      <w:pPr>
        <w:jc w:val="center"/>
        <w:rPr>
          <w:b/>
          <w:bCs/>
          <w:color w:val="000000"/>
          <w:sz w:val="40"/>
          <w:szCs w:val="40"/>
        </w:rPr>
      </w:pPr>
      <w:r w:rsidRPr="00AE037F">
        <w:rPr>
          <w:b/>
          <w:bCs/>
          <w:color w:val="000000"/>
          <w:sz w:val="40"/>
          <w:szCs w:val="40"/>
        </w:rPr>
        <w:t xml:space="preserve">Świadczenie usługi edukacyjnej w projekcie o tytule </w:t>
      </w:r>
      <w:r w:rsidR="009D037E" w:rsidRPr="00AE037F">
        <w:rPr>
          <w:b/>
          <w:bCs/>
          <w:color w:val="000000"/>
          <w:sz w:val="40"/>
          <w:szCs w:val="40"/>
        </w:rPr>
        <w:t>„</w:t>
      </w:r>
      <w:r w:rsidR="00944BD0">
        <w:rPr>
          <w:b/>
          <w:bCs/>
          <w:color w:val="000000"/>
          <w:sz w:val="40"/>
          <w:szCs w:val="40"/>
        </w:rPr>
        <w:t>Indywidualizacja nauczania klas I – III w gminie Popów</w:t>
      </w:r>
      <w:r w:rsidR="009D037E" w:rsidRPr="00AE037F">
        <w:rPr>
          <w:b/>
          <w:bCs/>
          <w:color w:val="000000"/>
          <w:sz w:val="40"/>
          <w:szCs w:val="40"/>
        </w:rPr>
        <w:t>”</w:t>
      </w:r>
    </w:p>
    <w:p w:rsidR="0061179F" w:rsidRPr="00AE037F" w:rsidRDefault="0061179F" w:rsidP="008A0D11">
      <w:pPr>
        <w:jc w:val="center"/>
        <w:rPr>
          <w:b/>
          <w:color w:val="000000"/>
          <w:sz w:val="36"/>
          <w:szCs w:val="36"/>
        </w:rPr>
      </w:pPr>
    </w:p>
    <w:p w:rsidR="008A0D11" w:rsidRPr="00AE037F" w:rsidRDefault="008A0D11" w:rsidP="008A0D11">
      <w:pPr>
        <w:jc w:val="center"/>
        <w:rPr>
          <w:b/>
          <w:color w:val="000000"/>
          <w:sz w:val="40"/>
        </w:rPr>
      </w:pPr>
      <w:r w:rsidRPr="00AE037F">
        <w:rPr>
          <w:b/>
          <w:color w:val="000000"/>
          <w:sz w:val="40"/>
        </w:rPr>
        <w:t>OŚWIADCZAM, że</w:t>
      </w:r>
    </w:p>
    <w:p w:rsidR="008A0D11" w:rsidRPr="00AE037F" w:rsidRDefault="008A0D11" w:rsidP="008A0D11">
      <w:pPr>
        <w:jc w:val="both"/>
        <w:rPr>
          <w:color w:val="000000"/>
          <w:sz w:val="24"/>
          <w:szCs w:val="24"/>
        </w:rPr>
      </w:pPr>
    </w:p>
    <w:p w:rsidR="008A0D11" w:rsidRPr="00AE037F" w:rsidRDefault="008A0D11" w:rsidP="008A0D11">
      <w:pPr>
        <w:ind w:left="100" w:hanging="100"/>
        <w:jc w:val="both"/>
        <w:rPr>
          <w:color w:val="000000"/>
          <w:sz w:val="24"/>
          <w:szCs w:val="24"/>
        </w:rPr>
      </w:pPr>
      <w:r w:rsidRPr="00AE037F">
        <w:rPr>
          <w:color w:val="000000"/>
          <w:sz w:val="24"/>
          <w:szCs w:val="24"/>
        </w:rPr>
        <w:t>-  posiadamy uprawnienia do wykonywania określonej działalności lub czynności, jeżeli ustawy nakładają  obowiązek posiadania takich uprawnień,</w:t>
      </w:r>
    </w:p>
    <w:p w:rsidR="008A0D11" w:rsidRPr="00AE037F" w:rsidRDefault="008A0D11" w:rsidP="008A0D11">
      <w:pPr>
        <w:jc w:val="both"/>
        <w:rPr>
          <w:color w:val="000000"/>
          <w:sz w:val="24"/>
          <w:szCs w:val="24"/>
        </w:rPr>
      </w:pPr>
    </w:p>
    <w:p w:rsidR="008A0D11" w:rsidRPr="00AE037F" w:rsidRDefault="008A0D11" w:rsidP="008A0D11">
      <w:pPr>
        <w:ind w:left="200" w:hanging="200"/>
        <w:jc w:val="both"/>
        <w:rPr>
          <w:color w:val="000000"/>
          <w:sz w:val="24"/>
          <w:szCs w:val="24"/>
        </w:rPr>
      </w:pPr>
      <w:r w:rsidRPr="00AE037F">
        <w:rPr>
          <w:color w:val="000000"/>
          <w:sz w:val="24"/>
          <w:szCs w:val="24"/>
        </w:rPr>
        <w:t>- posiadamy wiedzę i doświadczenie</w:t>
      </w:r>
    </w:p>
    <w:p w:rsidR="008A0D11" w:rsidRPr="00AE037F" w:rsidRDefault="008A0D11" w:rsidP="008A0D11">
      <w:pPr>
        <w:ind w:left="200" w:hanging="200"/>
        <w:jc w:val="both"/>
        <w:rPr>
          <w:color w:val="000000"/>
          <w:sz w:val="24"/>
          <w:szCs w:val="24"/>
        </w:rPr>
      </w:pPr>
    </w:p>
    <w:p w:rsidR="008A0D11" w:rsidRPr="00AE037F" w:rsidRDefault="008A0D11" w:rsidP="008A0D11">
      <w:pPr>
        <w:ind w:left="200" w:hanging="200"/>
        <w:jc w:val="both"/>
        <w:rPr>
          <w:color w:val="000000"/>
          <w:sz w:val="24"/>
          <w:szCs w:val="24"/>
        </w:rPr>
      </w:pPr>
      <w:r w:rsidRPr="00AE037F">
        <w:rPr>
          <w:color w:val="000000"/>
          <w:sz w:val="24"/>
          <w:szCs w:val="24"/>
        </w:rPr>
        <w:t>- dysponujemy odpowiednim potencjałem technicznym oraz osobami zdolnymi do wykonania zamówienia,</w:t>
      </w:r>
    </w:p>
    <w:p w:rsidR="008A0D11" w:rsidRPr="00AE037F" w:rsidRDefault="008A0D11" w:rsidP="008A0D11">
      <w:pPr>
        <w:jc w:val="both"/>
        <w:rPr>
          <w:color w:val="000000"/>
          <w:sz w:val="24"/>
          <w:szCs w:val="24"/>
        </w:rPr>
      </w:pPr>
    </w:p>
    <w:p w:rsidR="008A0D11" w:rsidRPr="00AE037F" w:rsidRDefault="008A0D11" w:rsidP="008A0D11">
      <w:pPr>
        <w:ind w:left="180" w:hanging="180"/>
        <w:jc w:val="both"/>
        <w:rPr>
          <w:color w:val="000000"/>
          <w:sz w:val="24"/>
          <w:szCs w:val="24"/>
        </w:rPr>
      </w:pPr>
      <w:r w:rsidRPr="00AE037F">
        <w:rPr>
          <w:color w:val="000000"/>
          <w:sz w:val="24"/>
          <w:szCs w:val="24"/>
        </w:rPr>
        <w:t>- spełniamy warunki dotyczące sytuacji ekonomicznej i finansowej,</w:t>
      </w:r>
    </w:p>
    <w:p w:rsidR="008A0D11" w:rsidRPr="00AE037F" w:rsidRDefault="008A0D11" w:rsidP="008A0D11">
      <w:pPr>
        <w:jc w:val="both"/>
        <w:rPr>
          <w:color w:val="000000"/>
          <w:sz w:val="24"/>
          <w:szCs w:val="24"/>
        </w:rPr>
      </w:pPr>
    </w:p>
    <w:p w:rsidR="008A0D11" w:rsidRPr="00AE037F" w:rsidRDefault="008A0D11" w:rsidP="008A0D11">
      <w:pPr>
        <w:ind w:left="180" w:hanging="180"/>
        <w:jc w:val="both"/>
        <w:rPr>
          <w:color w:val="000000"/>
          <w:sz w:val="24"/>
          <w:szCs w:val="24"/>
        </w:rPr>
      </w:pPr>
      <w:r w:rsidRPr="00AE037F">
        <w:rPr>
          <w:color w:val="000000"/>
          <w:sz w:val="24"/>
          <w:szCs w:val="24"/>
        </w:rPr>
        <w:t xml:space="preserve">- brak jest podstaw do wykluczenia nas jako Wykonawcy z powodu nie spełnienia warunków, o których mowa  w art. 24 ust. 1 ustawy Prawo zamówień publicznych (t. j. </w:t>
      </w:r>
      <w:r w:rsidRPr="00AE037F">
        <w:rPr>
          <w:color w:val="000000"/>
          <w:sz w:val="24"/>
          <w:szCs w:val="24"/>
          <w:lang w:eastAsia="ar-SA"/>
        </w:rPr>
        <w:t>Dz. U. z 2010 r. Nr 113, poz. 759</w:t>
      </w:r>
      <w:r w:rsidRPr="00AE037F">
        <w:rPr>
          <w:color w:val="000000"/>
          <w:sz w:val="24"/>
          <w:szCs w:val="24"/>
        </w:rPr>
        <w:t>. )</w:t>
      </w:r>
    </w:p>
    <w:p w:rsidR="008A0D11" w:rsidRPr="00AE037F" w:rsidRDefault="008A0D11" w:rsidP="008A0D11">
      <w:pPr>
        <w:ind w:left="180" w:hanging="180"/>
        <w:jc w:val="both"/>
        <w:rPr>
          <w:color w:val="000000"/>
          <w:sz w:val="24"/>
          <w:szCs w:val="24"/>
        </w:rPr>
      </w:pPr>
    </w:p>
    <w:p w:rsidR="008A0D11" w:rsidRPr="00AE037F" w:rsidRDefault="008A0D11" w:rsidP="008A0D11">
      <w:pPr>
        <w:tabs>
          <w:tab w:val="left" w:pos="720"/>
          <w:tab w:val="center" w:pos="1980"/>
        </w:tabs>
        <w:jc w:val="both"/>
        <w:rPr>
          <w:color w:val="000000"/>
          <w:sz w:val="24"/>
          <w:szCs w:val="24"/>
        </w:rPr>
      </w:pPr>
      <w:r w:rsidRPr="00AE037F">
        <w:rPr>
          <w:color w:val="000000"/>
          <w:sz w:val="24"/>
          <w:szCs w:val="24"/>
        </w:rPr>
        <w:t xml:space="preserve">- nie podlegam wykluczeniu z postępowania o udzielenie zamówienia publicznego na podstawie art. 24 ust. 1 i 2 ustawy Prawo zamówień publicznych (t. j. </w:t>
      </w:r>
      <w:r w:rsidRPr="00AE037F">
        <w:rPr>
          <w:color w:val="000000"/>
          <w:sz w:val="24"/>
          <w:szCs w:val="24"/>
          <w:lang w:eastAsia="ar-SA"/>
        </w:rPr>
        <w:t>Dz. U. z 2010 r. Nr 113, poz. 759</w:t>
      </w:r>
      <w:r w:rsidRPr="00AE037F">
        <w:rPr>
          <w:color w:val="000000"/>
          <w:sz w:val="24"/>
          <w:szCs w:val="24"/>
        </w:rPr>
        <w:t>) tj.:</w:t>
      </w:r>
    </w:p>
    <w:p w:rsidR="008A0D11" w:rsidRPr="00AE037F" w:rsidRDefault="008A0D11" w:rsidP="008A0D11">
      <w:pPr>
        <w:tabs>
          <w:tab w:val="center" w:pos="1980"/>
          <w:tab w:val="left" w:pos="6375"/>
        </w:tabs>
        <w:jc w:val="both"/>
        <w:rPr>
          <w:color w:val="000000"/>
          <w:sz w:val="24"/>
          <w:szCs w:val="24"/>
        </w:rPr>
      </w:pPr>
      <w:r w:rsidRPr="00AE037F">
        <w:rPr>
          <w:color w:val="000000"/>
          <w:sz w:val="24"/>
          <w:szCs w:val="24"/>
        </w:rPr>
        <w:t>-     nie otwarto wobec mnie likwidacji,</w:t>
      </w:r>
    </w:p>
    <w:p w:rsidR="008A0D11" w:rsidRPr="00AE037F" w:rsidRDefault="008A0D11" w:rsidP="008A0D11">
      <w:pPr>
        <w:tabs>
          <w:tab w:val="center" w:pos="1980"/>
          <w:tab w:val="left" w:pos="6375"/>
        </w:tabs>
        <w:jc w:val="both"/>
        <w:rPr>
          <w:color w:val="000000"/>
          <w:sz w:val="24"/>
          <w:szCs w:val="24"/>
        </w:rPr>
      </w:pPr>
      <w:r w:rsidRPr="00AE037F">
        <w:rPr>
          <w:color w:val="000000"/>
          <w:sz w:val="24"/>
          <w:szCs w:val="24"/>
        </w:rPr>
        <w:t>-     nie ogłoszono upadłości*,</w:t>
      </w:r>
    </w:p>
    <w:p w:rsidR="008A0D11" w:rsidRPr="00AE037F" w:rsidRDefault="008A0D11" w:rsidP="008A0D11">
      <w:pPr>
        <w:tabs>
          <w:tab w:val="center" w:pos="1980"/>
          <w:tab w:val="left" w:pos="6375"/>
        </w:tabs>
        <w:ind w:left="360" w:hanging="360"/>
        <w:jc w:val="both"/>
        <w:rPr>
          <w:color w:val="000000"/>
          <w:sz w:val="24"/>
          <w:szCs w:val="24"/>
        </w:rPr>
      </w:pPr>
      <w:r w:rsidRPr="00AE037F">
        <w:rPr>
          <w:color w:val="000000"/>
          <w:sz w:val="24"/>
          <w:szCs w:val="24"/>
        </w:rPr>
        <w:t>-   ogłoszono wobec mnie upadłość, jednakże po ogłoszeniu upadłości zawarłem układ zatwierdzony prawomocnym postanowieniem sądu, a układ ten nie przewiduje zaspokojenia wierzycieli przez likwidację majątku upadłego*.</w:t>
      </w:r>
    </w:p>
    <w:p w:rsidR="008A0D11" w:rsidRPr="00AE037F" w:rsidRDefault="008A0D11" w:rsidP="008A0D11">
      <w:pPr>
        <w:ind w:left="180" w:hanging="180"/>
        <w:jc w:val="both"/>
        <w:rPr>
          <w:color w:val="000000"/>
          <w:sz w:val="24"/>
          <w:szCs w:val="24"/>
        </w:rPr>
      </w:pPr>
    </w:p>
    <w:p w:rsidR="008A0D11" w:rsidRPr="00AE037F" w:rsidRDefault="008A0D11" w:rsidP="008A0D11">
      <w:pPr>
        <w:pStyle w:val="Nagwek2"/>
        <w:spacing w:line="240" w:lineRule="auto"/>
        <w:ind w:right="-284"/>
        <w:jc w:val="left"/>
        <w:rPr>
          <w:b w:val="0"/>
          <w:color w:val="000000"/>
          <w:sz w:val="24"/>
          <w:szCs w:val="24"/>
        </w:rPr>
      </w:pPr>
      <w:r w:rsidRPr="00AE037F">
        <w:rPr>
          <w:b w:val="0"/>
          <w:color w:val="000000"/>
          <w:sz w:val="24"/>
          <w:szCs w:val="24"/>
        </w:rPr>
        <w:t xml:space="preserve">   </w:t>
      </w:r>
    </w:p>
    <w:p w:rsidR="008A0D11" w:rsidRPr="00AE037F" w:rsidRDefault="008A0D11" w:rsidP="008A0D11">
      <w:pPr>
        <w:rPr>
          <w:color w:val="000000"/>
        </w:rPr>
      </w:pPr>
    </w:p>
    <w:p w:rsidR="008A0D11" w:rsidRPr="00AE037F" w:rsidRDefault="008A0D11" w:rsidP="008A0D11">
      <w:pPr>
        <w:rPr>
          <w:color w:val="000000"/>
        </w:rPr>
      </w:pPr>
    </w:p>
    <w:p w:rsidR="008A0D11" w:rsidRPr="00AE037F" w:rsidRDefault="008A0D11" w:rsidP="008A0D11">
      <w:pPr>
        <w:ind w:right="-142"/>
        <w:rPr>
          <w:color w:val="000000"/>
          <w:sz w:val="24"/>
          <w:szCs w:val="24"/>
        </w:rPr>
      </w:pPr>
      <w:r w:rsidRPr="00AE037F">
        <w:rPr>
          <w:color w:val="000000"/>
          <w:sz w:val="24"/>
          <w:szCs w:val="24"/>
        </w:rPr>
        <w:t>................................... , dn. ...........................                           ...................................................</w:t>
      </w:r>
    </w:p>
    <w:p w:rsidR="008A0D11" w:rsidRPr="00AE037F" w:rsidRDefault="008A0D11" w:rsidP="008A0D11">
      <w:pPr>
        <w:ind w:left="5820" w:right="-142"/>
        <w:rPr>
          <w:i/>
          <w:color w:val="000000"/>
        </w:rPr>
      </w:pPr>
      <w:r w:rsidRPr="00AE037F">
        <w:rPr>
          <w:i/>
          <w:color w:val="000000"/>
        </w:rPr>
        <w:t xml:space="preserve">(podpis osoby/osób upoważnionych do     </w:t>
      </w:r>
      <w:r w:rsidRPr="00AE037F">
        <w:rPr>
          <w:i/>
          <w:color w:val="000000"/>
        </w:rPr>
        <w:br/>
        <w:t xml:space="preserve">występowania w imieniu wykonawcy) </w:t>
      </w:r>
    </w:p>
    <w:p w:rsidR="008A0D11" w:rsidRPr="00AE037F" w:rsidRDefault="008A0D11" w:rsidP="008A0D11">
      <w:pPr>
        <w:ind w:left="5820" w:right="-142"/>
        <w:rPr>
          <w:i/>
          <w:color w:val="000000"/>
        </w:rPr>
      </w:pPr>
    </w:p>
    <w:p w:rsidR="008A0D11" w:rsidRPr="00AE037F" w:rsidRDefault="008A0D11" w:rsidP="008A0D11">
      <w:pPr>
        <w:ind w:left="5820" w:right="-142"/>
        <w:rPr>
          <w:i/>
          <w:color w:val="000000"/>
        </w:rPr>
      </w:pPr>
    </w:p>
    <w:p w:rsidR="008A0D11" w:rsidRPr="00AE037F" w:rsidRDefault="008A0D11" w:rsidP="008A0D11">
      <w:pPr>
        <w:ind w:left="5820" w:right="-142"/>
        <w:rPr>
          <w:i/>
          <w:color w:val="000000"/>
        </w:rPr>
      </w:pPr>
    </w:p>
    <w:p w:rsidR="008A0D11" w:rsidRPr="00AE037F" w:rsidRDefault="008A0D11" w:rsidP="008A0D11">
      <w:pPr>
        <w:ind w:left="5820" w:right="-142"/>
        <w:rPr>
          <w:i/>
          <w:color w:val="000000"/>
        </w:rPr>
      </w:pPr>
    </w:p>
    <w:p w:rsidR="008A0D11" w:rsidRPr="00AE037F" w:rsidRDefault="008A0D11" w:rsidP="008A0D11">
      <w:pPr>
        <w:ind w:left="5820" w:right="-142"/>
        <w:rPr>
          <w:i/>
          <w:color w:val="000000"/>
        </w:rPr>
      </w:pPr>
    </w:p>
    <w:p w:rsidR="008A0D11" w:rsidRPr="00AE037F" w:rsidRDefault="008A0D11" w:rsidP="008A0D11">
      <w:pPr>
        <w:ind w:left="5820" w:right="-142"/>
        <w:rPr>
          <w:i/>
          <w:color w:val="000000"/>
        </w:rPr>
      </w:pPr>
    </w:p>
    <w:p w:rsidR="003A2072" w:rsidRPr="00AE037F" w:rsidRDefault="003A2072" w:rsidP="008A0D11">
      <w:pPr>
        <w:ind w:left="5820" w:right="-142"/>
        <w:rPr>
          <w:i/>
          <w:color w:val="000000"/>
        </w:rPr>
      </w:pPr>
    </w:p>
    <w:p w:rsidR="003A2072" w:rsidRPr="00AE037F" w:rsidRDefault="003A2072" w:rsidP="008A0D11">
      <w:pPr>
        <w:ind w:left="5820" w:right="-142"/>
        <w:rPr>
          <w:i/>
          <w:color w:val="000000"/>
        </w:rPr>
      </w:pPr>
    </w:p>
    <w:p w:rsidR="003A2072" w:rsidRPr="00AE037F" w:rsidRDefault="003A2072" w:rsidP="008A0D11">
      <w:pPr>
        <w:ind w:left="5820" w:right="-142"/>
        <w:rPr>
          <w:i/>
          <w:color w:val="000000"/>
        </w:rPr>
      </w:pPr>
    </w:p>
    <w:p w:rsidR="008A0D11" w:rsidRPr="00AE037F" w:rsidRDefault="008A0D11" w:rsidP="008A0D11">
      <w:pPr>
        <w:ind w:left="5820" w:right="-142"/>
        <w:rPr>
          <w:i/>
          <w:color w:val="000000"/>
        </w:rPr>
      </w:pPr>
    </w:p>
    <w:p w:rsidR="008A0D11" w:rsidRPr="00D8751C" w:rsidRDefault="00F00134" w:rsidP="00834F9D">
      <w:pPr>
        <w:rPr>
          <w:i/>
        </w:rPr>
      </w:pPr>
      <w:r w:rsidRPr="00F00134">
        <w:rPr>
          <w:noProof/>
          <w:sz w:val="28"/>
        </w:rPr>
        <w:pict>
          <v:shape id="_x0000_s1028" type="#_x0000_t202" style="position:absolute;margin-left:-.6pt;margin-top:2.65pt;width:2in;height:59.2pt;z-index:251658752">
            <v:textbox style="mso-next-textbox:#_x0000_s1028">
              <w:txbxContent>
                <w:p w:rsidR="001E6DC1" w:rsidRDefault="001E6DC1" w:rsidP="008A0D11">
                  <w:pPr>
                    <w:jc w:val="center"/>
                    <w:rPr>
                      <w:sz w:val="16"/>
                    </w:rPr>
                  </w:pPr>
                </w:p>
                <w:p w:rsidR="001E6DC1" w:rsidRDefault="001E6DC1" w:rsidP="008A0D11">
                  <w:pPr>
                    <w:jc w:val="center"/>
                    <w:rPr>
                      <w:sz w:val="24"/>
                    </w:rPr>
                  </w:pPr>
                </w:p>
                <w:p w:rsidR="001E6DC1" w:rsidRDefault="001E6DC1" w:rsidP="008A0D11">
                  <w:pPr>
                    <w:jc w:val="center"/>
                    <w:rPr>
                      <w:sz w:val="24"/>
                    </w:rPr>
                  </w:pPr>
                </w:p>
                <w:p w:rsidR="001E6DC1" w:rsidRDefault="001E6DC1" w:rsidP="008A0D11">
                  <w:pPr>
                    <w:jc w:val="center"/>
                    <w:rPr>
                      <w:sz w:val="24"/>
                    </w:rPr>
                  </w:pPr>
                  <w:r>
                    <w:rPr>
                      <w:sz w:val="24"/>
                    </w:rPr>
                    <w:t>(pieczęć oferenta)</w:t>
                  </w:r>
                </w:p>
              </w:txbxContent>
            </v:textbox>
          </v:shape>
        </w:pict>
      </w:r>
      <w:r w:rsidR="008A0D11" w:rsidRPr="00D8751C">
        <w:rPr>
          <w:i/>
        </w:rPr>
        <w:t xml:space="preserve"> </w:t>
      </w:r>
    </w:p>
    <w:p w:rsidR="008A0D11" w:rsidRPr="00D8751C" w:rsidRDefault="008A0D11" w:rsidP="008A0D11">
      <w:pPr>
        <w:jc w:val="right"/>
        <w:rPr>
          <w:b/>
          <w:sz w:val="24"/>
          <w:szCs w:val="24"/>
        </w:rPr>
      </w:pPr>
    </w:p>
    <w:p w:rsidR="008A0D11" w:rsidRPr="00D8751C" w:rsidRDefault="008A0D11" w:rsidP="008A0D11">
      <w:pPr>
        <w:jc w:val="right"/>
        <w:rPr>
          <w:b/>
          <w:sz w:val="24"/>
          <w:szCs w:val="24"/>
        </w:rPr>
      </w:pPr>
    </w:p>
    <w:p w:rsidR="008A0D11" w:rsidRPr="00D8751C" w:rsidRDefault="008A0D11" w:rsidP="008A0D11">
      <w:pPr>
        <w:jc w:val="right"/>
        <w:rPr>
          <w:b/>
          <w:sz w:val="24"/>
          <w:szCs w:val="24"/>
        </w:rPr>
      </w:pPr>
    </w:p>
    <w:p w:rsidR="008A0D11" w:rsidRPr="00D8751C" w:rsidRDefault="008A0D11" w:rsidP="003D45AD">
      <w:pPr>
        <w:rPr>
          <w:b/>
          <w:sz w:val="24"/>
          <w:szCs w:val="24"/>
        </w:rPr>
      </w:pPr>
    </w:p>
    <w:p w:rsidR="002871CD" w:rsidRPr="00D8751C" w:rsidRDefault="002871CD" w:rsidP="002871CD">
      <w:pPr>
        <w:rPr>
          <w:sz w:val="28"/>
        </w:rPr>
      </w:pPr>
    </w:p>
    <w:p w:rsidR="002871CD" w:rsidRPr="00D8751C" w:rsidRDefault="002871CD" w:rsidP="002871CD">
      <w:pPr>
        <w:rPr>
          <w:b/>
          <w:sz w:val="24"/>
          <w:szCs w:val="24"/>
        </w:rPr>
      </w:pP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b/>
          <w:sz w:val="24"/>
          <w:szCs w:val="24"/>
        </w:rPr>
        <w:t>Załącznik nr 4</w:t>
      </w:r>
      <w:r w:rsidRPr="00D8751C">
        <w:rPr>
          <w:b/>
          <w:sz w:val="24"/>
          <w:szCs w:val="24"/>
        </w:rPr>
        <w:br/>
      </w:r>
    </w:p>
    <w:p w:rsidR="002871CD" w:rsidRPr="00D8751C" w:rsidRDefault="002871CD" w:rsidP="002871CD">
      <w:pPr>
        <w:jc w:val="center"/>
        <w:rPr>
          <w:b/>
          <w:sz w:val="24"/>
          <w:szCs w:val="24"/>
        </w:rPr>
      </w:pPr>
    </w:p>
    <w:p w:rsidR="002871CD" w:rsidRPr="00D8751C" w:rsidRDefault="002871CD" w:rsidP="002871CD">
      <w:pPr>
        <w:jc w:val="center"/>
        <w:rPr>
          <w:b/>
          <w:sz w:val="24"/>
          <w:szCs w:val="24"/>
        </w:rPr>
      </w:pPr>
      <w:r w:rsidRPr="00D8751C">
        <w:rPr>
          <w:b/>
          <w:sz w:val="24"/>
          <w:szCs w:val="24"/>
        </w:rPr>
        <w:t>Przedmiot zamówienia</w:t>
      </w:r>
    </w:p>
    <w:p w:rsidR="002871CD" w:rsidRPr="00D8751C" w:rsidRDefault="002871CD" w:rsidP="002871CD">
      <w:pPr>
        <w:jc w:val="center"/>
        <w:rPr>
          <w:b/>
          <w:sz w:val="24"/>
          <w:szCs w:val="24"/>
        </w:rPr>
      </w:pPr>
    </w:p>
    <w:p w:rsidR="002871CD" w:rsidRPr="00D8751C" w:rsidRDefault="002871CD" w:rsidP="002871CD">
      <w:pPr>
        <w:jc w:val="center"/>
        <w:rPr>
          <w:b/>
          <w:bCs/>
          <w:sz w:val="40"/>
          <w:szCs w:val="40"/>
        </w:rPr>
      </w:pPr>
      <w:r w:rsidRPr="00D8751C">
        <w:rPr>
          <w:b/>
          <w:bCs/>
          <w:sz w:val="40"/>
          <w:szCs w:val="40"/>
        </w:rPr>
        <w:t xml:space="preserve">Świadczenie usługi edukacyjnej w projekcie o tytule </w:t>
      </w:r>
      <w:r w:rsidR="009D037E" w:rsidRPr="00AE037F">
        <w:rPr>
          <w:b/>
          <w:bCs/>
          <w:color w:val="000000"/>
          <w:sz w:val="40"/>
          <w:szCs w:val="40"/>
        </w:rPr>
        <w:t>„</w:t>
      </w:r>
      <w:r w:rsidR="00944BD0">
        <w:rPr>
          <w:b/>
          <w:bCs/>
          <w:color w:val="000000"/>
          <w:sz w:val="40"/>
          <w:szCs w:val="40"/>
        </w:rPr>
        <w:t>Indywidualizacja nauczania klas I – III w gminie Popów</w:t>
      </w:r>
      <w:r w:rsidR="009D037E" w:rsidRPr="00AE037F">
        <w:rPr>
          <w:b/>
          <w:bCs/>
          <w:color w:val="000000"/>
          <w:sz w:val="40"/>
          <w:szCs w:val="40"/>
        </w:rPr>
        <w:t>”</w:t>
      </w:r>
    </w:p>
    <w:p w:rsidR="00761369" w:rsidRPr="00D8751C" w:rsidRDefault="00761369" w:rsidP="002871CD">
      <w:pPr>
        <w:jc w:val="center"/>
        <w:rPr>
          <w:b/>
          <w:sz w:val="24"/>
          <w:szCs w:val="24"/>
        </w:rPr>
      </w:pPr>
    </w:p>
    <w:p w:rsidR="002871CD" w:rsidRPr="00D8751C" w:rsidRDefault="002871CD" w:rsidP="002871CD">
      <w:pPr>
        <w:jc w:val="center"/>
        <w:rPr>
          <w:b/>
          <w:sz w:val="24"/>
          <w:szCs w:val="24"/>
        </w:rPr>
      </w:pPr>
      <w:r w:rsidRPr="00D8751C">
        <w:rPr>
          <w:b/>
          <w:sz w:val="24"/>
          <w:szCs w:val="24"/>
        </w:rPr>
        <w:t>WYKAZ NAUCZYCIELI PRZEWIDZIANYCH DO BEZPOŚREDNIEGO ŚWIADCZENIA USŁUGI, KTÓRZY ODBYLI PRZESZKOLENIE W ZAKRESIE WARU</w:t>
      </w:r>
      <w:r w:rsidR="0082584E">
        <w:rPr>
          <w:b/>
          <w:sz w:val="24"/>
          <w:szCs w:val="24"/>
        </w:rPr>
        <w:t>N</w:t>
      </w:r>
      <w:r w:rsidRPr="00D8751C">
        <w:rPr>
          <w:b/>
          <w:sz w:val="24"/>
          <w:szCs w:val="24"/>
        </w:rPr>
        <w:t>KU VII</w:t>
      </w:r>
      <w:r w:rsidR="0082584E">
        <w:rPr>
          <w:b/>
          <w:sz w:val="24"/>
          <w:szCs w:val="24"/>
        </w:rPr>
        <w:t>I</w:t>
      </w:r>
      <w:r w:rsidRPr="00D8751C">
        <w:rPr>
          <w:b/>
          <w:sz w:val="24"/>
          <w:szCs w:val="24"/>
        </w:rPr>
        <w:t>.2d SIWZ</w:t>
      </w:r>
    </w:p>
    <w:p w:rsidR="002871CD" w:rsidRPr="00D8751C" w:rsidRDefault="002871CD" w:rsidP="002871CD">
      <w:pPr>
        <w:jc w:val="center"/>
        <w:rPr>
          <w:b/>
          <w:sz w:val="24"/>
          <w:szCs w:val="24"/>
        </w:rPr>
      </w:pPr>
    </w:p>
    <w:p w:rsidR="002871CD" w:rsidRPr="00D8751C" w:rsidRDefault="002871CD" w:rsidP="002871CD">
      <w:pPr>
        <w:pStyle w:val="Tekstpodstawowy3"/>
        <w:rPr>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872"/>
        <w:gridCol w:w="4677"/>
      </w:tblGrid>
      <w:tr w:rsidR="00761369" w:rsidRPr="00D8751C">
        <w:trPr>
          <w:cantSplit/>
          <w:trHeight w:val="615"/>
        </w:trPr>
        <w:tc>
          <w:tcPr>
            <w:tcW w:w="2160"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Imię i nazwisko nauczyciela</w:t>
            </w:r>
          </w:p>
          <w:p w:rsidR="00761369" w:rsidRPr="00D8751C" w:rsidRDefault="00761369" w:rsidP="00721926">
            <w:pPr>
              <w:jc w:val="center"/>
              <w:rPr>
                <w:b/>
                <w:sz w:val="24"/>
                <w:szCs w:val="24"/>
              </w:rPr>
            </w:pPr>
          </w:p>
        </w:tc>
        <w:tc>
          <w:tcPr>
            <w:tcW w:w="2872"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Nazwa zajęć do których prowadzenia nauczyciel jest przewidziany</w:t>
            </w:r>
          </w:p>
        </w:tc>
        <w:tc>
          <w:tcPr>
            <w:tcW w:w="4677"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Przeszkolenie w zakresie postępowania z dziećmi z</w:t>
            </w:r>
            <w:r w:rsidR="0061179F" w:rsidRPr="00D8751C">
              <w:rPr>
                <w:b/>
                <w:sz w:val="24"/>
                <w:szCs w:val="24"/>
              </w:rPr>
              <w:t>e</w:t>
            </w:r>
            <w:r w:rsidRPr="00D8751C">
              <w:rPr>
                <w:b/>
                <w:sz w:val="24"/>
                <w:szCs w:val="24"/>
              </w:rPr>
              <w:t xml:space="preserve"> szkół podstawowych w zakresie prowadzonych </w:t>
            </w:r>
            <w:r w:rsidR="00D31E94">
              <w:rPr>
                <w:b/>
                <w:sz w:val="24"/>
                <w:szCs w:val="24"/>
              </w:rPr>
              <w:t xml:space="preserve">z nimi </w:t>
            </w:r>
            <w:r w:rsidRPr="00D8751C">
              <w:rPr>
                <w:b/>
                <w:sz w:val="24"/>
                <w:szCs w:val="24"/>
              </w:rPr>
              <w:t xml:space="preserve">zajęć             </w:t>
            </w:r>
          </w:p>
        </w:tc>
      </w:tr>
      <w:tr w:rsidR="00761369" w:rsidRPr="00D8751C">
        <w:trPr>
          <w:cantSplit/>
          <w:trHeight w:val="391"/>
        </w:trPr>
        <w:tc>
          <w:tcPr>
            <w:tcW w:w="2160" w:type="dxa"/>
            <w:vMerge/>
            <w:shd w:val="clear" w:color="auto" w:fill="E6E6E6"/>
          </w:tcPr>
          <w:p w:rsidR="00761369" w:rsidRPr="00D8751C" w:rsidRDefault="00761369" w:rsidP="00721926">
            <w:pPr>
              <w:jc w:val="center"/>
              <w:rPr>
                <w:b/>
                <w:sz w:val="24"/>
                <w:szCs w:val="24"/>
              </w:rPr>
            </w:pPr>
          </w:p>
        </w:tc>
        <w:tc>
          <w:tcPr>
            <w:tcW w:w="2872" w:type="dxa"/>
            <w:vMerge/>
            <w:shd w:val="clear" w:color="auto" w:fill="E6E6E6"/>
          </w:tcPr>
          <w:p w:rsidR="00761369" w:rsidRPr="00D8751C" w:rsidRDefault="00761369" w:rsidP="00721926">
            <w:pPr>
              <w:jc w:val="center"/>
              <w:rPr>
                <w:b/>
                <w:sz w:val="24"/>
                <w:szCs w:val="24"/>
              </w:rPr>
            </w:pPr>
          </w:p>
        </w:tc>
        <w:tc>
          <w:tcPr>
            <w:tcW w:w="4677" w:type="dxa"/>
            <w:vMerge/>
            <w:shd w:val="clear" w:color="auto" w:fill="E6E6E6"/>
          </w:tcPr>
          <w:p w:rsidR="00761369" w:rsidRPr="00D8751C" w:rsidRDefault="00761369" w:rsidP="00721926">
            <w:pPr>
              <w:jc w:val="center"/>
              <w:rPr>
                <w:b/>
                <w:sz w:val="24"/>
                <w:szCs w:val="24"/>
              </w:rPr>
            </w:pPr>
          </w:p>
        </w:tc>
      </w:tr>
      <w:tr w:rsidR="00761369" w:rsidRPr="00D8751C">
        <w:trPr>
          <w:cantSplit/>
          <w:trHeight w:val="4571"/>
        </w:trPr>
        <w:tc>
          <w:tcPr>
            <w:tcW w:w="2160" w:type="dxa"/>
          </w:tcPr>
          <w:p w:rsidR="00761369" w:rsidRPr="00D8751C" w:rsidRDefault="00761369" w:rsidP="00721926">
            <w:pPr>
              <w:rPr>
                <w:b/>
                <w:sz w:val="24"/>
                <w:szCs w:val="24"/>
              </w:rPr>
            </w:pPr>
          </w:p>
        </w:tc>
        <w:tc>
          <w:tcPr>
            <w:tcW w:w="2872" w:type="dxa"/>
          </w:tcPr>
          <w:p w:rsidR="00761369" w:rsidRPr="00D8751C" w:rsidRDefault="00761369" w:rsidP="00721926">
            <w:pPr>
              <w:rPr>
                <w:b/>
                <w:sz w:val="24"/>
                <w:szCs w:val="24"/>
              </w:rPr>
            </w:pPr>
          </w:p>
        </w:tc>
        <w:tc>
          <w:tcPr>
            <w:tcW w:w="4677" w:type="dxa"/>
          </w:tcPr>
          <w:p w:rsidR="00761369" w:rsidRPr="00D8751C" w:rsidRDefault="00761369" w:rsidP="00721926">
            <w:pPr>
              <w:rPr>
                <w:b/>
                <w:sz w:val="24"/>
                <w:szCs w:val="24"/>
              </w:rPr>
            </w:pPr>
          </w:p>
        </w:tc>
      </w:tr>
    </w:tbl>
    <w:p w:rsidR="002871CD" w:rsidRPr="00D8751C" w:rsidRDefault="002871CD" w:rsidP="003D45AD">
      <w:pPr>
        <w:rPr>
          <w:b/>
          <w:sz w:val="24"/>
          <w:szCs w:val="24"/>
        </w:rPr>
      </w:pPr>
    </w:p>
    <w:p w:rsidR="002871CD" w:rsidRPr="00D8751C" w:rsidRDefault="002871CD" w:rsidP="003D45AD">
      <w:pPr>
        <w:rPr>
          <w:b/>
          <w:sz w:val="24"/>
          <w:szCs w:val="24"/>
        </w:rPr>
      </w:pPr>
    </w:p>
    <w:p w:rsidR="002871CD" w:rsidRPr="00D8751C" w:rsidRDefault="002871CD" w:rsidP="003D45AD">
      <w:pPr>
        <w:rPr>
          <w:b/>
          <w:sz w:val="24"/>
          <w:szCs w:val="24"/>
        </w:rPr>
      </w:pPr>
    </w:p>
    <w:p w:rsidR="00761369" w:rsidRPr="00D8751C" w:rsidRDefault="00761369" w:rsidP="00761369">
      <w:pPr>
        <w:ind w:right="-142"/>
        <w:rPr>
          <w:sz w:val="24"/>
        </w:rPr>
      </w:pPr>
      <w:r w:rsidRPr="00D8751C">
        <w:rPr>
          <w:sz w:val="24"/>
        </w:rPr>
        <w:t>................................... , dn. ...........................                           ...................................................</w:t>
      </w:r>
    </w:p>
    <w:p w:rsidR="00761369" w:rsidRPr="00D8751C" w:rsidRDefault="00761369" w:rsidP="00761369">
      <w:pPr>
        <w:ind w:left="5820" w:right="-142"/>
        <w:jc w:val="both"/>
        <w:rPr>
          <w:i/>
        </w:rPr>
      </w:pPr>
      <w:r w:rsidRPr="00D8751C">
        <w:rPr>
          <w:i/>
        </w:rPr>
        <w:t xml:space="preserve">(podpis osoby/osób upoważnionych do     </w:t>
      </w:r>
    </w:p>
    <w:p w:rsidR="00761369" w:rsidRPr="00D8751C" w:rsidRDefault="00761369" w:rsidP="00761369">
      <w:pPr>
        <w:ind w:left="5820" w:right="-142"/>
        <w:jc w:val="both"/>
        <w:rPr>
          <w:i/>
        </w:rPr>
      </w:pPr>
      <w:r w:rsidRPr="00D8751C">
        <w:rPr>
          <w:i/>
        </w:rPr>
        <w:t xml:space="preserve">występowania w imieniu wykonawcy) </w:t>
      </w:r>
    </w:p>
    <w:p w:rsidR="002871CD" w:rsidRPr="00D8751C" w:rsidRDefault="002871CD" w:rsidP="003D45AD">
      <w:pPr>
        <w:rPr>
          <w:b/>
          <w:sz w:val="24"/>
          <w:szCs w:val="24"/>
        </w:rPr>
      </w:pPr>
    </w:p>
    <w:p w:rsidR="00761369" w:rsidRDefault="00761369" w:rsidP="00761369">
      <w:pPr>
        <w:rPr>
          <w:b/>
          <w:sz w:val="24"/>
          <w:szCs w:val="24"/>
        </w:rPr>
      </w:pPr>
    </w:p>
    <w:p w:rsidR="001B2763" w:rsidRPr="00D8751C" w:rsidRDefault="001B2763" w:rsidP="00761369">
      <w:pPr>
        <w:rPr>
          <w:sz w:val="28"/>
        </w:rPr>
      </w:pPr>
    </w:p>
    <w:p w:rsidR="00761369" w:rsidRPr="00D8751C" w:rsidRDefault="00761369" w:rsidP="00761369">
      <w:pPr>
        <w:rPr>
          <w:b/>
          <w:sz w:val="24"/>
          <w:szCs w:val="24"/>
        </w:rPr>
      </w:pPr>
      <w:r w:rsidRPr="00D8751C">
        <w:rPr>
          <w:sz w:val="28"/>
        </w:rPr>
        <w:lastRenderedPageBreak/>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sz w:val="28"/>
        </w:rPr>
        <w:tab/>
      </w:r>
      <w:r w:rsidRPr="00D8751C">
        <w:rPr>
          <w:b/>
          <w:sz w:val="24"/>
          <w:szCs w:val="24"/>
        </w:rPr>
        <w:t>Załącznik nr 5</w:t>
      </w:r>
      <w:r w:rsidRPr="00D8751C">
        <w:rPr>
          <w:b/>
          <w:sz w:val="24"/>
          <w:szCs w:val="24"/>
        </w:rPr>
        <w:br/>
      </w:r>
    </w:p>
    <w:p w:rsidR="00761369" w:rsidRPr="00D8751C" w:rsidRDefault="00761369" w:rsidP="00761369">
      <w:pPr>
        <w:jc w:val="center"/>
        <w:rPr>
          <w:b/>
          <w:sz w:val="24"/>
          <w:szCs w:val="24"/>
        </w:rPr>
      </w:pPr>
    </w:p>
    <w:p w:rsidR="00761369" w:rsidRPr="00D8751C" w:rsidRDefault="00761369" w:rsidP="00761369">
      <w:pPr>
        <w:jc w:val="center"/>
        <w:rPr>
          <w:b/>
          <w:sz w:val="24"/>
          <w:szCs w:val="24"/>
        </w:rPr>
      </w:pPr>
      <w:r w:rsidRPr="00D8751C">
        <w:rPr>
          <w:b/>
          <w:sz w:val="24"/>
          <w:szCs w:val="24"/>
        </w:rPr>
        <w:t>Przedmiot zamówienia</w:t>
      </w:r>
    </w:p>
    <w:p w:rsidR="00761369" w:rsidRPr="00D8751C" w:rsidRDefault="00761369" w:rsidP="00761369">
      <w:pPr>
        <w:jc w:val="center"/>
        <w:rPr>
          <w:b/>
          <w:sz w:val="24"/>
          <w:szCs w:val="24"/>
        </w:rPr>
      </w:pPr>
    </w:p>
    <w:p w:rsidR="00761369" w:rsidRPr="00D8751C" w:rsidRDefault="00761369" w:rsidP="00761369">
      <w:pPr>
        <w:jc w:val="center"/>
        <w:rPr>
          <w:b/>
          <w:bCs/>
          <w:sz w:val="40"/>
          <w:szCs w:val="40"/>
        </w:rPr>
      </w:pPr>
      <w:r w:rsidRPr="00D8751C">
        <w:rPr>
          <w:b/>
          <w:bCs/>
          <w:sz w:val="40"/>
          <w:szCs w:val="40"/>
        </w:rPr>
        <w:t xml:space="preserve">Świadczenie usługi edukacyjnej w projekcie o tytule </w:t>
      </w:r>
      <w:r w:rsidR="009D037E" w:rsidRPr="00AE037F">
        <w:rPr>
          <w:b/>
          <w:bCs/>
          <w:color w:val="000000"/>
          <w:sz w:val="40"/>
          <w:szCs w:val="40"/>
        </w:rPr>
        <w:t>„</w:t>
      </w:r>
      <w:r w:rsidR="00944BD0">
        <w:rPr>
          <w:b/>
          <w:bCs/>
          <w:color w:val="000000"/>
          <w:sz w:val="40"/>
          <w:szCs w:val="40"/>
        </w:rPr>
        <w:t>Indywidualizacja nauczania klas I – III w gminie Popów</w:t>
      </w:r>
      <w:r w:rsidR="009D037E" w:rsidRPr="00AE037F">
        <w:rPr>
          <w:b/>
          <w:bCs/>
          <w:color w:val="000000"/>
          <w:sz w:val="40"/>
          <w:szCs w:val="40"/>
        </w:rPr>
        <w:t>”</w:t>
      </w:r>
    </w:p>
    <w:p w:rsidR="00761369" w:rsidRPr="00D8751C" w:rsidRDefault="00761369" w:rsidP="00761369">
      <w:pPr>
        <w:jc w:val="center"/>
        <w:rPr>
          <w:b/>
          <w:sz w:val="24"/>
          <w:szCs w:val="24"/>
        </w:rPr>
      </w:pPr>
    </w:p>
    <w:p w:rsidR="00761369" w:rsidRPr="00D8751C" w:rsidRDefault="00761369" w:rsidP="00761369">
      <w:pPr>
        <w:jc w:val="center"/>
        <w:rPr>
          <w:b/>
          <w:sz w:val="24"/>
          <w:szCs w:val="24"/>
        </w:rPr>
      </w:pPr>
      <w:r w:rsidRPr="00D8751C">
        <w:rPr>
          <w:b/>
          <w:sz w:val="24"/>
          <w:szCs w:val="24"/>
        </w:rPr>
        <w:t>WYKAZ NAUCZYCIELI PRZEWIDZIANYCH DO BEZPOŚREDNIEGO ŚWIADCZENIA USŁUGI, KTÓRZY ODBYLI PRZESZKOLENIE W ZAKRESIE WARU</w:t>
      </w:r>
      <w:r w:rsidR="0082584E">
        <w:rPr>
          <w:b/>
          <w:sz w:val="24"/>
          <w:szCs w:val="24"/>
        </w:rPr>
        <w:t>N</w:t>
      </w:r>
      <w:r w:rsidRPr="00D8751C">
        <w:rPr>
          <w:b/>
          <w:sz w:val="24"/>
          <w:szCs w:val="24"/>
        </w:rPr>
        <w:t>KU V</w:t>
      </w:r>
      <w:r w:rsidR="0082584E">
        <w:rPr>
          <w:b/>
          <w:sz w:val="24"/>
          <w:szCs w:val="24"/>
        </w:rPr>
        <w:t>I</w:t>
      </w:r>
      <w:r w:rsidRPr="00D8751C">
        <w:rPr>
          <w:b/>
          <w:sz w:val="24"/>
          <w:szCs w:val="24"/>
        </w:rPr>
        <w:t>II.2e SIWZ</w:t>
      </w:r>
    </w:p>
    <w:p w:rsidR="00761369" w:rsidRPr="00D8751C" w:rsidRDefault="00761369" w:rsidP="00761369">
      <w:pPr>
        <w:jc w:val="center"/>
        <w:rPr>
          <w:b/>
          <w:sz w:val="24"/>
          <w:szCs w:val="24"/>
        </w:rPr>
      </w:pPr>
    </w:p>
    <w:p w:rsidR="00761369" w:rsidRPr="00D8751C" w:rsidRDefault="00761369" w:rsidP="00761369">
      <w:pPr>
        <w:pStyle w:val="Tekstpodstawowy3"/>
        <w:rPr>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872"/>
        <w:gridCol w:w="4677"/>
      </w:tblGrid>
      <w:tr w:rsidR="00761369" w:rsidRPr="00D8751C">
        <w:trPr>
          <w:cantSplit/>
          <w:trHeight w:val="615"/>
        </w:trPr>
        <w:tc>
          <w:tcPr>
            <w:tcW w:w="2160"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Imię i nazwisko nauczyciela</w:t>
            </w:r>
          </w:p>
          <w:p w:rsidR="00761369" w:rsidRPr="00D8751C" w:rsidRDefault="00761369" w:rsidP="00721926">
            <w:pPr>
              <w:jc w:val="center"/>
              <w:rPr>
                <w:b/>
                <w:sz w:val="24"/>
                <w:szCs w:val="24"/>
              </w:rPr>
            </w:pPr>
          </w:p>
        </w:tc>
        <w:tc>
          <w:tcPr>
            <w:tcW w:w="2872"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Nazwa zajęć do których prowadzenia nauczyciel jest przewidziany</w:t>
            </w:r>
          </w:p>
        </w:tc>
        <w:tc>
          <w:tcPr>
            <w:tcW w:w="4677" w:type="dxa"/>
            <w:vMerge w:val="restart"/>
            <w:shd w:val="clear" w:color="auto" w:fill="E6E6E6"/>
          </w:tcPr>
          <w:p w:rsidR="00761369" w:rsidRPr="00D8751C" w:rsidRDefault="00761369" w:rsidP="00721926">
            <w:pPr>
              <w:jc w:val="center"/>
              <w:rPr>
                <w:b/>
                <w:sz w:val="12"/>
                <w:szCs w:val="12"/>
              </w:rPr>
            </w:pPr>
          </w:p>
          <w:p w:rsidR="00761369" w:rsidRPr="00D8751C" w:rsidRDefault="00761369" w:rsidP="00721926">
            <w:pPr>
              <w:jc w:val="center"/>
              <w:rPr>
                <w:b/>
                <w:sz w:val="24"/>
                <w:szCs w:val="24"/>
              </w:rPr>
            </w:pPr>
            <w:r w:rsidRPr="00D8751C">
              <w:rPr>
                <w:b/>
                <w:sz w:val="24"/>
                <w:szCs w:val="24"/>
              </w:rPr>
              <w:t xml:space="preserve">Przeszkolenie w zakresie równości szans kobiet i mężczyzn            </w:t>
            </w:r>
          </w:p>
        </w:tc>
      </w:tr>
      <w:tr w:rsidR="00761369" w:rsidRPr="00D8751C">
        <w:trPr>
          <w:cantSplit/>
          <w:trHeight w:val="391"/>
        </w:trPr>
        <w:tc>
          <w:tcPr>
            <w:tcW w:w="2160" w:type="dxa"/>
            <w:vMerge/>
            <w:shd w:val="clear" w:color="auto" w:fill="E6E6E6"/>
          </w:tcPr>
          <w:p w:rsidR="00761369" w:rsidRPr="00D8751C" w:rsidRDefault="00761369" w:rsidP="00721926">
            <w:pPr>
              <w:jc w:val="center"/>
              <w:rPr>
                <w:b/>
                <w:sz w:val="24"/>
                <w:szCs w:val="24"/>
              </w:rPr>
            </w:pPr>
          </w:p>
        </w:tc>
        <w:tc>
          <w:tcPr>
            <w:tcW w:w="2872" w:type="dxa"/>
            <w:vMerge/>
            <w:shd w:val="clear" w:color="auto" w:fill="E6E6E6"/>
          </w:tcPr>
          <w:p w:rsidR="00761369" w:rsidRPr="00D8751C" w:rsidRDefault="00761369" w:rsidP="00721926">
            <w:pPr>
              <w:jc w:val="center"/>
              <w:rPr>
                <w:b/>
                <w:sz w:val="24"/>
                <w:szCs w:val="24"/>
              </w:rPr>
            </w:pPr>
          </w:p>
        </w:tc>
        <w:tc>
          <w:tcPr>
            <w:tcW w:w="4677" w:type="dxa"/>
            <w:vMerge/>
            <w:shd w:val="clear" w:color="auto" w:fill="E6E6E6"/>
          </w:tcPr>
          <w:p w:rsidR="00761369" w:rsidRPr="00D8751C" w:rsidRDefault="00761369" w:rsidP="00721926">
            <w:pPr>
              <w:jc w:val="center"/>
              <w:rPr>
                <w:b/>
                <w:sz w:val="24"/>
                <w:szCs w:val="24"/>
              </w:rPr>
            </w:pPr>
          </w:p>
        </w:tc>
      </w:tr>
      <w:tr w:rsidR="00761369" w:rsidRPr="00D8751C">
        <w:trPr>
          <w:cantSplit/>
          <w:trHeight w:val="4571"/>
        </w:trPr>
        <w:tc>
          <w:tcPr>
            <w:tcW w:w="2160" w:type="dxa"/>
          </w:tcPr>
          <w:p w:rsidR="00761369" w:rsidRPr="00D8751C" w:rsidRDefault="00761369" w:rsidP="00721926">
            <w:pPr>
              <w:rPr>
                <w:b/>
                <w:sz w:val="24"/>
                <w:szCs w:val="24"/>
              </w:rPr>
            </w:pPr>
          </w:p>
        </w:tc>
        <w:tc>
          <w:tcPr>
            <w:tcW w:w="2872" w:type="dxa"/>
          </w:tcPr>
          <w:p w:rsidR="00761369" w:rsidRPr="00D8751C" w:rsidRDefault="00761369" w:rsidP="00721926">
            <w:pPr>
              <w:rPr>
                <w:b/>
                <w:sz w:val="24"/>
                <w:szCs w:val="24"/>
              </w:rPr>
            </w:pPr>
          </w:p>
        </w:tc>
        <w:tc>
          <w:tcPr>
            <w:tcW w:w="4677" w:type="dxa"/>
          </w:tcPr>
          <w:p w:rsidR="00761369" w:rsidRPr="00D8751C" w:rsidRDefault="00761369" w:rsidP="00721926">
            <w:pPr>
              <w:rPr>
                <w:b/>
                <w:sz w:val="24"/>
                <w:szCs w:val="24"/>
              </w:rPr>
            </w:pPr>
          </w:p>
        </w:tc>
      </w:tr>
    </w:tbl>
    <w:p w:rsidR="00761369" w:rsidRPr="00D8751C" w:rsidRDefault="00761369" w:rsidP="00761369">
      <w:pPr>
        <w:rPr>
          <w:b/>
          <w:sz w:val="24"/>
          <w:szCs w:val="24"/>
        </w:rPr>
      </w:pPr>
    </w:p>
    <w:p w:rsidR="00761369" w:rsidRPr="00D8751C" w:rsidRDefault="00761369" w:rsidP="00761369">
      <w:pPr>
        <w:rPr>
          <w:b/>
          <w:sz w:val="24"/>
          <w:szCs w:val="24"/>
        </w:rPr>
      </w:pPr>
    </w:p>
    <w:p w:rsidR="00761369" w:rsidRPr="00D8751C" w:rsidRDefault="00761369" w:rsidP="00761369">
      <w:pPr>
        <w:rPr>
          <w:b/>
          <w:sz w:val="24"/>
          <w:szCs w:val="24"/>
        </w:rPr>
      </w:pPr>
    </w:p>
    <w:p w:rsidR="00761369" w:rsidRPr="00D8751C" w:rsidRDefault="00761369" w:rsidP="00761369">
      <w:pPr>
        <w:rPr>
          <w:b/>
          <w:sz w:val="24"/>
          <w:szCs w:val="24"/>
        </w:rPr>
      </w:pPr>
    </w:p>
    <w:p w:rsidR="00761369" w:rsidRPr="00D8751C" w:rsidRDefault="00761369" w:rsidP="00761369">
      <w:pPr>
        <w:rPr>
          <w:b/>
          <w:sz w:val="24"/>
          <w:szCs w:val="24"/>
        </w:rPr>
      </w:pPr>
    </w:p>
    <w:p w:rsidR="00761369" w:rsidRPr="00D8751C" w:rsidRDefault="00761369" w:rsidP="00761369">
      <w:pPr>
        <w:ind w:right="-142"/>
        <w:rPr>
          <w:sz w:val="24"/>
        </w:rPr>
      </w:pPr>
    </w:p>
    <w:p w:rsidR="00761369" w:rsidRPr="00D8751C" w:rsidRDefault="00761369" w:rsidP="00761369">
      <w:pPr>
        <w:ind w:right="-142"/>
        <w:rPr>
          <w:sz w:val="24"/>
        </w:rPr>
      </w:pPr>
    </w:p>
    <w:p w:rsidR="00761369" w:rsidRPr="00D8751C" w:rsidRDefault="00761369" w:rsidP="00761369">
      <w:pPr>
        <w:ind w:right="-142"/>
        <w:rPr>
          <w:sz w:val="24"/>
        </w:rPr>
      </w:pPr>
      <w:r w:rsidRPr="00D8751C">
        <w:rPr>
          <w:sz w:val="24"/>
        </w:rPr>
        <w:t>................................... , dn. ...........................                           ...................................................</w:t>
      </w:r>
    </w:p>
    <w:p w:rsidR="00761369" w:rsidRPr="00D8751C" w:rsidRDefault="00761369" w:rsidP="00761369">
      <w:pPr>
        <w:ind w:left="5820" w:right="-142"/>
        <w:jc w:val="both"/>
        <w:rPr>
          <w:i/>
        </w:rPr>
      </w:pPr>
      <w:r w:rsidRPr="00D8751C">
        <w:rPr>
          <w:i/>
        </w:rPr>
        <w:t xml:space="preserve">(podpis osoby/osób upoważnionych do     </w:t>
      </w:r>
    </w:p>
    <w:p w:rsidR="00761369" w:rsidRPr="00D8751C" w:rsidRDefault="00761369" w:rsidP="00761369">
      <w:pPr>
        <w:ind w:left="5820" w:right="-142"/>
        <w:jc w:val="both"/>
        <w:rPr>
          <w:i/>
        </w:rPr>
      </w:pPr>
      <w:r w:rsidRPr="00D8751C">
        <w:rPr>
          <w:i/>
        </w:rPr>
        <w:t xml:space="preserve">występowania w imieniu wykonawcy) </w:t>
      </w:r>
    </w:p>
    <w:p w:rsidR="00761369" w:rsidRPr="00D8751C" w:rsidRDefault="00761369" w:rsidP="00761369">
      <w:pPr>
        <w:rPr>
          <w:b/>
          <w:sz w:val="24"/>
          <w:szCs w:val="24"/>
        </w:rPr>
      </w:pPr>
    </w:p>
    <w:p w:rsidR="00761369" w:rsidRPr="00D8751C" w:rsidRDefault="00761369" w:rsidP="00761369">
      <w:pPr>
        <w:rPr>
          <w:b/>
          <w:sz w:val="24"/>
          <w:szCs w:val="24"/>
        </w:rPr>
      </w:pPr>
    </w:p>
    <w:p w:rsidR="002871CD" w:rsidRPr="00D8751C" w:rsidRDefault="002871CD" w:rsidP="003D45AD">
      <w:pPr>
        <w:rPr>
          <w:b/>
          <w:sz w:val="24"/>
          <w:szCs w:val="24"/>
        </w:rPr>
      </w:pPr>
    </w:p>
    <w:p w:rsidR="002871CD" w:rsidRPr="00D8751C" w:rsidRDefault="002871CD" w:rsidP="003D45AD">
      <w:pPr>
        <w:rPr>
          <w:b/>
          <w:sz w:val="24"/>
          <w:szCs w:val="24"/>
        </w:rPr>
      </w:pPr>
    </w:p>
    <w:p w:rsidR="002871CD" w:rsidRDefault="002871CD" w:rsidP="003D45AD">
      <w:pPr>
        <w:rPr>
          <w:b/>
          <w:sz w:val="24"/>
          <w:szCs w:val="24"/>
        </w:rPr>
      </w:pPr>
    </w:p>
    <w:p w:rsidR="0076031E" w:rsidRDefault="0076031E" w:rsidP="003D45AD">
      <w:pPr>
        <w:rPr>
          <w:b/>
          <w:sz w:val="24"/>
          <w:szCs w:val="24"/>
        </w:rPr>
      </w:pPr>
    </w:p>
    <w:p w:rsidR="008C07BE" w:rsidRDefault="008C07BE" w:rsidP="008A0D11">
      <w:pPr>
        <w:jc w:val="right"/>
        <w:rPr>
          <w:b/>
          <w:sz w:val="24"/>
          <w:szCs w:val="24"/>
        </w:rPr>
      </w:pPr>
    </w:p>
    <w:p w:rsidR="008A0D11" w:rsidRPr="00D8751C" w:rsidRDefault="008A0D11" w:rsidP="008A0D11">
      <w:pPr>
        <w:jc w:val="right"/>
        <w:rPr>
          <w:b/>
          <w:sz w:val="24"/>
          <w:szCs w:val="24"/>
        </w:rPr>
      </w:pPr>
      <w:r w:rsidRPr="00D8751C">
        <w:rPr>
          <w:b/>
          <w:sz w:val="24"/>
          <w:szCs w:val="24"/>
        </w:rPr>
        <w:lastRenderedPageBreak/>
        <w:t>Załącznik nr 6a</w:t>
      </w:r>
    </w:p>
    <w:p w:rsidR="008A0D11" w:rsidRPr="00D8751C" w:rsidRDefault="008A0D11" w:rsidP="008A0D11">
      <w:pPr>
        <w:jc w:val="right"/>
        <w:rPr>
          <w:i/>
          <w:sz w:val="24"/>
          <w:szCs w:val="24"/>
        </w:rPr>
      </w:pPr>
      <w:r w:rsidRPr="00D8751C">
        <w:rPr>
          <w:i/>
          <w:sz w:val="24"/>
          <w:szCs w:val="24"/>
        </w:rPr>
        <w:t xml:space="preserve">- przykładowy wzór pełnomocnictwa dla Spółki Cywilnej– </w:t>
      </w:r>
    </w:p>
    <w:p w:rsidR="008A0D11" w:rsidRPr="00D8751C" w:rsidRDefault="008A0D11" w:rsidP="008A0D11">
      <w:pPr>
        <w:jc w:val="right"/>
        <w:rPr>
          <w:sz w:val="24"/>
          <w:szCs w:val="24"/>
        </w:rPr>
      </w:pPr>
    </w:p>
    <w:p w:rsidR="008A0D11" w:rsidRPr="00D8751C" w:rsidRDefault="008A0D11" w:rsidP="008A0D11">
      <w:pPr>
        <w:jc w:val="right"/>
        <w:rPr>
          <w:sz w:val="24"/>
          <w:szCs w:val="24"/>
        </w:rPr>
      </w:pPr>
      <w:r w:rsidRPr="00D8751C">
        <w:rPr>
          <w:sz w:val="24"/>
          <w:szCs w:val="24"/>
        </w:rPr>
        <w:t>……………………………………, dn. ………………………..</w:t>
      </w:r>
    </w:p>
    <w:p w:rsidR="008A0D11" w:rsidRPr="00D8751C" w:rsidRDefault="008A0D11" w:rsidP="008A0D11">
      <w:pPr>
        <w:jc w:val="both"/>
        <w:rPr>
          <w:sz w:val="24"/>
          <w:szCs w:val="24"/>
        </w:rPr>
      </w:pPr>
      <w:r w:rsidRPr="00D8751C">
        <w:rPr>
          <w:sz w:val="24"/>
          <w:szCs w:val="24"/>
        </w:rPr>
        <w:t xml:space="preserve">                                                                     miejscowość                                  data       </w:t>
      </w:r>
    </w:p>
    <w:p w:rsidR="008A0D11" w:rsidRPr="00D8751C" w:rsidRDefault="008A0D11" w:rsidP="008A0D11">
      <w:pPr>
        <w:jc w:val="right"/>
        <w:rPr>
          <w:sz w:val="24"/>
          <w:szCs w:val="24"/>
        </w:rPr>
      </w:pPr>
    </w:p>
    <w:p w:rsidR="008A0D11" w:rsidRPr="00D8751C" w:rsidRDefault="008A0D11" w:rsidP="008A0D11">
      <w:pPr>
        <w:jc w:val="center"/>
        <w:rPr>
          <w:b/>
          <w:sz w:val="36"/>
          <w:szCs w:val="36"/>
        </w:rPr>
      </w:pPr>
      <w:r w:rsidRPr="00D8751C">
        <w:rPr>
          <w:b/>
          <w:sz w:val="36"/>
          <w:szCs w:val="36"/>
        </w:rPr>
        <w:t>Pełnomocnictwo</w:t>
      </w:r>
    </w:p>
    <w:p w:rsidR="008A0D11" w:rsidRPr="00D8751C" w:rsidRDefault="008A0D11" w:rsidP="008A0D11">
      <w:pPr>
        <w:jc w:val="center"/>
        <w:rPr>
          <w:sz w:val="24"/>
          <w:szCs w:val="24"/>
        </w:rPr>
      </w:pPr>
    </w:p>
    <w:p w:rsidR="008A0D11" w:rsidRPr="00D8751C" w:rsidRDefault="008A0D11" w:rsidP="008A0D11">
      <w:pPr>
        <w:jc w:val="both"/>
        <w:rPr>
          <w:sz w:val="24"/>
          <w:szCs w:val="24"/>
        </w:rPr>
      </w:pPr>
      <w:r w:rsidRPr="00D8751C">
        <w:rPr>
          <w:sz w:val="24"/>
          <w:szCs w:val="24"/>
        </w:rPr>
        <w:t xml:space="preserve">My niżej podpisani ……….……………….....……, …….………...….….……, </w:t>
      </w:r>
    </w:p>
    <w:p w:rsidR="008A0D11" w:rsidRPr="00D8751C" w:rsidRDefault="008A0D11" w:rsidP="008A0D11">
      <w:pPr>
        <w:jc w:val="both"/>
      </w:pPr>
      <w:r w:rsidRPr="00D8751C">
        <w:t xml:space="preserve">                                              imię i nazwisko wspólnika nr 1,    imię i nazwisko wspólnika nr 2,  </w:t>
      </w:r>
    </w:p>
    <w:p w:rsidR="008A0D11" w:rsidRPr="00D8751C" w:rsidRDefault="008A0D11" w:rsidP="008A0D11">
      <w:pPr>
        <w:jc w:val="both"/>
      </w:pPr>
      <w:r w:rsidRPr="00D8751C">
        <w:t xml:space="preserve">........................................................................ </w:t>
      </w:r>
      <w:r w:rsidRPr="00D8751C">
        <w:rPr>
          <w:sz w:val="24"/>
          <w:szCs w:val="24"/>
        </w:rPr>
        <w:t>wspólnicy spółki cywilnej .........................................</w:t>
      </w:r>
    </w:p>
    <w:p w:rsidR="008A0D11" w:rsidRPr="00D8751C" w:rsidRDefault="008A0D11" w:rsidP="008A0D11">
      <w:pPr>
        <w:jc w:val="both"/>
      </w:pPr>
      <w:r w:rsidRPr="00D8751C">
        <w:t>imię i nazwisko wspólnika nr 3*,                                                                         pełna nazwa spółki cywilnej</w:t>
      </w:r>
    </w:p>
    <w:p w:rsidR="008A0D11" w:rsidRPr="00D8751C" w:rsidRDefault="008A0D11" w:rsidP="008A0D11">
      <w:pPr>
        <w:jc w:val="both"/>
      </w:pPr>
    </w:p>
    <w:p w:rsidR="008A0D11" w:rsidRPr="00D8751C" w:rsidRDefault="008A0D11" w:rsidP="008A0D11">
      <w:pPr>
        <w:jc w:val="both"/>
        <w:rPr>
          <w:sz w:val="24"/>
          <w:szCs w:val="24"/>
        </w:rPr>
      </w:pPr>
      <w:r w:rsidRPr="00D8751C">
        <w:rPr>
          <w:sz w:val="24"/>
          <w:szCs w:val="24"/>
        </w:rPr>
        <w:t xml:space="preserve"> z siedzibą w ……………………………………. przy ul. …………………………… ustanawiamy pełnomocnika w rozumieniu art. 23 ust 2 ustawy Prawo zamówień publicznych (t.j. Dz. U. z 2007 r, nr 223, poz. 1655 z późn. zm.) w osobie ……………………………….……………..……… i udzielamy pełnomocnictwa do:</w:t>
      </w:r>
    </w:p>
    <w:p w:rsidR="008A0D11" w:rsidRPr="00D8751C" w:rsidRDefault="008A0D11" w:rsidP="008A0D11">
      <w:pPr>
        <w:rPr>
          <w:b/>
          <w:sz w:val="24"/>
          <w:szCs w:val="24"/>
        </w:rPr>
      </w:pPr>
    </w:p>
    <w:p w:rsidR="008A0D11" w:rsidRPr="00D8751C" w:rsidRDefault="008A0D11" w:rsidP="008A0D11">
      <w:pPr>
        <w:rPr>
          <w:b/>
          <w:i/>
          <w:sz w:val="28"/>
          <w:szCs w:val="28"/>
        </w:rPr>
      </w:pPr>
      <w:r w:rsidRPr="00D8751C">
        <w:rPr>
          <w:b/>
          <w:sz w:val="24"/>
          <w:szCs w:val="24"/>
        </w:rPr>
        <w:t xml:space="preserve">a) ** reprezentowania nas w postępowaniu o udzielenie zamówienia publicznego na </w:t>
      </w:r>
      <w:r w:rsidRPr="00D8751C">
        <w:rPr>
          <w:sz w:val="28"/>
          <w:szCs w:val="28"/>
        </w:rPr>
        <w:t xml:space="preserve"> </w:t>
      </w:r>
      <w:r w:rsidRPr="00D8751C">
        <w:rPr>
          <w:b/>
          <w:i/>
          <w:sz w:val="28"/>
          <w:szCs w:val="28"/>
        </w:rPr>
        <w:t xml:space="preserve"> </w:t>
      </w:r>
      <w:r w:rsidRPr="00D8751C">
        <w:rPr>
          <w:b/>
          <w:i/>
          <w:sz w:val="24"/>
          <w:szCs w:val="24"/>
        </w:rPr>
        <w:t>”_______________________________________________________________________”</w:t>
      </w:r>
      <w:r w:rsidRPr="00D8751C">
        <w:rPr>
          <w:b/>
          <w:bCs/>
          <w:i/>
          <w:sz w:val="28"/>
          <w:szCs w:val="28"/>
        </w:rPr>
        <w:t xml:space="preserve">  </w:t>
      </w:r>
    </w:p>
    <w:p w:rsidR="008A0D11" w:rsidRPr="00D8751C" w:rsidRDefault="008A0D11" w:rsidP="008A0D11">
      <w:pPr>
        <w:pStyle w:val="Nagwek3"/>
        <w:spacing w:before="120"/>
        <w:jc w:val="both"/>
        <w:rPr>
          <w:b w:val="0"/>
          <w:sz w:val="24"/>
          <w:szCs w:val="24"/>
        </w:rPr>
      </w:pPr>
      <w:r w:rsidRPr="00D8751C">
        <w:rPr>
          <w:b w:val="0"/>
          <w:sz w:val="24"/>
          <w:szCs w:val="24"/>
        </w:rPr>
        <w:t>prowadzon</w:t>
      </w:r>
      <w:r w:rsidR="009D037E">
        <w:rPr>
          <w:b w:val="0"/>
          <w:sz w:val="24"/>
          <w:szCs w:val="24"/>
        </w:rPr>
        <w:t xml:space="preserve">ym przez Gminę </w:t>
      </w:r>
      <w:r w:rsidR="00944BD0">
        <w:rPr>
          <w:b w:val="0"/>
          <w:sz w:val="24"/>
          <w:szCs w:val="24"/>
        </w:rPr>
        <w:t>Popów</w:t>
      </w:r>
      <w:r w:rsidRPr="00D8751C">
        <w:rPr>
          <w:b w:val="0"/>
          <w:sz w:val="24"/>
          <w:szCs w:val="24"/>
        </w:rPr>
        <w:t>, a także do zawarcia umowy o realizację tego zamówienia publicznego.</w:t>
      </w:r>
    </w:p>
    <w:p w:rsidR="008A0D11" w:rsidRPr="00D8751C" w:rsidRDefault="008A0D11" w:rsidP="008A0D11">
      <w:pPr>
        <w:rPr>
          <w:b/>
          <w:sz w:val="24"/>
          <w:szCs w:val="24"/>
        </w:rPr>
      </w:pPr>
    </w:p>
    <w:p w:rsidR="008A0D11" w:rsidRPr="00D8751C" w:rsidRDefault="008A0D11" w:rsidP="008A0D11">
      <w:pPr>
        <w:rPr>
          <w:sz w:val="24"/>
          <w:szCs w:val="24"/>
        </w:rPr>
      </w:pPr>
      <w:r w:rsidRPr="00D8751C">
        <w:rPr>
          <w:b/>
          <w:sz w:val="24"/>
          <w:szCs w:val="24"/>
        </w:rPr>
        <w:t xml:space="preserve">b) ** reprezentowania nas w postępowaniu o udzielenie zamówienia publicznego na </w:t>
      </w:r>
      <w:r w:rsidRPr="00D8751C">
        <w:rPr>
          <w:sz w:val="28"/>
          <w:szCs w:val="28"/>
        </w:rPr>
        <w:t xml:space="preserve"> </w:t>
      </w:r>
      <w:r w:rsidRPr="00D8751C">
        <w:rPr>
          <w:b/>
          <w:i/>
          <w:sz w:val="28"/>
          <w:szCs w:val="28"/>
        </w:rPr>
        <w:t xml:space="preserve"> </w:t>
      </w:r>
      <w:r w:rsidRPr="00D8751C">
        <w:rPr>
          <w:b/>
          <w:i/>
          <w:sz w:val="24"/>
          <w:szCs w:val="24"/>
        </w:rPr>
        <w:t>”_______________________________________________________________________”</w:t>
      </w:r>
      <w:r w:rsidRPr="00D8751C">
        <w:rPr>
          <w:b/>
          <w:bCs/>
          <w:i/>
          <w:sz w:val="24"/>
          <w:szCs w:val="24"/>
        </w:rPr>
        <w:t xml:space="preserve">  </w:t>
      </w:r>
      <w:r w:rsidRPr="00D8751C">
        <w:rPr>
          <w:sz w:val="24"/>
          <w:szCs w:val="24"/>
        </w:rPr>
        <w:t xml:space="preserve">prowadzonym przez </w:t>
      </w:r>
      <w:r w:rsidR="003D45AD" w:rsidRPr="00D8751C">
        <w:rPr>
          <w:b/>
          <w:sz w:val="24"/>
          <w:szCs w:val="24"/>
        </w:rPr>
        <w:t xml:space="preserve">Gminę </w:t>
      </w:r>
      <w:r w:rsidR="00944BD0">
        <w:rPr>
          <w:b/>
          <w:sz w:val="24"/>
          <w:szCs w:val="24"/>
        </w:rPr>
        <w:t>Popów</w:t>
      </w:r>
      <w:r w:rsidRPr="00D8751C">
        <w:rPr>
          <w:sz w:val="24"/>
          <w:szCs w:val="24"/>
        </w:rPr>
        <w:t>.</w:t>
      </w:r>
      <w:r w:rsidRPr="00D8751C">
        <w:rPr>
          <w:sz w:val="24"/>
          <w:szCs w:val="24"/>
        </w:rPr>
        <w:tab/>
      </w:r>
      <w:r w:rsidRPr="00D8751C">
        <w:rPr>
          <w:sz w:val="24"/>
          <w:szCs w:val="24"/>
        </w:rPr>
        <w:tab/>
      </w:r>
      <w:r w:rsidRPr="00D8751C">
        <w:rPr>
          <w:sz w:val="24"/>
          <w:szCs w:val="24"/>
        </w:rPr>
        <w:tab/>
      </w:r>
      <w:r w:rsidRPr="00D8751C">
        <w:rPr>
          <w:sz w:val="24"/>
          <w:szCs w:val="24"/>
        </w:rPr>
        <w:tab/>
      </w:r>
      <w:r w:rsidRPr="00D8751C">
        <w:rPr>
          <w:sz w:val="24"/>
          <w:szCs w:val="24"/>
        </w:rPr>
        <w:tab/>
        <w:t xml:space="preserve">        Podpisy: </w:t>
      </w:r>
    </w:p>
    <w:p w:rsidR="008A0D11" w:rsidRPr="00D8751C" w:rsidRDefault="008A0D11" w:rsidP="008A0D11">
      <w:pPr>
        <w:ind w:firstLine="708"/>
        <w:jc w:val="both"/>
        <w:rPr>
          <w:sz w:val="24"/>
          <w:szCs w:val="24"/>
        </w:rPr>
      </w:pPr>
    </w:p>
    <w:p w:rsidR="008A0D11" w:rsidRPr="00D8751C" w:rsidRDefault="008A0D11" w:rsidP="008A0D11">
      <w:pPr>
        <w:ind w:firstLine="708"/>
        <w:jc w:val="both"/>
        <w:rPr>
          <w:sz w:val="24"/>
          <w:szCs w:val="24"/>
        </w:rPr>
      </w:pPr>
      <w:r w:rsidRPr="00D8751C">
        <w:rPr>
          <w:sz w:val="24"/>
          <w:szCs w:val="24"/>
        </w:rPr>
        <w:t xml:space="preserve">                                                                                     …..…………………….. </w:t>
      </w:r>
    </w:p>
    <w:p w:rsidR="008A0D11" w:rsidRPr="00D8751C" w:rsidRDefault="008A0D11" w:rsidP="008A0D11">
      <w:pPr>
        <w:jc w:val="both"/>
        <w:rPr>
          <w:i/>
          <w:sz w:val="24"/>
          <w:szCs w:val="24"/>
        </w:rPr>
      </w:pPr>
      <w:r w:rsidRPr="00D8751C">
        <w:rPr>
          <w:i/>
          <w:sz w:val="24"/>
          <w:szCs w:val="24"/>
        </w:rPr>
        <w:t xml:space="preserve">                                                                                                      (podpis wspólnika nr 1)</w:t>
      </w:r>
    </w:p>
    <w:p w:rsidR="008A0D11" w:rsidRPr="00D8751C" w:rsidRDefault="008A0D11" w:rsidP="008A0D11">
      <w:pPr>
        <w:ind w:firstLine="709"/>
        <w:jc w:val="both"/>
        <w:rPr>
          <w:sz w:val="24"/>
          <w:szCs w:val="24"/>
        </w:rPr>
      </w:pPr>
      <w:r w:rsidRPr="00D8751C">
        <w:rPr>
          <w:sz w:val="24"/>
          <w:szCs w:val="24"/>
        </w:rPr>
        <w:t xml:space="preserve">                  </w:t>
      </w:r>
    </w:p>
    <w:p w:rsidR="008A0D11" w:rsidRPr="00D8751C" w:rsidRDefault="008A0D11" w:rsidP="008A0D11">
      <w:pPr>
        <w:ind w:firstLine="708"/>
        <w:jc w:val="both"/>
        <w:rPr>
          <w:sz w:val="24"/>
          <w:szCs w:val="24"/>
        </w:rPr>
      </w:pPr>
      <w:r w:rsidRPr="00D8751C">
        <w:rPr>
          <w:sz w:val="24"/>
          <w:szCs w:val="24"/>
        </w:rPr>
        <w:t xml:space="preserve">                                                                                     …..…………………….. </w:t>
      </w:r>
    </w:p>
    <w:p w:rsidR="008A0D11" w:rsidRPr="00D8751C" w:rsidRDefault="008A0D11" w:rsidP="008A0D11">
      <w:pPr>
        <w:jc w:val="both"/>
        <w:rPr>
          <w:i/>
          <w:sz w:val="24"/>
          <w:szCs w:val="24"/>
        </w:rPr>
      </w:pPr>
      <w:r w:rsidRPr="00D8751C">
        <w:rPr>
          <w:i/>
          <w:sz w:val="24"/>
          <w:szCs w:val="24"/>
        </w:rPr>
        <w:t xml:space="preserve">                                                                                                       (podpis wspólnika nr 2)</w:t>
      </w:r>
    </w:p>
    <w:p w:rsidR="008A0D11" w:rsidRPr="00D8751C" w:rsidRDefault="008A0D11" w:rsidP="008A0D11">
      <w:pPr>
        <w:ind w:left="5664" w:firstLine="709"/>
        <w:jc w:val="both"/>
        <w:rPr>
          <w:sz w:val="24"/>
          <w:szCs w:val="24"/>
        </w:rPr>
      </w:pPr>
    </w:p>
    <w:p w:rsidR="008A0D11" w:rsidRPr="00D8751C" w:rsidRDefault="008A0D11" w:rsidP="008A0D11">
      <w:pPr>
        <w:ind w:firstLine="708"/>
        <w:jc w:val="both"/>
        <w:rPr>
          <w:sz w:val="24"/>
          <w:szCs w:val="24"/>
        </w:rPr>
      </w:pPr>
      <w:r w:rsidRPr="00D8751C">
        <w:rPr>
          <w:sz w:val="24"/>
          <w:szCs w:val="24"/>
        </w:rPr>
        <w:t xml:space="preserve">                                                                                      …..…………………….. </w:t>
      </w:r>
    </w:p>
    <w:p w:rsidR="008A0D11" w:rsidRPr="00D8751C" w:rsidRDefault="008A0D11" w:rsidP="008A0D11">
      <w:pPr>
        <w:jc w:val="both"/>
        <w:rPr>
          <w:i/>
          <w:sz w:val="24"/>
          <w:szCs w:val="24"/>
        </w:rPr>
      </w:pPr>
      <w:r w:rsidRPr="00D8751C">
        <w:rPr>
          <w:i/>
          <w:sz w:val="24"/>
          <w:szCs w:val="24"/>
        </w:rPr>
        <w:t xml:space="preserve">                                                                                                      (podpis wspólnika nr 3*)</w:t>
      </w:r>
    </w:p>
    <w:p w:rsidR="008A0D11" w:rsidRPr="00D8751C" w:rsidRDefault="008A0D11" w:rsidP="008A0D11">
      <w:pPr>
        <w:ind w:firstLine="709"/>
        <w:jc w:val="both"/>
        <w:rPr>
          <w:sz w:val="24"/>
          <w:szCs w:val="24"/>
        </w:rPr>
      </w:pPr>
    </w:p>
    <w:p w:rsidR="008A0D11" w:rsidRPr="00D8751C" w:rsidRDefault="008A0D11" w:rsidP="008A0D11">
      <w:pPr>
        <w:ind w:left="360" w:hanging="360"/>
        <w:rPr>
          <w:sz w:val="24"/>
          <w:szCs w:val="24"/>
        </w:rPr>
      </w:pPr>
      <w:r w:rsidRPr="00D8751C">
        <w:rPr>
          <w:sz w:val="24"/>
          <w:szCs w:val="24"/>
        </w:rPr>
        <w:t>*      w przypadku gdy ofertę składa Spółka cywilna 3 wspólników. W przypadku gdy ofertę składa Spółka cywilna więcej niż 3 wspólników należy dopisać pozostałych wspólników</w:t>
      </w:r>
    </w:p>
    <w:p w:rsidR="008A0D11" w:rsidRPr="00D8751C" w:rsidRDefault="008A0D11" w:rsidP="008A0D11">
      <w:pPr>
        <w:rPr>
          <w:sz w:val="24"/>
          <w:szCs w:val="24"/>
        </w:rPr>
      </w:pPr>
      <w:r w:rsidRPr="00D8751C">
        <w:rPr>
          <w:sz w:val="24"/>
          <w:szCs w:val="24"/>
        </w:rPr>
        <w:t>**   należy wybrać właściwą opcję</w:t>
      </w:r>
    </w:p>
    <w:p w:rsidR="00363C24" w:rsidRDefault="00363C24" w:rsidP="008A0D11">
      <w:pPr>
        <w:jc w:val="right"/>
        <w:rPr>
          <w:b/>
          <w:sz w:val="24"/>
          <w:szCs w:val="24"/>
        </w:rPr>
      </w:pPr>
    </w:p>
    <w:p w:rsidR="008A0D11" w:rsidRPr="00D8751C" w:rsidRDefault="008A0D11" w:rsidP="008A0D11">
      <w:pPr>
        <w:jc w:val="right"/>
        <w:rPr>
          <w:b/>
          <w:sz w:val="24"/>
          <w:szCs w:val="24"/>
        </w:rPr>
      </w:pPr>
      <w:r w:rsidRPr="00D8751C">
        <w:rPr>
          <w:b/>
          <w:sz w:val="24"/>
          <w:szCs w:val="24"/>
        </w:rPr>
        <w:br w:type="page"/>
      </w:r>
      <w:r w:rsidRPr="00D8751C">
        <w:rPr>
          <w:b/>
          <w:sz w:val="24"/>
          <w:szCs w:val="24"/>
        </w:rPr>
        <w:lastRenderedPageBreak/>
        <w:t>Załącznik nr 6b</w:t>
      </w:r>
    </w:p>
    <w:p w:rsidR="008A0D11" w:rsidRPr="00D8751C" w:rsidRDefault="008A0D11" w:rsidP="008A0D11">
      <w:pPr>
        <w:jc w:val="right"/>
        <w:rPr>
          <w:i/>
          <w:sz w:val="24"/>
          <w:szCs w:val="24"/>
        </w:rPr>
      </w:pPr>
      <w:r w:rsidRPr="00D8751C">
        <w:rPr>
          <w:i/>
          <w:sz w:val="24"/>
          <w:szCs w:val="24"/>
        </w:rPr>
        <w:t xml:space="preserve">- przykładowy wzór pełnomocnictwa dla Konsorcjum– </w:t>
      </w:r>
    </w:p>
    <w:p w:rsidR="008A0D11" w:rsidRPr="00D8751C" w:rsidRDefault="008A0D11" w:rsidP="008A0D11">
      <w:pPr>
        <w:jc w:val="right"/>
        <w:rPr>
          <w:sz w:val="24"/>
          <w:szCs w:val="24"/>
        </w:rPr>
      </w:pPr>
      <w:r w:rsidRPr="00D8751C">
        <w:rPr>
          <w:sz w:val="24"/>
          <w:szCs w:val="24"/>
        </w:rPr>
        <w:t xml:space="preserve">            ……………………, dn. ………………………..</w:t>
      </w:r>
    </w:p>
    <w:p w:rsidR="008A0D11" w:rsidRPr="00D8751C" w:rsidRDefault="008A0D11" w:rsidP="008A0D11">
      <w:pPr>
        <w:rPr>
          <w:sz w:val="24"/>
          <w:szCs w:val="24"/>
        </w:rPr>
      </w:pPr>
      <w:r w:rsidRPr="00D8751C">
        <w:rPr>
          <w:sz w:val="24"/>
          <w:szCs w:val="24"/>
        </w:rPr>
        <w:t xml:space="preserve">                                                                           </w:t>
      </w:r>
      <w:r w:rsidRPr="00D8751C">
        <w:rPr>
          <w:sz w:val="24"/>
          <w:szCs w:val="24"/>
        </w:rPr>
        <w:tab/>
      </w:r>
      <w:r w:rsidRPr="00D8751C">
        <w:rPr>
          <w:sz w:val="24"/>
          <w:szCs w:val="24"/>
        </w:rPr>
        <w:tab/>
        <w:t xml:space="preserve"> miejscowość                             data        </w:t>
      </w:r>
    </w:p>
    <w:p w:rsidR="008A0D11" w:rsidRPr="00D8751C" w:rsidRDefault="008A0D11" w:rsidP="008A0D11">
      <w:pPr>
        <w:jc w:val="center"/>
        <w:rPr>
          <w:b/>
          <w:sz w:val="36"/>
          <w:szCs w:val="36"/>
        </w:rPr>
      </w:pPr>
      <w:r w:rsidRPr="00D8751C">
        <w:rPr>
          <w:b/>
          <w:sz w:val="36"/>
          <w:szCs w:val="36"/>
        </w:rPr>
        <w:t>Pełnomocnictwo</w:t>
      </w:r>
    </w:p>
    <w:p w:rsidR="008A0D11" w:rsidRPr="00D8751C" w:rsidRDefault="008A0D11" w:rsidP="008A0D11">
      <w:pPr>
        <w:rPr>
          <w:sz w:val="22"/>
          <w:szCs w:val="22"/>
        </w:rPr>
      </w:pPr>
      <w:r w:rsidRPr="00D8751C">
        <w:rPr>
          <w:sz w:val="22"/>
          <w:szCs w:val="22"/>
        </w:rPr>
        <w:t xml:space="preserve">1. ………………………..…………. z siedzibą w ………………, przy ul. …………….., </w:t>
      </w:r>
    </w:p>
    <w:p w:rsidR="008A0D11" w:rsidRPr="00D8751C" w:rsidRDefault="008A0D11" w:rsidP="008A0D11">
      <w:pPr>
        <w:rPr>
          <w:sz w:val="22"/>
          <w:szCs w:val="22"/>
        </w:rPr>
      </w:pPr>
      <w:r w:rsidRPr="00D8751C">
        <w:rPr>
          <w:sz w:val="22"/>
          <w:szCs w:val="22"/>
        </w:rPr>
        <w:t xml:space="preserve">            /wpisać nazwę firmy nr 1/ </w:t>
      </w:r>
    </w:p>
    <w:p w:rsidR="008A0D11" w:rsidRPr="00D8751C" w:rsidRDefault="008A0D11" w:rsidP="008A0D11">
      <w:pPr>
        <w:rPr>
          <w:sz w:val="22"/>
          <w:szCs w:val="22"/>
        </w:rPr>
      </w:pPr>
      <w:r w:rsidRPr="00D8751C">
        <w:rPr>
          <w:sz w:val="22"/>
          <w:szCs w:val="22"/>
        </w:rPr>
        <w:t>reprezentowana przez osoby uprawnione do zaciągania zobowiązań:</w:t>
      </w:r>
    </w:p>
    <w:p w:rsidR="008A0D11" w:rsidRPr="00D8751C" w:rsidRDefault="008A0D11" w:rsidP="0047660A">
      <w:pPr>
        <w:numPr>
          <w:ilvl w:val="0"/>
          <w:numId w:val="22"/>
        </w:numPr>
        <w:rPr>
          <w:sz w:val="22"/>
          <w:szCs w:val="22"/>
        </w:rPr>
      </w:pPr>
      <w:r w:rsidRPr="00D8751C">
        <w:rPr>
          <w:sz w:val="22"/>
          <w:szCs w:val="22"/>
        </w:rPr>
        <w:t>…………………………………………..</w:t>
      </w:r>
    </w:p>
    <w:p w:rsidR="008A0D11" w:rsidRPr="00D8751C" w:rsidRDefault="008A0D11" w:rsidP="0047660A">
      <w:pPr>
        <w:numPr>
          <w:ilvl w:val="0"/>
          <w:numId w:val="22"/>
        </w:numPr>
        <w:rPr>
          <w:sz w:val="22"/>
          <w:szCs w:val="22"/>
        </w:rPr>
      </w:pPr>
      <w:r w:rsidRPr="00D8751C">
        <w:rPr>
          <w:sz w:val="22"/>
          <w:szCs w:val="22"/>
        </w:rPr>
        <w:t>………………………………………….</w:t>
      </w:r>
    </w:p>
    <w:p w:rsidR="008A0D11" w:rsidRPr="00D8751C" w:rsidRDefault="008A0D11" w:rsidP="008A0D11">
      <w:pPr>
        <w:rPr>
          <w:sz w:val="22"/>
          <w:szCs w:val="22"/>
        </w:rPr>
      </w:pPr>
      <w:r w:rsidRPr="00D8751C">
        <w:rPr>
          <w:sz w:val="22"/>
          <w:szCs w:val="22"/>
        </w:rPr>
        <w:t xml:space="preserve">2. ……………….…………………. z siedzibą w ………………, przy ul. …………….., </w:t>
      </w:r>
    </w:p>
    <w:p w:rsidR="008A0D11" w:rsidRPr="00D8751C" w:rsidRDefault="008A0D11" w:rsidP="008A0D11">
      <w:pPr>
        <w:rPr>
          <w:sz w:val="22"/>
          <w:szCs w:val="22"/>
        </w:rPr>
      </w:pPr>
      <w:r w:rsidRPr="00D8751C">
        <w:rPr>
          <w:sz w:val="22"/>
          <w:szCs w:val="22"/>
        </w:rPr>
        <w:t xml:space="preserve">               /wpisać nazwę firmy nr 2/ </w:t>
      </w:r>
    </w:p>
    <w:p w:rsidR="008A0D11" w:rsidRPr="00D8751C" w:rsidRDefault="008A0D11" w:rsidP="008A0D11">
      <w:pPr>
        <w:rPr>
          <w:sz w:val="22"/>
          <w:szCs w:val="22"/>
        </w:rPr>
      </w:pPr>
      <w:r w:rsidRPr="00D8751C">
        <w:rPr>
          <w:sz w:val="22"/>
          <w:szCs w:val="22"/>
        </w:rPr>
        <w:t>reprezentowana przez osoby uprawnione do zaciągania zobowiązań:</w:t>
      </w:r>
    </w:p>
    <w:p w:rsidR="008A0D11" w:rsidRPr="00D8751C" w:rsidRDefault="008A0D11" w:rsidP="0047660A">
      <w:pPr>
        <w:numPr>
          <w:ilvl w:val="0"/>
          <w:numId w:val="23"/>
        </w:numPr>
        <w:rPr>
          <w:sz w:val="22"/>
          <w:szCs w:val="22"/>
        </w:rPr>
      </w:pPr>
      <w:r w:rsidRPr="00D8751C">
        <w:rPr>
          <w:sz w:val="22"/>
          <w:szCs w:val="22"/>
        </w:rPr>
        <w:t>…………………………………………..</w:t>
      </w:r>
    </w:p>
    <w:p w:rsidR="008A0D11" w:rsidRPr="00D8751C" w:rsidRDefault="008A0D11" w:rsidP="0047660A">
      <w:pPr>
        <w:numPr>
          <w:ilvl w:val="0"/>
          <w:numId w:val="23"/>
        </w:numPr>
        <w:rPr>
          <w:sz w:val="22"/>
          <w:szCs w:val="22"/>
        </w:rPr>
      </w:pPr>
      <w:r w:rsidRPr="00D8751C">
        <w:rPr>
          <w:sz w:val="22"/>
          <w:szCs w:val="22"/>
        </w:rPr>
        <w:t>………………………………………….</w:t>
      </w:r>
    </w:p>
    <w:p w:rsidR="008A0D11" w:rsidRPr="00D8751C" w:rsidRDefault="008A0D11" w:rsidP="008A0D11">
      <w:pPr>
        <w:ind w:left="360"/>
        <w:rPr>
          <w:sz w:val="22"/>
          <w:szCs w:val="22"/>
        </w:rPr>
      </w:pPr>
    </w:p>
    <w:p w:rsidR="008A0D11" w:rsidRPr="00D8751C" w:rsidRDefault="008A0D11" w:rsidP="008A0D11">
      <w:pPr>
        <w:rPr>
          <w:sz w:val="22"/>
          <w:szCs w:val="22"/>
        </w:rPr>
      </w:pPr>
      <w:r w:rsidRPr="00D8751C">
        <w:rPr>
          <w:sz w:val="22"/>
          <w:szCs w:val="22"/>
        </w:rPr>
        <w:t xml:space="preserve">3*. …………………………………. z siedzibą w ………………, przy ul. …………….., </w:t>
      </w:r>
    </w:p>
    <w:p w:rsidR="008A0D11" w:rsidRPr="00D8751C" w:rsidRDefault="008A0D11" w:rsidP="008A0D11">
      <w:pPr>
        <w:rPr>
          <w:sz w:val="22"/>
          <w:szCs w:val="22"/>
        </w:rPr>
      </w:pPr>
      <w:r w:rsidRPr="00D8751C">
        <w:rPr>
          <w:sz w:val="22"/>
          <w:szCs w:val="22"/>
        </w:rPr>
        <w:t xml:space="preserve">            /wpisać nazwę firmy nr 3/ </w:t>
      </w:r>
    </w:p>
    <w:p w:rsidR="008A0D11" w:rsidRPr="00D8751C" w:rsidRDefault="008A0D11" w:rsidP="008A0D11">
      <w:pPr>
        <w:rPr>
          <w:sz w:val="22"/>
          <w:szCs w:val="22"/>
        </w:rPr>
      </w:pPr>
      <w:r w:rsidRPr="00D8751C">
        <w:rPr>
          <w:sz w:val="22"/>
          <w:szCs w:val="22"/>
        </w:rPr>
        <w:t>reprezentowana przez osoby uprawnione do zaciągania zobowiązań:</w:t>
      </w:r>
    </w:p>
    <w:p w:rsidR="008A0D11" w:rsidRPr="00D8751C" w:rsidRDefault="008A0D11" w:rsidP="0047660A">
      <w:pPr>
        <w:numPr>
          <w:ilvl w:val="0"/>
          <w:numId w:val="24"/>
        </w:numPr>
        <w:rPr>
          <w:sz w:val="22"/>
          <w:szCs w:val="22"/>
        </w:rPr>
      </w:pPr>
      <w:r w:rsidRPr="00D8751C">
        <w:rPr>
          <w:sz w:val="22"/>
          <w:szCs w:val="22"/>
        </w:rPr>
        <w:t>…………………………………………..</w:t>
      </w:r>
    </w:p>
    <w:p w:rsidR="008A0D11" w:rsidRPr="00D8751C" w:rsidRDefault="008A0D11" w:rsidP="0047660A">
      <w:pPr>
        <w:numPr>
          <w:ilvl w:val="0"/>
          <w:numId w:val="24"/>
        </w:numPr>
        <w:rPr>
          <w:sz w:val="22"/>
          <w:szCs w:val="22"/>
        </w:rPr>
      </w:pPr>
      <w:r w:rsidRPr="00D8751C">
        <w:rPr>
          <w:sz w:val="22"/>
          <w:szCs w:val="22"/>
        </w:rPr>
        <w:t>………………………………………….</w:t>
      </w:r>
    </w:p>
    <w:p w:rsidR="008A0D11" w:rsidRPr="00D8751C" w:rsidRDefault="008A0D11" w:rsidP="008A0D11">
      <w:pPr>
        <w:jc w:val="both"/>
        <w:rPr>
          <w:sz w:val="22"/>
          <w:szCs w:val="22"/>
        </w:rPr>
      </w:pPr>
      <w:r w:rsidRPr="00D8751C">
        <w:rPr>
          <w:sz w:val="22"/>
          <w:szCs w:val="22"/>
        </w:rPr>
        <w:t>zwani łącznie Wykonawcą, ubiegający się wspólnie o udzielenie wskazanego niżej zamówienia publicznego i wyrażający niniejszym zgodę na wspólne poniesienie związanej z tym solidarnej odpowiedzialności na podstawie art. 141 ustawy z dnia 29 stycznia 2004 roku „Prawo zamówień publicznych (t.j. Dz. U z 2007 r., nr 223, poz. 1655 z późn. zm.) ustanawiamy ………….……..………………....………………….………….…………….......................................          /wpisać nazwę firmy lub imię i nazwisko osoby którą ustanawia się pełnomocnikiem/ pełnomocnikiem w rozumieniu art. 23 ust 2 ustawy Prawo zamówień publicznych, i udzielamy pełnomocnictwa do:</w:t>
      </w:r>
    </w:p>
    <w:p w:rsidR="008A0D11" w:rsidRPr="00D8751C" w:rsidRDefault="008A0D11" w:rsidP="008A0D11">
      <w:pPr>
        <w:pStyle w:val="Nagwek3"/>
        <w:ind w:left="360" w:hanging="360"/>
        <w:jc w:val="both"/>
        <w:rPr>
          <w:sz w:val="22"/>
          <w:szCs w:val="22"/>
        </w:rPr>
      </w:pPr>
    </w:p>
    <w:p w:rsidR="008A0D11" w:rsidRPr="00D8751C" w:rsidRDefault="008A0D11" w:rsidP="008A0D11">
      <w:pPr>
        <w:pStyle w:val="Nagwek3"/>
        <w:ind w:left="360" w:hanging="360"/>
        <w:jc w:val="both"/>
        <w:rPr>
          <w:sz w:val="22"/>
          <w:szCs w:val="22"/>
        </w:rPr>
      </w:pPr>
      <w:r w:rsidRPr="00D8751C">
        <w:rPr>
          <w:sz w:val="22"/>
          <w:szCs w:val="22"/>
        </w:rPr>
        <w:t>a)</w:t>
      </w:r>
      <w:r w:rsidRPr="00D8751C">
        <w:rPr>
          <w:b w:val="0"/>
          <w:sz w:val="22"/>
          <w:szCs w:val="22"/>
        </w:rPr>
        <w:t xml:space="preserve"> **reprezentowania wykonawcy, jak również każdej z w/w firmy z osobna, w postępowaniu o udzielenie zamówienia publicznego na</w:t>
      </w:r>
      <w:r w:rsidRPr="00D8751C">
        <w:rPr>
          <w:sz w:val="22"/>
          <w:szCs w:val="22"/>
        </w:rPr>
        <w:t xml:space="preserve"> :</w:t>
      </w:r>
    </w:p>
    <w:p w:rsidR="008A0D11" w:rsidRPr="00D8751C" w:rsidRDefault="008A0D11" w:rsidP="008A0D11">
      <w:pPr>
        <w:pStyle w:val="Nagwek3"/>
        <w:ind w:left="360" w:hanging="360"/>
        <w:jc w:val="both"/>
        <w:rPr>
          <w:b w:val="0"/>
          <w:sz w:val="22"/>
          <w:szCs w:val="22"/>
        </w:rPr>
      </w:pPr>
      <w:r w:rsidRPr="00D8751C">
        <w:rPr>
          <w:i/>
          <w:sz w:val="24"/>
          <w:szCs w:val="24"/>
        </w:rPr>
        <w:t>”______________________________________________________________________”</w:t>
      </w:r>
      <w:r w:rsidRPr="00D8751C">
        <w:rPr>
          <w:b w:val="0"/>
          <w:bCs/>
          <w:i/>
          <w:sz w:val="24"/>
          <w:szCs w:val="24"/>
        </w:rPr>
        <w:t xml:space="preserve"> </w:t>
      </w:r>
      <w:r w:rsidRPr="00D8751C">
        <w:rPr>
          <w:b w:val="0"/>
          <w:sz w:val="22"/>
          <w:szCs w:val="22"/>
        </w:rPr>
        <w:t xml:space="preserve">prowadzonym przez </w:t>
      </w:r>
      <w:r w:rsidR="003D45AD" w:rsidRPr="00D8751C">
        <w:rPr>
          <w:b w:val="0"/>
          <w:sz w:val="24"/>
          <w:szCs w:val="24"/>
        </w:rPr>
        <w:t xml:space="preserve">Gminę </w:t>
      </w:r>
      <w:r w:rsidR="00944BD0">
        <w:rPr>
          <w:b w:val="0"/>
          <w:sz w:val="24"/>
          <w:szCs w:val="24"/>
        </w:rPr>
        <w:t>Popów</w:t>
      </w:r>
      <w:r w:rsidRPr="00D8751C">
        <w:rPr>
          <w:b w:val="0"/>
          <w:sz w:val="22"/>
          <w:szCs w:val="22"/>
        </w:rPr>
        <w:t xml:space="preserve">, a także do zawarcia umowy o realizację tego zamówienia publicznego. </w:t>
      </w:r>
    </w:p>
    <w:p w:rsidR="008A0D11" w:rsidRPr="00D8751C" w:rsidRDefault="008A0D11" w:rsidP="008A0D11">
      <w:pPr>
        <w:pStyle w:val="Nagwek3"/>
        <w:ind w:left="360" w:hanging="360"/>
        <w:jc w:val="both"/>
        <w:rPr>
          <w:sz w:val="22"/>
          <w:szCs w:val="22"/>
        </w:rPr>
      </w:pPr>
    </w:p>
    <w:p w:rsidR="008A0D11" w:rsidRPr="00D8751C" w:rsidRDefault="008A0D11" w:rsidP="008A0D11">
      <w:pPr>
        <w:pStyle w:val="Nagwek3"/>
        <w:ind w:left="360" w:hanging="360"/>
        <w:jc w:val="both"/>
        <w:rPr>
          <w:b w:val="0"/>
          <w:sz w:val="22"/>
          <w:szCs w:val="22"/>
        </w:rPr>
      </w:pPr>
      <w:r w:rsidRPr="00D8751C">
        <w:rPr>
          <w:sz w:val="22"/>
          <w:szCs w:val="22"/>
        </w:rPr>
        <w:t>b) **</w:t>
      </w:r>
      <w:r w:rsidRPr="00D8751C">
        <w:rPr>
          <w:b w:val="0"/>
          <w:sz w:val="22"/>
          <w:szCs w:val="22"/>
        </w:rPr>
        <w:t>reprezentowania wykonawcy, jak również każdej z w/w firmy z osobna, w postępowaniu o udzielenie zamówienia publicznego na :</w:t>
      </w:r>
    </w:p>
    <w:p w:rsidR="008A0D11" w:rsidRPr="00D8751C" w:rsidRDefault="008A0D11" w:rsidP="008A0D11">
      <w:pPr>
        <w:pStyle w:val="Nagwek3"/>
        <w:ind w:left="360" w:hanging="360"/>
        <w:jc w:val="both"/>
        <w:rPr>
          <w:b w:val="0"/>
          <w:sz w:val="22"/>
          <w:szCs w:val="22"/>
        </w:rPr>
      </w:pPr>
      <w:r w:rsidRPr="00D8751C">
        <w:rPr>
          <w:i/>
          <w:sz w:val="24"/>
          <w:szCs w:val="24"/>
        </w:rPr>
        <w:t>”______________________________________________________________________”</w:t>
      </w:r>
      <w:r w:rsidRPr="00D8751C">
        <w:rPr>
          <w:sz w:val="22"/>
          <w:szCs w:val="22"/>
        </w:rPr>
        <w:t xml:space="preserve"> </w:t>
      </w:r>
      <w:r w:rsidRPr="00D8751C">
        <w:rPr>
          <w:b w:val="0"/>
          <w:sz w:val="22"/>
          <w:szCs w:val="22"/>
        </w:rPr>
        <w:t xml:space="preserve">prowadzonym przez </w:t>
      </w:r>
      <w:r w:rsidR="003D45AD" w:rsidRPr="00D8751C">
        <w:rPr>
          <w:b w:val="0"/>
          <w:sz w:val="24"/>
          <w:szCs w:val="24"/>
        </w:rPr>
        <w:t xml:space="preserve">Gminę </w:t>
      </w:r>
      <w:r w:rsidR="00944BD0">
        <w:rPr>
          <w:b w:val="0"/>
          <w:sz w:val="24"/>
          <w:szCs w:val="24"/>
        </w:rPr>
        <w:t>Popów</w:t>
      </w:r>
      <w:r w:rsidRPr="00D8751C">
        <w:rPr>
          <w:b w:val="0"/>
          <w:sz w:val="22"/>
          <w:szCs w:val="22"/>
        </w:rPr>
        <w:t>.</w:t>
      </w:r>
    </w:p>
    <w:p w:rsidR="004931B7" w:rsidRDefault="004931B7" w:rsidP="00627A79"/>
    <w:p w:rsidR="00627A79" w:rsidRPr="00D8751C" w:rsidRDefault="008A0D11" w:rsidP="00627A79">
      <w:r w:rsidRPr="00D8751C">
        <w:t xml:space="preserve">1. Za …/wpisać nazwę firmy nr 1/…       </w:t>
      </w:r>
      <w:r w:rsidR="008C07BE">
        <w:tab/>
      </w:r>
      <w:r w:rsidR="008C07BE">
        <w:tab/>
      </w:r>
      <w:r w:rsidR="008C07BE">
        <w:tab/>
      </w:r>
      <w:r w:rsidR="008C07BE">
        <w:tab/>
      </w:r>
      <w:r w:rsidR="008C07BE" w:rsidRPr="00D8751C">
        <w:t xml:space="preserve">3. </w:t>
      </w:r>
      <w:r w:rsidR="00627A79">
        <w:t>Za … /wpisać nazwę firmy nr 3*/</w:t>
      </w:r>
      <w:r w:rsidR="008C07BE" w:rsidRPr="00D8751C">
        <w:t xml:space="preserve">   …………………………………             </w:t>
      </w:r>
      <w:r w:rsidR="00627A79">
        <w:t xml:space="preserve">                                                       </w:t>
      </w:r>
      <w:r w:rsidR="008C07BE" w:rsidRPr="00D8751C">
        <w:t xml:space="preserve"> </w:t>
      </w:r>
      <w:r w:rsidR="00627A79" w:rsidRPr="00D8751C">
        <w:t xml:space="preserve"> …………………………………              </w:t>
      </w:r>
    </w:p>
    <w:p w:rsidR="00627A79" w:rsidRPr="00D8751C" w:rsidRDefault="00627A79" w:rsidP="00627A79">
      <w:pPr>
        <w:rPr>
          <w:i/>
        </w:rPr>
      </w:pPr>
      <w:r>
        <w:rPr>
          <w:i/>
        </w:rPr>
        <w:t xml:space="preserve">          </w:t>
      </w:r>
      <w:r w:rsidRPr="00D8751C">
        <w:rPr>
          <w:i/>
        </w:rPr>
        <w:t xml:space="preserve">( pieczątka i podpis                                          </w:t>
      </w:r>
      <w:r>
        <w:rPr>
          <w:i/>
        </w:rPr>
        <w:tab/>
      </w:r>
      <w:r>
        <w:rPr>
          <w:i/>
        </w:rPr>
        <w:tab/>
      </w:r>
      <w:r>
        <w:rPr>
          <w:i/>
        </w:rPr>
        <w:tab/>
        <w:t xml:space="preserve">              </w:t>
      </w:r>
      <w:r>
        <w:rPr>
          <w:i/>
        </w:rPr>
        <w:tab/>
        <w:t>(pieczątka i podpis</w:t>
      </w:r>
    </w:p>
    <w:p w:rsidR="00627A79" w:rsidRPr="00D8751C" w:rsidRDefault="00627A79" w:rsidP="00627A79">
      <w:pPr>
        <w:rPr>
          <w:i/>
        </w:rPr>
      </w:pPr>
      <w:r w:rsidRPr="00D8751C">
        <w:rPr>
          <w:i/>
        </w:rPr>
        <w:t xml:space="preserve"> osoby / osób uprawnionych)</w:t>
      </w:r>
      <w:r>
        <w:rPr>
          <w:i/>
        </w:rPr>
        <w:tab/>
      </w:r>
      <w:r>
        <w:rPr>
          <w:i/>
        </w:rPr>
        <w:tab/>
      </w:r>
      <w:r>
        <w:rPr>
          <w:i/>
        </w:rPr>
        <w:tab/>
      </w:r>
      <w:r>
        <w:rPr>
          <w:i/>
        </w:rPr>
        <w:tab/>
      </w:r>
      <w:r>
        <w:rPr>
          <w:i/>
        </w:rPr>
        <w:tab/>
        <w:t xml:space="preserve">       osoby / osób uprawnionych)</w:t>
      </w:r>
    </w:p>
    <w:p w:rsidR="008A0D11" w:rsidRPr="00D8751C" w:rsidRDefault="008A0D11" w:rsidP="008A0D11"/>
    <w:p w:rsidR="008A0D11" w:rsidRPr="00D8751C" w:rsidRDefault="008A0D11" w:rsidP="008C07BE">
      <w:r w:rsidRPr="00D8751C">
        <w:t xml:space="preserve">2. Za … /wpisać nazwę firmy nr 2/…    </w:t>
      </w:r>
    </w:p>
    <w:p w:rsidR="008A0D11" w:rsidRPr="00D8751C" w:rsidRDefault="008A0D11" w:rsidP="008C07BE">
      <w:r w:rsidRPr="00D8751C">
        <w:t xml:space="preserve"> …………………………………              </w:t>
      </w:r>
    </w:p>
    <w:p w:rsidR="008A0D11" w:rsidRPr="00D8751C" w:rsidRDefault="008A0D11" w:rsidP="008C07BE">
      <w:pPr>
        <w:rPr>
          <w:i/>
        </w:rPr>
      </w:pPr>
      <w:r w:rsidRPr="00D8751C">
        <w:rPr>
          <w:i/>
        </w:rPr>
        <w:t xml:space="preserve">  </w:t>
      </w:r>
      <w:r w:rsidR="00627A79">
        <w:rPr>
          <w:i/>
        </w:rPr>
        <w:t xml:space="preserve">      </w:t>
      </w:r>
      <w:r w:rsidRPr="00D8751C">
        <w:rPr>
          <w:i/>
        </w:rPr>
        <w:t xml:space="preserve"> ( pieczątka i podpis                                          </w:t>
      </w:r>
    </w:p>
    <w:p w:rsidR="008A0D11" w:rsidRPr="00D8751C" w:rsidRDefault="008A0D11" w:rsidP="008C07BE">
      <w:pPr>
        <w:rPr>
          <w:i/>
        </w:rPr>
      </w:pPr>
      <w:r w:rsidRPr="00D8751C">
        <w:rPr>
          <w:i/>
        </w:rPr>
        <w:t xml:space="preserve"> osoby / osób uprawnionych)</w:t>
      </w:r>
    </w:p>
    <w:p w:rsidR="008A0D11" w:rsidRPr="00D8751C" w:rsidRDefault="008A0D11" w:rsidP="008A0D11"/>
    <w:p w:rsidR="008A0D11" w:rsidRPr="00D8751C" w:rsidRDefault="008A0D11" w:rsidP="008A0D11"/>
    <w:p w:rsidR="008A0D11" w:rsidRPr="00D8751C" w:rsidRDefault="008A0D11" w:rsidP="008A0D11">
      <w:pPr>
        <w:ind w:left="360" w:hanging="360"/>
      </w:pPr>
      <w:r w:rsidRPr="00D8751C">
        <w:t>*      w przypadku gdy ofertę składa Konsorcjum złożone z 3 firm. Gdy ofertę składa Konsorcjum więcej niż 3 firm należy dopisać pozostałe firmy.</w:t>
      </w:r>
    </w:p>
    <w:p w:rsidR="008A0D11" w:rsidRDefault="008A0D11" w:rsidP="009D037E">
      <w:r w:rsidRPr="00D8751C">
        <w:t>**    należy wybrać właściwą opcję</w:t>
      </w:r>
    </w:p>
    <w:p w:rsidR="00627A79" w:rsidRPr="00D8751C" w:rsidRDefault="00627A79" w:rsidP="009D037E"/>
    <w:p w:rsidR="008A0D11" w:rsidRPr="00D8751C" w:rsidRDefault="008A0D11" w:rsidP="008A0D11">
      <w:pPr>
        <w:widowControl w:val="0"/>
        <w:suppressAutoHyphens/>
        <w:autoSpaceDE w:val="0"/>
        <w:spacing w:before="283" w:after="142"/>
        <w:jc w:val="center"/>
        <w:textAlignment w:val="center"/>
        <w:rPr>
          <w:rFonts w:ascii="MyriadPro-Bold" w:eastAsia="MyriadPro-Bold" w:hAnsi="MyriadPro-Bold" w:cs="MyriadPro-Bold"/>
          <w:b/>
          <w:bCs/>
          <w:sz w:val="24"/>
          <w:szCs w:val="24"/>
          <w:lang w:bidi="pl-PL"/>
        </w:rPr>
      </w:pPr>
      <w:r w:rsidRPr="00D8751C">
        <w:rPr>
          <w:rFonts w:ascii="MyriadPro-Bold" w:eastAsia="MyriadPro-Bold" w:hAnsi="MyriadPro-Bold" w:cs="MyriadPro-Bold"/>
          <w:b/>
          <w:bCs/>
          <w:sz w:val="24"/>
          <w:szCs w:val="24"/>
          <w:lang w:bidi="pl-PL"/>
        </w:rPr>
        <w:lastRenderedPageBreak/>
        <w:t>WZÓR UMOWY</w:t>
      </w:r>
    </w:p>
    <w:p w:rsidR="008A0D11" w:rsidRPr="00D8751C" w:rsidRDefault="008A0D11" w:rsidP="008A0D11">
      <w:pPr>
        <w:jc w:val="both"/>
        <w:rPr>
          <w:sz w:val="24"/>
          <w:szCs w:val="24"/>
        </w:rPr>
      </w:pPr>
      <w:r w:rsidRPr="00D8751C">
        <w:rPr>
          <w:sz w:val="24"/>
          <w:szCs w:val="24"/>
        </w:rPr>
        <w:t>W dniu ……………… pomiędzy gminą ……….………………………………………</w:t>
      </w:r>
      <w:r w:rsidRPr="00D8751C">
        <w:rPr>
          <w:sz w:val="24"/>
          <w:szCs w:val="24"/>
        </w:rPr>
        <w:br/>
        <w:t xml:space="preserve">z siedzibą ……………………, NIP ………………., REGON ……………. zwanym dalej </w:t>
      </w:r>
      <w:r w:rsidRPr="00D8751C">
        <w:rPr>
          <w:b/>
          <w:sz w:val="24"/>
          <w:szCs w:val="24"/>
        </w:rPr>
        <w:t xml:space="preserve">Zamawiającym </w:t>
      </w:r>
      <w:r w:rsidRPr="00D8751C">
        <w:rPr>
          <w:sz w:val="24"/>
          <w:szCs w:val="24"/>
        </w:rPr>
        <w:t>reprezentowanym przez ……………………………………….</w:t>
      </w:r>
    </w:p>
    <w:p w:rsidR="008A0D11" w:rsidRPr="00D8751C" w:rsidRDefault="008A0D11" w:rsidP="008A0D11">
      <w:pPr>
        <w:jc w:val="both"/>
        <w:rPr>
          <w:sz w:val="24"/>
          <w:szCs w:val="24"/>
        </w:rPr>
      </w:pPr>
      <w:r w:rsidRPr="00D8751C">
        <w:rPr>
          <w:sz w:val="24"/>
          <w:szCs w:val="24"/>
        </w:rPr>
        <w:t>a...........................……...........................………………….........</w:t>
      </w:r>
    </w:p>
    <w:p w:rsidR="008A0D11" w:rsidRPr="00D8751C" w:rsidRDefault="008A0D11" w:rsidP="008A0D11">
      <w:pPr>
        <w:jc w:val="both"/>
        <w:rPr>
          <w:sz w:val="24"/>
          <w:szCs w:val="24"/>
        </w:rPr>
      </w:pPr>
      <w:r w:rsidRPr="00D8751C">
        <w:rPr>
          <w:sz w:val="24"/>
          <w:szCs w:val="24"/>
        </w:rPr>
        <w:t>zwanym w dalszej części umowy</w:t>
      </w:r>
      <w:r w:rsidRPr="00D8751C">
        <w:rPr>
          <w:b/>
          <w:sz w:val="24"/>
          <w:szCs w:val="24"/>
        </w:rPr>
        <w:t xml:space="preserve">  Wykonawcą</w:t>
      </w:r>
      <w:r w:rsidRPr="00D8751C">
        <w:rPr>
          <w:sz w:val="24"/>
          <w:szCs w:val="24"/>
        </w:rPr>
        <w:t>,</w:t>
      </w:r>
    </w:p>
    <w:p w:rsidR="008A0D11" w:rsidRPr="00D8751C" w:rsidRDefault="008A0D11" w:rsidP="008A0D11">
      <w:pPr>
        <w:jc w:val="both"/>
        <w:rPr>
          <w:sz w:val="24"/>
          <w:szCs w:val="24"/>
        </w:rPr>
      </w:pPr>
      <w:r w:rsidRPr="00D8751C">
        <w:rPr>
          <w:sz w:val="24"/>
          <w:szCs w:val="24"/>
        </w:rPr>
        <w:t>....................................................................................................</w:t>
      </w:r>
    </w:p>
    <w:p w:rsidR="008A0D11" w:rsidRPr="00D8751C" w:rsidRDefault="008A0D11" w:rsidP="008A0D11">
      <w:pPr>
        <w:jc w:val="both"/>
        <w:rPr>
          <w:sz w:val="24"/>
          <w:szCs w:val="24"/>
        </w:rPr>
      </w:pPr>
      <w:r w:rsidRPr="00D8751C">
        <w:rPr>
          <w:sz w:val="24"/>
          <w:szCs w:val="24"/>
        </w:rPr>
        <w:t>zawarta została umowa o następującej treści :</w:t>
      </w:r>
    </w:p>
    <w:p w:rsidR="008A0D11" w:rsidRPr="00D8751C" w:rsidRDefault="008A0D11" w:rsidP="008A0D11">
      <w:pPr>
        <w:jc w:val="center"/>
        <w:rPr>
          <w:b/>
          <w:sz w:val="24"/>
          <w:szCs w:val="24"/>
        </w:rPr>
      </w:pPr>
      <w:r w:rsidRPr="00D8751C">
        <w:rPr>
          <w:b/>
          <w:sz w:val="24"/>
          <w:szCs w:val="24"/>
        </w:rPr>
        <w:t>§ 1</w:t>
      </w:r>
    </w:p>
    <w:p w:rsidR="008A0D11" w:rsidRPr="00D8751C" w:rsidRDefault="008A0D11" w:rsidP="0009390C">
      <w:pPr>
        <w:pStyle w:val="Tekstpodstawowy"/>
        <w:numPr>
          <w:ilvl w:val="0"/>
          <w:numId w:val="25"/>
        </w:numPr>
        <w:tabs>
          <w:tab w:val="num" w:pos="360"/>
        </w:tabs>
        <w:autoSpaceDE w:val="0"/>
        <w:autoSpaceDN w:val="0"/>
        <w:jc w:val="both"/>
        <w:rPr>
          <w:rFonts w:ascii="Times New Roman" w:hAnsi="Times New Roman"/>
          <w:i/>
        </w:rPr>
      </w:pPr>
      <w:r w:rsidRPr="00D8751C">
        <w:rPr>
          <w:rFonts w:ascii="Times New Roman" w:hAnsi="Times New Roman"/>
        </w:rPr>
        <w:t xml:space="preserve">Zgodnie z wynikiem przetargu nieograniczonego przeprowadzonego w dniu </w:t>
      </w:r>
      <w:r w:rsidRPr="00E31105">
        <w:rPr>
          <w:rFonts w:ascii="Times New Roman" w:hAnsi="Times New Roman"/>
        </w:rPr>
        <w:t>……………..</w:t>
      </w:r>
      <w:r w:rsidRPr="00D8751C">
        <w:rPr>
          <w:rFonts w:ascii="Times New Roman" w:hAnsi="Times New Roman"/>
        </w:rPr>
        <w:t xml:space="preserve"> Wykonawca</w:t>
      </w:r>
      <w:r w:rsidRPr="00D8751C">
        <w:rPr>
          <w:rFonts w:ascii="Times New Roman" w:hAnsi="Times New Roman"/>
          <w:b/>
        </w:rPr>
        <w:t xml:space="preserve"> </w:t>
      </w:r>
      <w:r w:rsidRPr="00D8751C">
        <w:rPr>
          <w:rFonts w:ascii="Times New Roman" w:hAnsi="Times New Roman"/>
        </w:rPr>
        <w:t xml:space="preserve">zobowiązuje się do </w:t>
      </w:r>
      <w:r w:rsidRPr="00D8751C">
        <w:rPr>
          <w:rFonts w:ascii="Times New Roman" w:hAnsi="Times New Roman"/>
          <w:b/>
        </w:rPr>
        <w:t>świadczenia usług</w:t>
      </w:r>
      <w:r w:rsidR="005E7990" w:rsidRPr="00D8751C">
        <w:rPr>
          <w:rFonts w:ascii="Times New Roman" w:hAnsi="Times New Roman"/>
          <w:b/>
        </w:rPr>
        <w:t xml:space="preserve"> </w:t>
      </w:r>
      <w:r w:rsidR="003D45AD" w:rsidRPr="00D8751C">
        <w:rPr>
          <w:rFonts w:ascii="Times New Roman" w:hAnsi="Times New Roman"/>
          <w:b/>
        </w:rPr>
        <w:t>edukacyjnych</w:t>
      </w:r>
      <w:r w:rsidR="005E7990" w:rsidRPr="00D8751C">
        <w:rPr>
          <w:rFonts w:ascii="Times New Roman" w:hAnsi="Times New Roman"/>
          <w:b/>
        </w:rPr>
        <w:t xml:space="preserve"> w projekcie o tytule</w:t>
      </w:r>
      <w:r w:rsidRPr="00D8751C">
        <w:rPr>
          <w:rFonts w:ascii="Times New Roman" w:hAnsi="Times New Roman"/>
          <w:b/>
        </w:rPr>
        <w:t xml:space="preserve"> </w:t>
      </w:r>
      <w:r w:rsidR="005E7990" w:rsidRPr="00D8751C">
        <w:rPr>
          <w:rFonts w:ascii="Times New Roman" w:hAnsi="Times New Roman"/>
          <w:b/>
        </w:rPr>
        <w:t>„</w:t>
      </w:r>
      <w:r w:rsidR="00944BD0" w:rsidRPr="00944BD0">
        <w:rPr>
          <w:rFonts w:ascii="Times New Roman" w:hAnsi="Times New Roman"/>
          <w:b/>
          <w:bCs/>
        </w:rPr>
        <w:t>Indywidualizacja nauczania klas I – III w gminie Popów</w:t>
      </w:r>
      <w:r w:rsidR="005E7990" w:rsidRPr="00D8751C">
        <w:rPr>
          <w:rFonts w:ascii="Times New Roman" w:hAnsi="Times New Roman"/>
          <w:b/>
        </w:rPr>
        <w:t>”</w:t>
      </w:r>
      <w:r w:rsidRPr="00D8751C">
        <w:rPr>
          <w:rFonts w:ascii="Times New Roman" w:hAnsi="Times New Roman"/>
          <w:b/>
        </w:rPr>
        <w:t>. Projekt współfinansowany przez  Unię Europejską ze środków Europejskiego Funduszu Społecznego</w:t>
      </w:r>
      <w:r w:rsidRPr="00D8751C">
        <w:rPr>
          <w:rFonts w:ascii="Times New Roman" w:hAnsi="Times New Roman"/>
        </w:rPr>
        <w:t xml:space="preserve"> w ramach </w:t>
      </w:r>
      <w:r w:rsidRPr="00D8751C">
        <w:rPr>
          <w:rFonts w:ascii="Times New Roman" w:hAnsi="Times New Roman"/>
          <w:i/>
        </w:rPr>
        <w:t>Priorytetu IX. Rozwój wykształcenia i kompetencji w regionach, 9.1. Wyrównywanie szans edukacyjnych i zapewnienie wysokiej jakości usług edukacyjnych świadczonych w systemie oświaty, 9.1.2. Wyrównywanie szans edukacyjnych uczniów z grup o utrudnionym dostępie do edukacji oraz zmniejszenie różnic w jakości usług edukacyjnych.</w:t>
      </w:r>
    </w:p>
    <w:p w:rsidR="008A0D11" w:rsidRPr="00D8751C" w:rsidRDefault="008A0D11" w:rsidP="0047660A">
      <w:pPr>
        <w:pStyle w:val="Tekstpodstawowy"/>
        <w:numPr>
          <w:ilvl w:val="0"/>
          <w:numId w:val="25"/>
        </w:numPr>
        <w:tabs>
          <w:tab w:val="num" w:pos="360"/>
        </w:tabs>
        <w:autoSpaceDE w:val="0"/>
        <w:autoSpaceDN w:val="0"/>
        <w:jc w:val="both"/>
        <w:rPr>
          <w:rFonts w:ascii="Times New Roman" w:hAnsi="Times New Roman"/>
        </w:rPr>
      </w:pPr>
      <w:r w:rsidRPr="00D8751C">
        <w:rPr>
          <w:rFonts w:ascii="Times New Roman" w:hAnsi="Times New Roman"/>
        </w:rPr>
        <w:t>Szczegółowy zakres przedmiotu umowy – określony został w załączniku nr 1 na … str. stanowiącym integralną część niniejszej umowy (</w:t>
      </w:r>
      <w:r w:rsidR="005A7888" w:rsidRPr="00D8751C">
        <w:rPr>
          <w:rFonts w:ascii="Times New Roman" w:hAnsi="Times New Roman"/>
          <w:i/>
        </w:rPr>
        <w:t>formularz oferty wykonawcy</w:t>
      </w:r>
      <w:r w:rsidRPr="00D8751C">
        <w:rPr>
          <w:rFonts w:ascii="Times New Roman" w:hAnsi="Times New Roman"/>
          <w:i/>
        </w:rPr>
        <w:t xml:space="preserve"> z ceną</w:t>
      </w:r>
      <w:r w:rsidRPr="00D8751C">
        <w:rPr>
          <w:rFonts w:ascii="Times New Roman" w:hAnsi="Times New Roman"/>
        </w:rPr>
        <w:t xml:space="preserve"> oraz </w:t>
      </w:r>
      <w:r w:rsidR="005A7888" w:rsidRPr="00D8751C">
        <w:rPr>
          <w:rFonts w:ascii="Times New Roman" w:hAnsi="Times New Roman"/>
          <w:i/>
        </w:rPr>
        <w:t>Opis przedmiotu zamówienia z pkt. III</w:t>
      </w:r>
      <w:r w:rsidRPr="00D8751C">
        <w:rPr>
          <w:rFonts w:ascii="Times New Roman" w:hAnsi="Times New Roman"/>
          <w:i/>
        </w:rPr>
        <w:t xml:space="preserve"> SIWZ</w:t>
      </w:r>
      <w:r w:rsidRPr="00D8751C">
        <w:rPr>
          <w:rFonts w:ascii="Times New Roman" w:hAnsi="Times New Roman"/>
        </w:rPr>
        <w:t>).</w:t>
      </w:r>
    </w:p>
    <w:p w:rsidR="00743DF5" w:rsidRPr="00D8751C" w:rsidRDefault="008A0D11" w:rsidP="00743DF5">
      <w:pPr>
        <w:pStyle w:val="Zal-text"/>
        <w:numPr>
          <w:ilvl w:val="0"/>
          <w:numId w:val="25"/>
        </w:numPr>
        <w:tabs>
          <w:tab w:val="clear" w:pos="284"/>
          <w:tab w:val="num" w:pos="-142"/>
        </w:tabs>
        <w:spacing w:line="240" w:lineRule="auto"/>
        <w:rPr>
          <w:color w:val="auto"/>
          <w:sz w:val="24"/>
          <w:szCs w:val="24"/>
        </w:rPr>
      </w:pPr>
      <w:r w:rsidRPr="00D8751C">
        <w:rPr>
          <w:rFonts w:ascii="Times New Roman" w:hAnsi="Times New Roman"/>
          <w:color w:val="auto"/>
        </w:rPr>
        <w:t xml:space="preserve">Termin realizacji umowy – </w:t>
      </w:r>
      <w:r w:rsidR="005A7888" w:rsidRPr="00D8751C">
        <w:rPr>
          <w:rFonts w:ascii="Times New Roman" w:hAnsi="Times New Roman"/>
          <w:color w:val="auto"/>
        </w:rPr>
        <w:t>o</w:t>
      </w:r>
      <w:r w:rsidR="005A7888" w:rsidRPr="00D8751C">
        <w:rPr>
          <w:color w:val="auto"/>
          <w:sz w:val="24"/>
          <w:szCs w:val="24"/>
        </w:rPr>
        <w:t xml:space="preserve">d dnia podpisania umowy do </w:t>
      </w:r>
      <w:r w:rsidR="009D037E" w:rsidRPr="00E31105">
        <w:rPr>
          <w:color w:val="auto"/>
          <w:sz w:val="24"/>
          <w:szCs w:val="24"/>
        </w:rPr>
        <w:t>………………</w:t>
      </w:r>
      <w:r w:rsidR="005A7888" w:rsidRPr="00E31105">
        <w:rPr>
          <w:color w:val="auto"/>
          <w:sz w:val="24"/>
          <w:szCs w:val="24"/>
        </w:rPr>
        <w:t>.</w:t>
      </w:r>
      <w:r w:rsidR="00743DF5" w:rsidRPr="00D8751C">
        <w:rPr>
          <w:color w:val="auto"/>
          <w:sz w:val="24"/>
          <w:szCs w:val="24"/>
        </w:rPr>
        <w:t xml:space="preserve"> – zgodnie z pkt. III SIWZ i harmonogramem projektu.</w:t>
      </w:r>
    </w:p>
    <w:p w:rsidR="008A0D11" w:rsidRPr="0082584E" w:rsidRDefault="005A7888" w:rsidP="00743DF5">
      <w:pPr>
        <w:pStyle w:val="Zal-text"/>
        <w:numPr>
          <w:ilvl w:val="0"/>
          <w:numId w:val="25"/>
        </w:numPr>
        <w:tabs>
          <w:tab w:val="clear" w:pos="284"/>
          <w:tab w:val="num" w:pos="-142"/>
        </w:tabs>
        <w:spacing w:line="240" w:lineRule="auto"/>
        <w:rPr>
          <w:color w:val="auto"/>
          <w:sz w:val="24"/>
          <w:szCs w:val="24"/>
        </w:rPr>
      </w:pPr>
      <w:r w:rsidRPr="0082584E">
        <w:rPr>
          <w:rFonts w:ascii="Times New Roman" w:hAnsi="Times New Roman"/>
          <w:bCs/>
          <w:color w:val="auto"/>
          <w:sz w:val="24"/>
          <w:szCs w:val="24"/>
        </w:rPr>
        <w:t xml:space="preserve"> Zamawiający dopu</w:t>
      </w:r>
      <w:r w:rsidR="00743DF5" w:rsidRPr="0082584E">
        <w:rPr>
          <w:rFonts w:ascii="Times New Roman" w:hAnsi="Times New Roman"/>
          <w:bCs/>
          <w:color w:val="auto"/>
          <w:sz w:val="24"/>
          <w:szCs w:val="24"/>
        </w:rPr>
        <w:t>szcza możliwość przesunięcia</w:t>
      </w:r>
      <w:r w:rsidRPr="0082584E">
        <w:rPr>
          <w:rFonts w:ascii="Times New Roman" w:hAnsi="Times New Roman"/>
          <w:bCs/>
          <w:color w:val="auto"/>
          <w:sz w:val="24"/>
          <w:szCs w:val="24"/>
        </w:rPr>
        <w:t xml:space="preserve"> terminu </w:t>
      </w:r>
      <w:r w:rsidR="00743DF5" w:rsidRPr="0082584E">
        <w:rPr>
          <w:rFonts w:ascii="Times New Roman" w:hAnsi="Times New Roman"/>
          <w:bCs/>
          <w:color w:val="auto"/>
          <w:sz w:val="24"/>
          <w:szCs w:val="24"/>
        </w:rPr>
        <w:t xml:space="preserve">o którym mowa w ust. 3 </w:t>
      </w:r>
      <w:r w:rsidRPr="0082584E">
        <w:rPr>
          <w:rFonts w:ascii="Times New Roman" w:hAnsi="Times New Roman"/>
          <w:bCs/>
          <w:color w:val="auto"/>
          <w:sz w:val="24"/>
          <w:szCs w:val="24"/>
        </w:rPr>
        <w:t>w wypadku, gdyby nastąpiły opóźnienia związane z realizacją założeń projektowych, wynikające z przyczyn leżących po stronie Zamawiającego lub Instytucji Pośredniczącej</w:t>
      </w:r>
    </w:p>
    <w:p w:rsidR="008A0D11" w:rsidRPr="00D8751C" w:rsidRDefault="008A0D11" w:rsidP="008A0D11">
      <w:pPr>
        <w:jc w:val="center"/>
        <w:rPr>
          <w:b/>
          <w:sz w:val="24"/>
          <w:szCs w:val="24"/>
        </w:rPr>
      </w:pPr>
      <w:r w:rsidRPr="00D8751C">
        <w:rPr>
          <w:b/>
          <w:sz w:val="24"/>
          <w:szCs w:val="24"/>
        </w:rPr>
        <w:t>§ 2</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 xml:space="preserve">Za wykonanie przedmiotu umowy strony ustalają wynagrodzenie w łącznej kwocie brutto </w:t>
      </w:r>
      <w:r w:rsidRPr="00D8751C">
        <w:rPr>
          <w:rFonts w:ascii="Times New Roman" w:hAnsi="Times New Roman"/>
        </w:rPr>
        <w:br/>
        <w:t>(z VAT), w wysokości ..................................................................... zł słownie: .........................................................................................................................................zł.</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 xml:space="preserve">Strony postanawiają, że wynagrodzenie Wykonawcy będzie naliczane w miesięcznych okresach rozliczeniowych. </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Rozliczenie za realizację przedmiotu umowy odbywać się będzie na podstawie faktur VAT potwierdzających rzeczywiście wykonaną usługę i/lub dostawę, a przedstawianych przez Wykonawcę w terminie do ostatniego dnia każdego miesiąca.</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 xml:space="preserve">Wynagrodzenie przysługujące Wykonawcy płatne będzie na rachunek bankowy wskazany </w:t>
      </w:r>
      <w:r w:rsidRPr="00D8751C">
        <w:rPr>
          <w:rFonts w:ascii="Times New Roman" w:hAnsi="Times New Roman"/>
        </w:rPr>
        <w:br/>
        <w:t>przez Wykonawcę.</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Wykonawca przy realizacji usługi zobowiązuje się przestrzegać przepisy prawa powszechnie obowiązującego, szczególny nacisk kładąc na przepisy właściwe dla ochrony danych osobowych, prawa zamówień publicznych, finansów publicznych oraz prawa UE.</w:t>
      </w:r>
    </w:p>
    <w:p w:rsidR="008A0D11" w:rsidRPr="00D8751C" w:rsidRDefault="008A0D11" w:rsidP="0047660A">
      <w:pPr>
        <w:pStyle w:val="Tekstpodstawowy"/>
        <w:numPr>
          <w:ilvl w:val="0"/>
          <w:numId w:val="26"/>
        </w:numPr>
        <w:tabs>
          <w:tab w:val="num" w:pos="360"/>
        </w:tabs>
        <w:autoSpaceDE w:val="0"/>
        <w:autoSpaceDN w:val="0"/>
        <w:jc w:val="both"/>
        <w:rPr>
          <w:rFonts w:ascii="Times New Roman" w:hAnsi="Times New Roman"/>
        </w:rPr>
      </w:pPr>
      <w:r w:rsidRPr="00D8751C">
        <w:rPr>
          <w:rFonts w:ascii="Times New Roman" w:hAnsi="Times New Roman"/>
        </w:rPr>
        <w:t>Termin płatności faktury wynosi 30 dni od daty jej doręczenia do Zamawiającego.</w:t>
      </w:r>
    </w:p>
    <w:p w:rsidR="008A0D11" w:rsidRPr="00D8751C" w:rsidRDefault="008A0D11" w:rsidP="0047660A">
      <w:pPr>
        <w:numPr>
          <w:ilvl w:val="0"/>
          <w:numId w:val="26"/>
        </w:numPr>
        <w:tabs>
          <w:tab w:val="num" w:pos="360"/>
        </w:tabs>
        <w:jc w:val="both"/>
        <w:rPr>
          <w:sz w:val="24"/>
          <w:szCs w:val="24"/>
        </w:rPr>
      </w:pPr>
      <w:r w:rsidRPr="00D8751C">
        <w:rPr>
          <w:sz w:val="24"/>
          <w:szCs w:val="24"/>
        </w:rPr>
        <w:t>Wynagrodzenie nie podlega waloryzacji.</w:t>
      </w:r>
    </w:p>
    <w:p w:rsidR="008A0D11" w:rsidRDefault="008A0D11" w:rsidP="00AA146C">
      <w:pPr>
        <w:numPr>
          <w:ilvl w:val="0"/>
          <w:numId w:val="26"/>
        </w:numPr>
        <w:tabs>
          <w:tab w:val="num" w:pos="360"/>
        </w:tabs>
        <w:jc w:val="both"/>
        <w:rPr>
          <w:sz w:val="24"/>
          <w:szCs w:val="24"/>
        </w:rPr>
      </w:pPr>
      <w:r w:rsidRPr="00D8751C">
        <w:rPr>
          <w:sz w:val="24"/>
          <w:szCs w:val="24"/>
        </w:rPr>
        <w:t>Zamawiający</w:t>
      </w:r>
      <w:r w:rsidRPr="00D8751C">
        <w:rPr>
          <w:b/>
          <w:sz w:val="24"/>
          <w:szCs w:val="24"/>
        </w:rPr>
        <w:t xml:space="preserve"> </w:t>
      </w:r>
      <w:r w:rsidRPr="00D8751C">
        <w:rPr>
          <w:sz w:val="24"/>
          <w:szCs w:val="24"/>
        </w:rPr>
        <w:t>nie udziela zaliczek, a rozliczenie prowadzone będzie w walucie polskiej - ZŁ.</w:t>
      </w:r>
    </w:p>
    <w:p w:rsidR="00AA146C" w:rsidRPr="00AA146C" w:rsidRDefault="00AA146C" w:rsidP="00AA146C">
      <w:pPr>
        <w:ind w:left="284"/>
        <w:jc w:val="both"/>
        <w:rPr>
          <w:sz w:val="24"/>
          <w:szCs w:val="24"/>
        </w:rPr>
      </w:pPr>
    </w:p>
    <w:p w:rsidR="008A0D11" w:rsidRPr="00D8751C" w:rsidRDefault="008A0D11" w:rsidP="008A0D11">
      <w:pPr>
        <w:pStyle w:val="Akapitzlist"/>
        <w:ind w:left="284"/>
        <w:jc w:val="center"/>
        <w:rPr>
          <w:b/>
        </w:rPr>
      </w:pPr>
      <w:r w:rsidRPr="00D8751C">
        <w:rPr>
          <w:b/>
        </w:rPr>
        <w:t>§ 3</w:t>
      </w:r>
    </w:p>
    <w:p w:rsidR="008A0D11" w:rsidRPr="00D8751C" w:rsidRDefault="008A0D11" w:rsidP="0047660A">
      <w:pPr>
        <w:pStyle w:val="Akapitzlist"/>
        <w:numPr>
          <w:ilvl w:val="0"/>
          <w:numId w:val="29"/>
        </w:numPr>
        <w:autoSpaceDE w:val="0"/>
        <w:autoSpaceDN w:val="0"/>
        <w:adjustRightInd w:val="0"/>
        <w:ind w:left="360"/>
        <w:jc w:val="both"/>
        <w:rPr>
          <w:b/>
        </w:rPr>
      </w:pPr>
      <w:r w:rsidRPr="00D8751C">
        <w:t>Wykonawca oświadcza, że posiada stosowne kwalifikacje oraz doświadczenie zawodowe, zapewniające świadczenie usług objętych umową na najwyższym poziomie, w sposób staranny i sumienny, według standardów i norm w tym zakresie stosowanych.</w:t>
      </w:r>
    </w:p>
    <w:p w:rsidR="008A0D11" w:rsidRPr="00D8751C" w:rsidRDefault="008A0D11" w:rsidP="0047660A">
      <w:pPr>
        <w:pStyle w:val="Akapitzlist"/>
        <w:numPr>
          <w:ilvl w:val="0"/>
          <w:numId w:val="29"/>
        </w:numPr>
        <w:autoSpaceDE w:val="0"/>
        <w:autoSpaceDN w:val="0"/>
        <w:adjustRightInd w:val="0"/>
        <w:ind w:left="360"/>
        <w:jc w:val="both"/>
      </w:pPr>
      <w:r w:rsidRPr="00D8751C">
        <w:lastRenderedPageBreak/>
        <w:t>Wykonawca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rsidR="008A0D11" w:rsidRPr="00D8751C" w:rsidRDefault="008A0D11" w:rsidP="0047660A">
      <w:pPr>
        <w:pStyle w:val="Akapitzlist"/>
        <w:numPr>
          <w:ilvl w:val="0"/>
          <w:numId w:val="29"/>
        </w:numPr>
        <w:autoSpaceDE w:val="0"/>
        <w:autoSpaceDN w:val="0"/>
        <w:adjustRightInd w:val="0"/>
        <w:ind w:left="360"/>
        <w:jc w:val="both"/>
      </w:pPr>
      <w:r w:rsidRPr="00D8751C">
        <w:t>Wykonawca oświadcza, że zapozna się z wnioskiem aplikacyjnym o dofinansowanie projektu i umową o dofinansowanie.</w:t>
      </w:r>
    </w:p>
    <w:p w:rsidR="008A0D11" w:rsidRPr="00D8751C" w:rsidRDefault="008A0D11" w:rsidP="008A0D11">
      <w:pPr>
        <w:pStyle w:val="Akapitzlist"/>
        <w:ind w:left="0"/>
        <w:jc w:val="center"/>
        <w:rPr>
          <w:b/>
        </w:rPr>
      </w:pPr>
      <w:r w:rsidRPr="00D8751C">
        <w:rPr>
          <w:b/>
        </w:rPr>
        <w:t>§ 4</w:t>
      </w:r>
    </w:p>
    <w:p w:rsidR="008A0D11" w:rsidRPr="00D8751C" w:rsidRDefault="008A0D11" w:rsidP="008A0D11">
      <w:pPr>
        <w:autoSpaceDE w:val="0"/>
        <w:autoSpaceDN w:val="0"/>
        <w:adjustRightInd w:val="0"/>
        <w:jc w:val="both"/>
        <w:rPr>
          <w:sz w:val="24"/>
          <w:szCs w:val="24"/>
        </w:rPr>
      </w:pPr>
      <w:r w:rsidRPr="00D8751C">
        <w:rPr>
          <w:sz w:val="24"/>
          <w:szCs w:val="24"/>
        </w:rPr>
        <w:t xml:space="preserve"> Zamawiający zobowiązuje się do udostępnienia Wykonawcy materiałów źródłowych niezbędnych do należytego wykonania przedmiotu umowy, będących w posiadaniu Zamawiającego.</w:t>
      </w:r>
    </w:p>
    <w:p w:rsidR="003D45AD" w:rsidRPr="00D8751C" w:rsidRDefault="003D45AD" w:rsidP="008A0D11">
      <w:pPr>
        <w:autoSpaceDE w:val="0"/>
        <w:autoSpaceDN w:val="0"/>
        <w:adjustRightInd w:val="0"/>
        <w:jc w:val="both"/>
        <w:rPr>
          <w:sz w:val="24"/>
          <w:szCs w:val="24"/>
        </w:rPr>
      </w:pPr>
    </w:p>
    <w:p w:rsidR="008A0D11" w:rsidRPr="00D8751C" w:rsidRDefault="008A0D11" w:rsidP="008A0D11">
      <w:pPr>
        <w:jc w:val="center"/>
        <w:rPr>
          <w:b/>
          <w:sz w:val="24"/>
          <w:szCs w:val="24"/>
        </w:rPr>
      </w:pPr>
      <w:r w:rsidRPr="00D8751C">
        <w:rPr>
          <w:b/>
          <w:sz w:val="24"/>
          <w:szCs w:val="24"/>
        </w:rPr>
        <w:t>§ 5</w:t>
      </w:r>
    </w:p>
    <w:p w:rsidR="008A0D11" w:rsidRPr="00D8751C" w:rsidRDefault="008A0D11" w:rsidP="0047660A">
      <w:pPr>
        <w:numPr>
          <w:ilvl w:val="0"/>
          <w:numId w:val="28"/>
        </w:numPr>
        <w:jc w:val="both"/>
        <w:rPr>
          <w:sz w:val="24"/>
          <w:szCs w:val="24"/>
        </w:rPr>
      </w:pPr>
      <w:r w:rsidRPr="00D8751C">
        <w:rPr>
          <w:sz w:val="24"/>
          <w:szCs w:val="24"/>
        </w:rPr>
        <w:t>Zamawiający</w:t>
      </w:r>
      <w:r w:rsidRPr="00D8751C">
        <w:rPr>
          <w:b/>
          <w:sz w:val="24"/>
          <w:szCs w:val="24"/>
        </w:rPr>
        <w:t xml:space="preserve"> </w:t>
      </w:r>
      <w:r w:rsidRPr="00D8751C">
        <w:rPr>
          <w:sz w:val="24"/>
          <w:szCs w:val="24"/>
        </w:rPr>
        <w:t>może rozwiązać umowę gdy:</w:t>
      </w:r>
    </w:p>
    <w:p w:rsidR="008A0D11" w:rsidRPr="00D8751C" w:rsidRDefault="008A0D11" w:rsidP="0047660A">
      <w:pPr>
        <w:numPr>
          <w:ilvl w:val="0"/>
          <w:numId w:val="27"/>
        </w:numPr>
        <w:jc w:val="both"/>
        <w:rPr>
          <w:sz w:val="24"/>
          <w:szCs w:val="24"/>
        </w:rPr>
      </w:pPr>
      <w:r w:rsidRPr="00D8751C">
        <w:rPr>
          <w:sz w:val="24"/>
          <w:szCs w:val="24"/>
        </w:rPr>
        <w:t>Wykonawca</w:t>
      </w:r>
      <w:r w:rsidRPr="00D8751C">
        <w:rPr>
          <w:b/>
          <w:sz w:val="24"/>
          <w:szCs w:val="24"/>
        </w:rPr>
        <w:t xml:space="preserve"> </w:t>
      </w:r>
      <w:r w:rsidRPr="00D8751C">
        <w:rPr>
          <w:sz w:val="24"/>
          <w:szCs w:val="24"/>
        </w:rPr>
        <w:t>z własnej winy przerwał realizację usługi i</w:t>
      </w:r>
      <w:r w:rsidR="0082584E">
        <w:rPr>
          <w:sz w:val="24"/>
          <w:szCs w:val="24"/>
        </w:rPr>
        <w:t xml:space="preserve"> nie realizuje jej przez okres 14</w:t>
      </w:r>
      <w:r w:rsidRPr="00D8751C">
        <w:rPr>
          <w:sz w:val="24"/>
          <w:szCs w:val="24"/>
        </w:rPr>
        <w:t xml:space="preserve"> dni, pomimo dodatkowego wezwania na piśmie przez Zamawiającego,</w:t>
      </w:r>
    </w:p>
    <w:p w:rsidR="008A0D11" w:rsidRPr="00D8751C" w:rsidRDefault="008A0D11" w:rsidP="0047660A">
      <w:pPr>
        <w:numPr>
          <w:ilvl w:val="0"/>
          <w:numId w:val="27"/>
        </w:numPr>
        <w:jc w:val="both"/>
        <w:rPr>
          <w:sz w:val="24"/>
          <w:szCs w:val="24"/>
        </w:rPr>
      </w:pPr>
      <w:r w:rsidRPr="00D8751C">
        <w:rPr>
          <w:sz w:val="24"/>
          <w:szCs w:val="24"/>
        </w:rPr>
        <w:t>Wykonawca realizuje przedmiot umowy niezgodnie ze złożoną ofertą,</w:t>
      </w:r>
    </w:p>
    <w:p w:rsidR="008A0D11" w:rsidRPr="00D8751C" w:rsidRDefault="008A0D11" w:rsidP="0047660A">
      <w:pPr>
        <w:numPr>
          <w:ilvl w:val="0"/>
          <w:numId w:val="27"/>
        </w:numPr>
        <w:jc w:val="both"/>
        <w:rPr>
          <w:sz w:val="24"/>
          <w:szCs w:val="24"/>
        </w:rPr>
      </w:pPr>
      <w:r w:rsidRPr="00D8751C">
        <w:rPr>
          <w:sz w:val="24"/>
          <w:szCs w:val="24"/>
        </w:rPr>
        <w:t>Wykonawca realizuje przedmiot umowy wadliwie lub w sposób nienależyty.</w:t>
      </w:r>
    </w:p>
    <w:p w:rsidR="008A0D11" w:rsidRPr="00D8751C" w:rsidRDefault="008A0D11" w:rsidP="0047660A">
      <w:pPr>
        <w:numPr>
          <w:ilvl w:val="1"/>
          <w:numId w:val="27"/>
        </w:numPr>
        <w:jc w:val="both"/>
        <w:rPr>
          <w:b/>
          <w:sz w:val="24"/>
          <w:szCs w:val="24"/>
        </w:rPr>
      </w:pPr>
      <w:r w:rsidRPr="00D8751C">
        <w:rPr>
          <w:sz w:val="24"/>
          <w:szCs w:val="24"/>
        </w:rPr>
        <w:t>Rozwiązanie umowy musi nastąpić w formie pisemnej z podaniem uzasadnienia.</w:t>
      </w:r>
    </w:p>
    <w:p w:rsidR="008A0D11" w:rsidRPr="00D8751C" w:rsidRDefault="008A0D11" w:rsidP="008A0D11">
      <w:pPr>
        <w:ind w:left="284"/>
        <w:jc w:val="both"/>
        <w:rPr>
          <w:b/>
          <w:sz w:val="24"/>
          <w:szCs w:val="24"/>
        </w:rPr>
      </w:pPr>
    </w:p>
    <w:p w:rsidR="008A0D11" w:rsidRPr="00D8751C" w:rsidRDefault="008A0D11" w:rsidP="008A0D11">
      <w:pPr>
        <w:jc w:val="center"/>
        <w:rPr>
          <w:sz w:val="24"/>
          <w:szCs w:val="24"/>
        </w:rPr>
      </w:pPr>
      <w:r w:rsidRPr="00D8751C">
        <w:rPr>
          <w:b/>
          <w:sz w:val="24"/>
          <w:szCs w:val="24"/>
        </w:rPr>
        <w:t>§ 6</w:t>
      </w:r>
    </w:p>
    <w:p w:rsidR="008A0D11" w:rsidRPr="00D8751C" w:rsidRDefault="008A0D11" w:rsidP="008A0D11">
      <w:pPr>
        <w:pStyle w:val="Default"/>
        <w:ind w:right="-2"/>
        <w:jc w:val="both"/>
        <w:rPr>
          <w:color w:val="auto"/>
        </w:rPr>
      </w:pPr>
      <w:r w:rsidRPr="00D8751C">
        <w:rPr>
          <w:color w:val="auto"/>
        </w:rPr>
        <w:t xml:space="preserve">Wykonawca zobowiązuje się do informowania Zamawiającego o zmianie formy prowadzonej działalności, zmianie adresu siedziby i zamieszkania jej właściciela/zmianie miejsca zamieszkania (dotyczy osób fizycznych nieprowadzących działalności gospodarczej) pod rygorem uznania korespondencji kierowanej na ostatni podany przez Wykonawcę adres za doręczoną. </w:t>
      </w:r>
    </w:p>
    <w:p w:rsidR="008A0D11" w:rsidRPr="00D8751C" w:rsidRDefault="008A0D11" w:rsidP="008A0D11">
      <w:pPr>
        <w:pStyle w:val="Default"/>
        <w:ind w:right="-2"/>
        <w:jc w:val="both"/>
        <w:rPr>
          <w:color w:val="auto"/>
        </w:rPr>
      </w:pPr>
    </w:p>
    <w:p w:rsidR="008A0D11" w:rsidRPr="00D8751C" w:rsidRDefault="008A0D11" w:rsidP="008A0D11">
      <w:pPr>
        <w:jc w:val="center"/>
        <w:rPr>
          <w:b/>
          <w:sz w:val="24"/>
          <w:szCs w:val="24"/>
        </w:rPr>
      </w:pPr>
      <w:r w:rsidRPr="00D8751C">
        <w:rPr>
          <w:b/>
          <w:sz w:val="24"/>
          <w:szCs w:val="24"/>
        </w:rPr>
        <w:t>§ 7</w:t>
      </w:r>
    </w:p>
    <w:p w:rsidR="008A0D11" w:rsidRPr="00D8751C" w:rsidRDefault="008A0D11" w:rsidP="008A0D11">
      <w:pPr>
        <w:jc w:val="both"/>
        <w:rPr>
          <w:sz w:val="24"/>
          <w:szCs w:val="24"/>
        </w:rPr>
      </w:pPr>
      <w:r w:rsidRPr="00D8751C">
        <w:rPr>
          <w:sz w:val="24"/>
          <w:szCs w:val="24"/>
        </w:rPr>
        <w:t>Ewentualne spory wynikłe z wykonania niniejszej umowy rozstrzygane będą przez właściwe sądy według siedziby Zamawiającego</w:t>
      </w:r>
      <w:r w:rsidR="00AA146C">
        <w:rPr>
          <w:sz w:val="24"/>
          <w:szCs w:val="24"/>
        </w:rPr>
        <w:t>.</w:t>
      </w:r>
    </w:p>
    <w:p w:rsidR="008A0D11" w:rsidRPr="00D8751C" w:rsidRDefault="008A0D11" w:rsidP="008A0D11">
      <w:pPr>
        <w:jc w:val="center"/>
        <w:rPr>
          <w:b/>
          <w:sz w:val="24"/>
          <w:szCs w:val="24"/>
        </w:rPr>
      </w:pPr>
      <w:r w:rsidRPr="00D8751C">
        <w:rPr>
          <w:b/>
          <w:sz w:val="24"/>
          <w:szCs w:val="24"/>
        </w:rPr>
        <w:t>§ 8</w:t>
      </w:r>
    </w:p>
    <w:p w:rsidR="008A0D11" w:rsidRPr="00D8751C" w:rsidRDefault="008A0D11" w:rsidP="008A0D11">
      <w:pPr>
        <w:jc w:val="both"/>
        <w:rPr>
          <w:sz w:val="24"/>
          <w:szCs w:val="24"/>
        </w:rPr>
      </w:pPr>
      <w:r w:rsidRPr="00D8751C">
        <w:rPr>
          <w:sz w:val="24"/>
          <w:szCs w:val="24"/>
        </w:rPr>
        <w:t>W sprawach nie uregulowanych niniejszą umową mają zastosowanie przepisy ustawy Prawo Zamówień Publicznych oraz Kodeksu Cywilnego.</w:t>
      </w:r>
    </w:p>
    <w:p w:rsidR="008A0D11" w:rsidRPr="00D8751C" w:rsidRDefault="008A0D11" w:rsidP="008A0D11">
      <w:pPr>
        <w:jc w:val="both"/>
        <w:rPr>
          <w:sz w:val="24"/>
          <w:szCs w:val="24"/>
        </w:rPr>
      </w:pPr>
    </w:p>
    <w:p w:rsidR="008A0D11" w:rsidRPr="00D8751C" w:rsidRDefault="008A0D11" w:rsidP="008A0D11">
      <w:pPr>
        <w:jc w:val="center"/>
        <w:rPr>
          <w:b/>
          <w:sz w:val="24"/>
          <w:szCs w:val="24"/>
        </w:rPr>
      </w:pPr>
      <w:r w:rsidRPr="00D8751C">
        <w:rPr>
          <w:b/>
          <w:sz w:val="24"/>
          <w:szCs w:val="24"/>
        </w:rPr>
        <w:t>§ 9</w:t>
      </w:r>
    </w:p>
    <w:p w:rsidR="008A0D11" w:rsidRPr="00D8751C" w:rsidRDefault="008A0D11" w:rsidP="008A0D11">
      <w:pPr>
        <w:jc w:val="both"/>
        <w:rPr>
          <w:sz w:val="24"/>
          <w:szCs w:val="24"/>
        </w:rPr>
      </w:pPr>
      <w:r w:rsidRPr="00D8751C">
        <w:rPr>
          <w:sz w:val="24"/>
          <w:szCs w:val="24"/>
        </w:rPr>
        <w:t>Umowa sporządzona została w dwóch egzemplarzach z przeznaczeniem jednego egzemplarza dla Zamawiającego, jednego egzemplarza dla „</w:t>
      </w:r>
      <w:r w:rsidRPr="00D8751C">
        <w:rPr>
          <w:b/>
          <w:sz w:val="24"/>
          <w:szCs w:val="24"/>
        </w:rPr>
        <w:t>Wykonawcy”</w:t>
      </w:r>
      <w:r w:rsidRPr="00D8751C">
        <w:rPr>
          <w:sz w:val="24"/>
          <w:szCs w:val="24"/>
        </w:rPr>
        <w:t>.</w:t>
      </w:r>
    </w:p>
    <w:p w:rsidR="008A0D11" w:rsidRPr="00D8751C" w:rsidRDefault="008A0D11" w:rsidP="008A0D11">
      <w:pPr>
        <w:jc w:val="both"/>
        <w:rPr>
          <w:sz w:val="24"/>
          <w:szCs w:val="24"/>
        </w:rPr>
      </w:pPr>
    </w:p>
    <w:p w:rsidR="008A0D11" w:rsidRPr="00D8751C" w:rsidRDefault="008A0D11" w:rsidP="008A0D11">
      <w:pPr>
        <w:jc w:val="both"/>
        <w:rPr>
          <w:sz w:val="24"/>
          <w:szCs w:val="24"/>
        </w:rPr>
      </w:pPr>
    </w:p>
    <w:p w:rsidR="008A0D11" w:rsidRPr="00D8751C" w:rsidRDefault="008A0D11" w:rsidP="008A0D11">
      <w:pPr>
        <w:jc w:val="both"/>
        <w:rPr>
          <w:b/>
          <w:sz w:val="24"/>
          <w:szCs w:val="24"/>
        </w:rPr>
      </w:pPr>
      <w:r w:rsidRPr="00D8751C">
        <w:rPr>
          <w:sz w:val="24"/>
          <w:szCs w:val="24"/>
        </w:rPr>
        <w:t xml:space="preserve">        </w:t>
      </w:r>
      <w:r w:rsidRPr="00D8751C">
        <w:rPr>
          <w:b/>
          <w:sz w:val="24"/>
          <w:szCs w:val="24"/>
        </w:rPr>
        <w:t>Zamawiający</w:t>
      </w:r>
      <w:r w:rsidRPr="00D8751C">
        <w:rPr>
          <w:b/>
          <w:sz w:val="24"/>
          <w:szCs w:val="24"/>
        </w:rPr>
        <w:tab/>
      </w:r>
      <w:r w:rsidRPr="00D8751C">
        <w:rPr>
          <w:b/>
          <w:sz w:val="24"/>
          <w:szCs w:val="24"/>
        </w:rPr>
        <w:tab/>
      </w:r>
      <w:r w:rsidRPr="00D8751C">
        <w:rPr>
          <w:b/>
          <w:sz w:val="24"/>
          <w:szCs w:val="24"/>
        </w:rPr>
        <w:tab/>
      </w:r>
      <w:r w:rsidRPr="00D8751C">
        <w:rPr>
          <w:b/>
          <w:sz w:val="24"/>
          <w:szCs w:val="24"/>
        </w:rPr>
        <w:tab/>
        <w:t xml:space="preserve">                            </w:t>
      </w:r>
      <w:r w:rsidRPr="00D8751C">
        <w:rPr>
          <w:b/>
          <w:sz w:val="24"/>
          <w:szCs w:val="24"/>
        </w:rPr>
        <w:tab/>
        <w:t>Wykonawca</w:t>
      </w:r>
    </w:p>
    <w:p w:rsidR="008A0D11" w:rsidRPr="00D8751C" w:rsidRDefault="008A0D11" w:rsidP="008A0D11">
      <w:pPr>
        <w:jc w:val="both"/>
        <w:rPr>
          <w:b/>
          <w:sz w:val="24"/>
          <w:szCs w:val="24"/>
        </w:rPr>
      </w:pPr>
      <w:r w:rsidRPr="00D8751C">
        <w:rPr>
          <w:b/>
          <w:sz w:val="24"/>
          <w:szCs w:val="24"/>
        </w:rPr>
        <w:t xml:space="preserve">  </w:t>
      </w:r>
    </w:p>
    <w:p w:rsidR="008A0D11" w:rsidRPr="00D8751C" w:rsidRDefault="008A0D11" w:rsidP="008A0D11">
      <w:pPr>
        <w:pStyle w:val="Bezodstpw"/>
      </w:pPr>
      <w:r w:rsidRPr="00D8751C">
        <w:t xml:space="preserve">      ……………………………</w:t>
      </w:r>
      <w:r w:rsidRPr="00D8751C">
        <w:tab/>
      </w:r>
      <w:r w:rsidRPr="00D8751C">
        <w:tab/>
        <w:t xml:space="preserve">  </w:t>
      </w:r>
      <w:r w:rsidRPr="00D8751C">
        <w:tab/>
      </w:r>
      <w:r w:rsidRPr="00D8751C">
        <w:tab/>
        <w:t xml:space="preserve">           …………………………….</w:t>
      </w:r>
    </w:p>
    <w:p w:rsidR="008A0D11" w:rsidRDefault="008A0D11" w:rsidP="008A0D11">
      <w:pPr>
        <w:jc w:val="center"/>
        <w:rPr>
          <w:sz w:val="24"/>
          <w:szCs w:val="24"/>
        </w:rPr>
      </w:pPr>
    </w:p>
    <w:sectPr w:rsidR="008A0D11" w:rsidSect="00D95704">
      <w:headerReference w:type="even" r:id="rId8"/>
      <w:headerReference w:type="default" r:id="rId9"/>
      <w:footerReference w:type="even" r:id="rId10"/>
      <w:pgSz w:w="11906" w:h="16838"/>
      <w:pgMar w:top="993" w:right="849" w:bottom="709"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4F" w:rsidRDefault="00AB104F" w:rsidP="00D95704">
      <w:r>
        <w:separator/>
      </w:r>
    </w:p>
  </w:endnote>
  <w:endnote w:type="continuationSeparator" w:id="0">
    <w:p w:rsidR="00AB104F" w:rsidRDefault="00AB104F" w:rsidP="00D95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yriadPro-Bold">
    <w:altName w:val="Times New Roman"/>
    <w:charset w:val="00"/>
    <w:family w:val="auto"/>
    <w:pitch w:val="default"/>
    <w:sig w:usb0="00000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It">
    <w:altName w:val="Times New Roman"/>
    <w:charset w:val="00"/>
    <w:family w:val="auto"/>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C1" w:rsidRDefault="00F00134">
    <w:pPr>
      <w:pStyle w:val="Stopka"/>
      <w:framePr w:wrap="around" w:vAnchor="text" w:hAnchor="margin" w:xAlign="right" w:y="1"/>
      <w:rPr>
        <w:rStyle w:val="Numerstrony"/>
      </w:rPr>
    </w:pPr>
    <w:r>
      <w:rPr>
        <w:rStyle w:val="Numerstrony"/>
      </w:rPr>
      <w:fldChar w:fldCharType="begin"/>
    </w:r>
    <w:r w:rsidR="001E6DC1">
      <w:rPr>
        <w:rStyle w:val="Numerstrony"/>
      </w:rPr>
      <w:instrText xml:space="preserve">PAGE  </w:instrText>
    </w:r>
    <w:r>
      <w:rPr>
        <w:rStyle w:val="Numerstrony"/>
      </w:rPr>
      <w:fldChar w:fldCharType="end"/>
    </w:r>
  </w:p>
  <w:p w:rsidR="001E6DC1" w:rsidRDefault="001E6DC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4F" w:rsidRDefault="00AB104F" w:rsidP="00D95704">
      <w:r>
        <w:separator/>
      </w:r>
    </w:p>
  </w:footnote>
  <w:footnote w:type="continuationSeparator" w:id="0">
    <w:p w:rsidR="00AB104F" w:rsidRDefault="00AB104F" w:rsidP="00D95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C1" w:rsidRDefault="00F00134">
    <w:pPr>
      <w:pStyle w:val="Nagwek"/>
      <w:framePr w:wrap="around" w:vAnchor="text" w:hAnchor="margin" w:xAlign="right" w:y="1"/>
      <w:rPr>
        <w:rStyle w:val="Numerstrony"/>
      </w:rPr>
    </w:pPr>
    <w:r>
      <w:rPr>
        <w:rStyle w:val="Numerstrony"/>
      </w:rPr>
      <w:fldChar w:fldCharType="begin"/>
    </w:r>
    <w:r w:rsidR="001E6DC1">
      <w:rPr>
        <w:rStyle w:val="Numerstrony"/>
      </w:rPr>
      <w:instrText xml:space="preserve">PAGE  </w:instrText>
    </w:r>
    <w:r>
      <w:rPr>
        <w:rStyle w:val="Numerstrony"/>
      </w:rPr>
      <w:fldChar w:fldCharType="end"/>
    </w:r>
  </w:p>
  <w:p w:rsidR="001E6DC1" w:rsidRDefault="001E6DC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C1" w:rsidRDefault="001E6DC1">
    <w:pPr>
      <w:pStyle w:val="Nagwek"/>
    </w:pPr>
    <w:r>
      <w:rPr>
        <w:noProof/>
      </w:rPr>
      <w:drawing>
        <wp:inline distT="0" distB="0" distL="0" distR="0">
          <wp:extent cx="5743575" cy="838200"/>
          <wp:effectExtent l="19050" t="0" r="9525" b="0"/>
          <wp:docPr id="1" name="Obraz 1" descr="logo pokl -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kl - czarne"/>
                  <pic:cNvPicPr>
                    <a:picLocks noChangeAspect="1" noChangeArrowheads="1"/>
                  </pic:cNvPicPr>
                </pic:nvPicPr>
                <pic:blipFill>
                  <a:blip r:embed="rId1"/>
                  <a:srcRect/>
                  <a:stretch>
                    <a:fillRect/>
                  </a:stretch>
                </pic:blipFill>
                <pic:spPr bwMode="auto">
                  <a:xfrm>
                    <a:off x="0" y="0"/>
                    <a:ext cx="5743575" cy="838200"/>
                  </a:xfrm>
                  <a:prstGeom prst="rect">
                    <a:avLst/>
                  </a:prstGeom>
                  <a:noFill/>
                  <a:ln w="9525">
                    <a:noFill/>
                    <a:miter lim="800000"/>
                    <a:headEnd/>
                    <a:tailEnd/>
                  </a:ln>
                </pic:spPr>
              </pic:pic>
            </a:graphicData>
          </a:graphic>
        </wp:inline>
      </w:drawing>
    </w:r>
  </w:p>
  <w:p w:rsidR="001E6DC1" w:rsidRDefault="001E6DC1">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150019"/>
    <w:lvl w:ilvl="0">
      <w:start w:val="1"/>
      <w:numFmt w:val="lowerLetter"/>
      <w:lvlText w:val="%1."/>
      <w:lvlJc w:val="left"/>
      <w:pPr>
        <w:ind w:left="720" w:hanging="360"/>
      </w:pPr>
      <w:rPr>
        <w:b w:val="0"/>
      </w:rPr>
    </w:lvl>
  </w:abstractNum>
  <w:abstractNum w:abstractNumId="1">
    <w:nsid w:val="00000015"/>
    <w:multiLevelType w:val="singleLevel"/>
    <w:tmpl w:val="00000015"/>
    <w:name w:val="WW8Num21"/>
    <w:lvl w:ilvl="0">
      <w:start w:val="1"/>
      <w:numFmt w:val="decimal"/>
      <w:lvlText w:val="%1."/>
      <w:lvlJc w:val="left"/>
      <w:pPr>
        <w:tabs>
          <w:tab w:val="num" w:pos="900"/>
        </w:tabs>
        <w:ind w:left="900" w:hanging="360"/>
      </w:pPr>
    </w:lvl>
  </w:abstractNum>
  <w:abstractNum w:abstractNumId="2">
    <w:nsid w:val="01357CA8"/>
    <w:multiLevelType w:val="hybridMultilevel"/>
    <w:tmpl w:val="34DE71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B9593F"/>
    <w:multiLevelType w:val="hybridMultilevel"/>
    <w:tmpl w:val="D278E294"/>
    <w:lvl w:ilvl="0" w:tplc="0C2A19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D110B8"/>
    <w:multiLevelType w:val="hybridMultilevel"/>
    <w:tmpl w:val="D9925F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625155"/>
    <w:multiLevelType w:val="multilevel"/>
    <w:tmpl w:val="F7F03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F1BE1"/>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10634607"/>
    <w:multiLevelType w:val="hybridMultilevel"/>
    <w:tmpl w:val="90B8529E"/>
    <w:lvl w:ilvl="0" w:tplc="04150003">
      <w:start w:val="1"/>
      <w:numFmt w:val="bullet"/>
      <w:lvlText w:val="o"/>
      <w:lvlJc w:val="left"/>
      <w:pPr>
        <w:ind w:left="1495" w:hanging="360"/>
      </w:pPr>
      <w:rPr>
        <w:rFonts w:ascii="Courier New" w:hAnsi="Courier New" w:cs="Courier New"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
    <w:nsid w:val="107A45D9"/>
    <w:multiLevelType w:val="hybridMultilevel"/>
    <w:tmpl w:val="EA5086EC"/>
    <w:lvl w:ilvl="0" w:tplc="3BF80A3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2DE0B22"/>
    <w:multiLevelType w:val="hybridMultilevel"/>
    <w:tmpl w:val="AEFC6A28"/>
    <w:lvl w:ilvl="0" w:tplc="0415000F">
      <w:start w:val="1"/>
      <w:numFmt w:val="decimal"/>
      <w:lvlText w:val="%1."/>
      <w:lvlJc w:val="left"/>
      <w:pPr>
        <w:tabs>
          <w:tab w:val="num" w:pos="1441"/>
        </w:tabs>
        <w:ind w:left="1441" w:hanging="360"/>
      </w:pPr>
      <w:rPr>
        <w:rFonts w:hint="default"/>
      </w:rPr>
    </w:lvl>
    <w:lvl w:ilvl="1" w:tplc="2BD61612">
      <w:start w:val="1"/>
      <w:numFmt w:val="bullet"/>
      <w:lvlText w:val=""/>
      <w:lvlJc w:val="left"/>
      <w:pPr>
        <w:tabs>
          <w:tab w:val="num" w:pos="1440"/>
        </w:tabs>
        <w:ind w:left="1440" w:hanging="360"/>
      </w:pPr>
      <w:rPr>
        <w:rFonts w:ascii="Symbol" w:hAnsi="Symbol" w:hint="default"/>
      </w:rPr>
    </w:lvl>
    <w:lvl w:ilvl="2" w:tplc="C3E6DA80">
      <w:start w:val="1"/>
      <w:numFmt w:val="decimal"/>
      <w:lvlText w:val="%3."/>
      <w:lvlJc w:val="left"/>
      <w:pPr>
        <w:ind w:left="2340" w:hanging="360"/>
      </w:pPr>
      <w:rPr>
        <w:rFonts w:hint="default"/>
      </w:rPr>
    </w:lvl>
    <w:lvl w:ilvl="3" w:tplc="24BEE3E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735CCB"/>
    <w:multiLevelType w:val="hybridMultilevel"/>
    <w:tmpl w:val="D9925F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6321E1A"/>
    <w:multiLevelType w:val="singleLevel"/>
    <w:tmpl w:val="B13CEFE8"/>
    <w:lvl w:ilvl="0">
      <w:numFmt w:val="bullet"/>
      <w:pStyle w:val="Listapunktowana4"/>
      <w:lvlText w:val="-"/>
      <w:lvlJc w:val="left"/>
      <w:pPr>
        <w:tabs>
          <w:tab w:val="num" w:pos="360"/>
        </w:tabs>
        <w:ind w:left="360" w:hanging="360"/>
      </w:pPr>
      <w:rPr>
        <w:rFonts w:hint="default"/>
      </w:rPr>
    </w:lvl>
  </w:abstractNum>
  <w:abstractNum w:abstractNumId="12">
    <w:nsid w:val="1D782DC2"/>
    <w:multiLevelType w:val="hybridMultilevel"/>
    <w:tmpl w:val="85DA9982"/>
    <w:lvl w:ilvl="0" w:tplc="23640CC2">
      <w:start w:val="1"/>
      <w:numFmt w:val="upperLetter"/>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F278E"/>
    <w:multiLevelType w:val="hybridMultilevel"/>
    <w:tmpl w:val="3B906552"/>
    <w:lvl w:ilvl="0" w:tplc="2BD616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F4B4829"/>
    <w:multiLevelType w:val="hybridMultilevel"/>
    <w:tmpl w:val="733EA954"/>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23B17D6D"/>
    <w:multiLevelType w:val="multilevel"/>
    <w:tmpl w:val="38F684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913370"/>
    <w:multiLevelType w:val="hybridMultilevel"/>
    <w:tmpl w:val="FFC60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C00E7B"/>
    <w:multiLevelType w:val="hybridMultilevel"/>
    <w:tmpl w:val="3D5A09B4"/>
    <w:lvl w:ilvl="0" w:tplc="0409000F">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6874A3"/>
    <w:multiLevelType w:val="hybridMultilevel"/>
    <w:tmpl w:val="B5449C8E"/>
    <w:lvl w:ilvl="0" w:tplc="3E6AE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A26E9B"/>
    <w:multiLevelType w:val="hybridMultilevel"/>
    <w:tmpl w:val="EC3C5C7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
    <w:nsid w:val="32BA5494"/>
    <w:multiLevelType w:val="hybridMultilevel"/>
    <w:tmpl w:val="0FF8E80E"/>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3767E48"/>
    <w:multiLevelType w:val="hybridMultilevel"/>
    <w:tmpl w:val="3030F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DB1665"/>
    <w:multiLevelType w:val="hybridMultilevel"/>
    <w:tmpl w:val="6E2887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8B0730A"/>
    <w:multiLevelType w:val="hybridMultilevel"/>
    <w:tmpl w:val="95BE086E"/>
    <w:lvl w:ilvl="0" w:tplc="44026E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80F24"/>
    <w:multiLevelType w:val="hybridMultilevel"/>
    <w:tmpl w:val="BF3841D4"/>
    <w:lvl w:ilvl="0" w:tplc="0415000F">
      <w:start w:val="1"/>
      <w:numFmt w:val="decimal"/>
      <w:lvlText w:val="%1."/>
      <w:lvlJc w:val="left"/>
      <w:pPr>
        <w:tabs>
          <w:tab w:val="num" w:pos="1920"/>
        </w:tabs>
        <w:ind w:left="1920" w:hanging="360"/>
      </w:p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25">
    <w:nsid w:val="3BBE2DF1"/>
    <w:multiLevelType w:val="hybridMultilevel"/>
    <w:tmpl w:val="AA96E9DE"/>
    <w:lvl w:ilvl="0" w:tplc="09EAB18C">
      <w:start w:val="1"/>
      <w:numFmt w:val="lowerLetter"/>
      <w:lvlText w:val="%1."/>
      <w:lvlJc w:val="left"/>
      <w:pPr>
        <w:tabs>
          <w:tab w:val="num" w:pos="720"/>
        </w:tabs>
        <w:ind w:left="720" w:hanging="360"/>
      </w:pPr>
      <w:rPr>
        <w:rFonts w:hint="default"/>
      </w:rPr>
    </w:lvl>
    <w:lvl w:ilvl="1" w:tplc="BFBE8F72">
      <w:start w:val="5"/>
      <w:numFmt w:val="decimal"/>
      <w:lvlText w:val="%2)"/>
      <w:lvlJc w:val="left"/>
      <w:pPr>
        <w:tabs>
          <w:tab w:val="num" w:pos="1440"/>
        </w:tabs>
        <w:ind w:left="1440" w:hanging="360"/>
      </w:pPr>
      <w:rPr>
        <w:rFonts w:cs="Times New Roman" w:hint="default"/>
      </w:rPr>
    </w:lvl>
    <w:lvl w:ilvl="2" w:tplc="2BD61612">
      <w:start w:val="1"/>
      <w:numFmt w:val="bullet"/>
      <w:lvlText w:val=""/>
      <w:lvlJc w:val="left"/>
      <w:pPr>
        <w:tabs>
          <w:tab w:val="num" w:pos="360"/>
        </w:tabs>
        <w:ind w:left="360" w:hanging="360"/>
      </w:pPr>
      <w:rPr>
        <w:rFonts w:ascii="Symbol" w:hAnsi="Symbol" w:hint="default"/>
      </w:rPr>
    </w:lvl>
    <w:lvl w:ilvl="3" w:tplc="35BCEF6C">
      <w:start w:val="13"/>
      <w:numFmt w:val="decimal"/>
      <w:lvlText w:val="%4"/>
      <w:lvlJc w:val="left"/>
      <w:pPr>
        <w:ind w:left="2880" w:hanging="360"/>
      </w:pPr>
      <w:rPr>
        <w:rFonts w:hint="default"/>
      </w:rPr>
    </w:lvl>
    <w:lvl w:ilvl="4" w:tplc="8C8C77F8">
      <w:start w:val="1"/>
      <w:numFmt w:val="lowerLetter"/>
      <w:lvlText w:val="%5)"/>
      <w:lvlJc w:val="left"/>
      <w:pPr>
        <w:ind w:left="3600" w:hanging="360"/>
      </w:pPr>
      <w:rPr>
        <w:rFonts w:hint="default"/>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0C33B3"/>
    <w:multiLevelType w:val="hybridMultilevel"/>
    <w:tmpl w:val="D942769A"/>
    <w:lvl w:ilvl="0" w:tplc="55F4E07C">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5C2822"/>
    <w:multiLevelType w:val="hybridMultilevel"/>
    <w:tmpl w:val="E4809732"/>
    <w:lvl w:ilvl="0" w:tplc="04150019">
      <w:start w:val="1"/>
      <w:numFmt w:val="lowerLetter"/>
      <w:lvlText w:val="%1."/>
      <w:lvlJc w:val="left"/>
      <w:pPr>
        <w:tabs>
          <w:tab w:val="num" w:pos="900"/>
        </w:tabs>
        <w:ind w:left="900" w:hanging="360"/>
      </w:pPr>
      <w:rPr>
        <w:rFonts w:hint="default"/>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3F9C06BC"/>
    <w:multiLevelType w:val="hybridMultilevel"/>
    <w:tmpl w:val="D318EABC"/>
    <w:lvl w:ilvl="0" w:tplc="0415000B">
      <w:start w:val="1"/>
      <w:numFmt w:val="bullet"/>
      <w:lvlText w:val=""/>
      <w:lvlJc w:val="left"/>
      <w:pPr>
        <w:tabs>
          <w:tab w:val="num" w:pos="1778"/>
        </w:tabs>
        <w:ind w:left="1778" w:hanging="360"/>
      </w:pPr>
      <w:rPr>
        <w:rFonts w:ascii="Wingdings" w:hAnsi="Wingdings"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29">
    <w:nsid w:val="450B6FD0"/>
    <w:multiLevelType w:val="hybridMultilevel"/>
    <w:tmpl w:val="4702A8B2"/>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BC0721"/>
    <w:multiLevelType w:val="hybridMultilevel"/>
    <w:tmpl w:val="5844A518"/>
    <w:lvl w:ilvl="0" w:tplc="F99A0E4E">
      <w:start w:val="1"/>
      <w:numFmt w:val="decimal"/>
      <w:lvlText w:val="%1."/>
      <w:lvlJc w:val="left"/>
      <w:pPr>
        <w:tabs>
          <w:tab w:val="num" w:pos="284"/>
        </w:tabs>
        <w:ind w:left="284" w:hanging="284"/>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EF2BEE"/>
    <w:multiLevelType w:val="hybridMultilevel"/>
    <w:tmpl w:val="B38A4350"/>
    <w:lvl w:ilvl="0" w:tplc="0415000F">
      <w:start w:val="1"/>
      <w:numFmt w:val="decimal"/>
      <w:lvlText w:val="%1."/>
      <w:lvlJc w:val="left"/>
      <w:pPr>
        <w:tabs>
          <w:tab w:val="num" w:pos="720"/>
        </w:tabs>
        <w:ind w:left="720" w:hanging="360"/>
      </w:pPr>
    </w:lvl>
    <w:lvl w:ilvl="1" w:tplc="C4DCCA16">
      <w:start w:val="2"/>
      <w:numFmt w:val="lowerLetter"/>
      <w:lvlText w:val="%2)"/>
      <w:lvlJc w:val="left"/>
      <w:pPr>
        <w:tabs>
          <w:tab w:val="num" w:pos="1440"/>
        </w:tabs>
        <w:ind w:left="1440" w:hanging="360"/>
      </w:pPr>
      <w:rPr>
        <w:rFonts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365A01"/>
    <w:multiLevelType w:val="hybridMultilevel"/>
    <w:tmpl w:val="71A899F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nsid w:val="5133630C"/>
    <w:multiLevelType w:val="hybridMultilevel"/>
    <w:tmpl w:val="3C7CF4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3F17918"/>
    <w:multiLevelType w:val="multilevel"/>
    <w:tmpl w:val="4BA446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FB7DD2"/>
    <w:multiLevelType w:val="hybridMultilevel"/>
    <w:tmpl w:val="5060FBF0"/>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nsid w:val="5EEA6E9C"/>
    <w:multiLevelType w:val="hybridMultilevel"/>
    <w:tmpl w:val="AEB0483C"/>
    <w:lvl w:ilvl="0" w:tplc="2BD6161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D026D6"/>
    <w:multiLevelType w:val="hybridMultilevel"/>
    <w:tmpl w:val="2B2C921C"/>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8">
    <w:nsid w:val="627861AA"/>
    <w:multiLevelType w:val="hybridMultilevel"/>
    <w:tmpl w:val="983A7BDE"/>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46C3FDF"/>
    <w:multiLevelType w:val="hybridMultilevel"/>
    <w:tmpl w:val="74402D3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995586B"/>
    <w:multiLevelType w:val="hybridMultilevel"/>
    <w:tmpl w:val="2B386DEC"/>
    <w:lvl w:ilvl="0" w:tplc="0415000F">
      <w:start w:val="1"/>
      <w:numFmt w:val="decimal"/>
      <w:lvlText w:val="%1."/>
      <w:lvlJc w:val="left"/>
      <w:pPr>
        <w:tabs>
          <w:tab w:val="num" w:pos="1741"/>
        </w:tabs>
        <w:ind w:left="1741"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1">
    <w:nsid w:val="6AD95F2E"/>
    <w:multiLevelType w:val="hybridMultilevel"/>
    <w:tmpl w:val="A0D2110A"/>
    <w:lvl w:ilvl="0" w:tplc="0415000F">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C9D7F5E"/>
    <w:multiLevelType w:val="hybridMultilevel"/>
    <w:tmpl w:val="DBE44B5C"/>
    <w:lvl w:ilvl="0" w:tplc="8EE8E54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CAE3026"/>
    <w:multiLevelType w:val="hybridMultilevel"/>
    <w:tmpl w:val="D3E6CEC0"/>
    <w:lvl w:ilvl="0" w:tplc="2BD61612">
      <w:start w:val="1"/>
      <w:numFmt w:val="bullet"/>
      <w:lvlText w:val=""/>
      <w:lvlJc w:val="left"/>
      <w:pPr>
        <w:tabs>
          <w:tab w:val="num" w:pos="786"/>
        </w:tabs>
        <w:ind w:left="786" w:hanging="360"/>
      </w:pPr>
      <w:rPr>
        <w:rFonts w:ascii="Symbol" w:hAnsi="Symbol" w:hint="default"/>
      </w:rPr>
    </w:lvl>
    <w:lvl w:ilvl="1" w:tplc="0415000F">
      <w:start w:val="1"/>
      <w:numFmt w:val="decimal"/>
      <w:lvlText w:val="%2."/>
      <w:lvlJc w:val="left"/>
      <w:pPr>
        <w:tabs>
          <w:tab w:val="num" w:pos="1440"/>
        </w:tabs>
        <w:ind w:left="1440" w:hanging="360"/>
      </w:pPr>
      <w:rPr>
        <w:rFonts w:hint="default"/>
        <w:b w:val="0"/>
        <w:i w:val="0"/>
      </w:rPr>
    </w:lvl>
    <w:lvl w:ilvl="2" w:tplc="68DE97EA">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D4E1A7A"/>
    <w:multiLevelType w:val="hybridMultilevel"/>
    <w:tmpl w:val="EF38CAB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5">
    <w:nsid w:val="6FA7220C"/>
    <w:multiLevelType w:val="hybridMultilevel"/>
    <w:tmpl w:val="D12AF694"/>
    <w:lvl w:ilvl="0" w:tplc="2BD616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70459A"/>
    <w:multiLevelType w:val="hybridMultilevel"/>
    <w:tmpl w:val="8346B782"/>
    <w:lvl w:ilvl="0" w:tplc="09EAB18C">
      <w:start w:val="1"/>
      <w:numFmt w:val="lowerLetter"/>
      <w:lvlText w:val="%1."/>
      <w:lvlJc w:val="left"/>
      <w:pPr>
        <w:tabs>
          <w:tab w:val="num" w:pos="720"/>
        </w:tabs>
        <w:ind w:left="720" w:hanging="360"/>
      </w:pPr>
      <w:rPr>
        <w:rFonts w:hint="default"/>
      </w:rPr>
    </w:lvl>
    <w:lvl w:ilvl="1" w:tplc="BFBE8F72">
      <w:start w:val="5"/>
      <w:numFmt w:val="decimal"/>
      <w:lvlText w:val="%2)"/>
      <w:lvlJc w:val="left"/>
      <w:pPr>
        <w:tabs>
          <w:tab w:val="num" w:pos="1440"/>
        </w:tabs>
        <w:ind w:left="1440" w:hanging="360"/>
      </w:pPr>
      <w:rPr>
        <w:rFonts w:cs="Times New Roman" w:hint="default"/>
      </w:rPr>
    </w:lvl>
    <w:lvl w:ilvl="2" w:tplc="09EAB1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1F8027F"/>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628208C"/>
    <w:multiLevelType w:val="hybridMultilevel"/>
    <w:tmpl w:val="96FE1A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8812E24"/>
    <w:multiLevelType w:val="hybridMultilevel"/>
    <w:tmpl w:val="E68E857C"/>
    <w:lvl w:ilvl="0" w:tplc="51CC796E">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444F3C"/>
    <w:multiLevelType w:val="hybridMultilevel"/>
    <w:tmpl w:val="475CE9EE"/>
    <w:lvl w:ilvl="0" w:tplc="0415000F">
      <w:start w:val="1"/>
      <w:numFmt w:val="decimal"/>
      <w:lvlText w:val="%1."/>
      <w:lvlJc w:val="left"/>
      <w:pPr>
        <w:tabs>
          <w:tab w:val="num" w:pos="1441"/>
        </w:tabs>
        <w:ind w:left="144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145D36"/>
    <w:multiLevelType w:val="hybridMultilevel"/>
    <w:tmpl w:val="75804A9A"/>
    <w:lvl w:ilvl="0" w:tplc="0415000F">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24"/>
  </w:num>
  <w:num w:numId="4">
    <w:abstractNumId w:val="31"/>
  </w:num>
  <w:num w:numId="5">
    <w:abstractNumId w:val="0"/>
  </w:num>
  <w:num w:numId="6">
    <w:abstractNumId w:val="1"/>
  </w:num>
  <w:num w:numId="7">
    <w:abstractNumId w:val="34"/>
  </w:num>
  <w:num w:numId="8">
    <w:abstractNumId w:val="29"/>
  </w:num>
  <w:num w:numId="9">
    <w:abstractNumId w:val="3"/>
  </w:num>
  <w:num w:numId="10">
    <w:abstractNumId w:val="51"/>
  </w:num>
  <w:num w:numId="11">
    <w:abstractNumId w:val="22"/>
  </w:num>
  <w:num w:numId="12">
    <w:abstractNumId w:val="41"/>
  </w:num>
  <w:num w:numId="13">
    <w:abstractNumId w:val="20"/>
  </w:num>
  <w:num w:numId="14">
    <w:abstractNumId w:val="38"/>
  </w:num>
  <w:num w:numId="15">
    <w:abstractNumId w:val="40"/>
  </w:num>
  <w:num w:numId="16">
    <w:abstractNumId w:val="43"/>
  </w:num>
  <w:num w:numId="17">
    <w:abstractNumId w:val="33"/>
  </w:num>
  <w:num w:numId="18">
    <w:abstractNumId w:val="9"/>
  </w:num>
  <w:num w:numId="19">
    <w:abstractNumId w:val="50"/>
  </w:num>
  <w:num w:numId="20">
    <w:abstractNumId w:val="46"/>
  </w:num>
  <w:num w:numId="21">
    <w:abstractNumId w:val="25"/>
  </w:num>
  <w:num w:numId="22">
    <w:abstractNumId w:val="2"/>
  </w:num>
  <w:num w:numId="23">
    <w:abstractNumId w:val="16"/>
  </w:num>
  <w:num w:numId="24">
    <w:abstractNumId w:val="48"/>
  </w:num>
  <w:num w:numId="25">
    <w:abstractNumId w:val="30"/>
  </w:num>
  <w:num w:numId="26">
    <w:abstractNumId w:val="17"/>
  </w:num>
  <w:num w:numId="27">
    <w:abstractNumId w:val="6"/>
  </w:num>
  <w:num w:numId="28">
    <w:abstractNumId w:val="47"/>
  </w:num>
  <w:num w:numId="29">
    <w:abstractNumId w:val="23"/>
  </w:num>
  <w:num w:numId="30">
    <w:abstractNumId w:val="49"/>
  </w:num>
  <w:num w:numId="31">
    <w:abstractNumId w:val="18"/>
  </w:num>
  <w:num w:numId="32">
    <w:abstractNumId w:val="12"/>
  </w:num>
  <w:num w:numId="33">
    <w:abstractNumId w:val="42"/>
  </w:num>
  <w:num w:numId="34">
    <w:abstractNumId w:val="21"/>
  </w:num>
  <w:num w:numId="35">
    <w:abstractNumId w:val="28"/>
  </w:num>
  <w:num w:numId="36">
    <w:abstractNumId w:val="32"/>
  </w:num>
  <w:num w:numId="37">
    <w:abstractNumId w:val="15"/>
  </w:num>
  <w:num w:numId="38">
    <w:abstractNumId w:val="4"/>
  </w:num>
  <w:num w:numId="39">
    <w:abstractNumId w:val="19"/>
  </w:num>
  <w:num w:numId="40">
    <w:abstractNumId w:val="14"/>
  </w:num>
  <w:num w:numId="41">
    <w:abstractNumId w:val="37"/>
  </w:num>
  <w:num w:numId="42">
    <w:abstractNumId w:val="44"/>
  </w:num>
  <w:num w:numId="43">
    <w:abstractNumId w:val="36"/>
  </w:num>
  <w:num w:numId="44">
    <w:abstractNumId w:val="26"/>
  </w:num>
  <w:num w:numId="45">
    <w:abstractNumId w:val="39"/>
  </w:num>
  <w:num w:numId="46">
    <w:abstractNumId w:val="45"/>
  </w:num>
  <w:num w:numId="47">
    <w:abstractNumId w:val="7"/>
  </w:num>
  <w:num w:numId="48">
    <w:abstractNumId w:val="35"/>
  </w:num>
  <w:num w:numId="49">
    <w:abstractNumId w:val="13"/>
  </w:num>
  <w:num w:numId="50">
    <w:abstractNumId w:val="10"/>
  </w:num>
  <w:num w:numId="51">
    <w:abstractNumId w:val="5"/>
  </w:num>
  <w:num w:numId="52">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8A0D11"/>
    <w:rsid w:val="00002B51"/>
    <w:rsid w:val="0000429A"/>
    <w:rsid w:val="00004679"/>
    <w:rsid w:val="00006AD9"/>
    <w:rsid w:val="000108A3"/>
    <w:rsid w:val="00011609"/>
    <w:rsid w:val="00012F07"/>
    <w:rsid w:val="00015FE8"/>
    <w:rsid w:val="000163F5"/>
    <w:rsid w:val="0001790A"/>
    <w:rsid w:val="000206A9"/>
    <w:rsid w:val="00022E50"/>
    <w:rsid w:val="000230B4"/>
    <w:rsid w:val="0002657E"/>
    <w:rsid w:val="000360AE"/>
    <w:rsid w:val="00037259"/>
    <w:rsid w:val="00042EF3"/>
    <w:rsid w:val="000466A8"/>
    <w:rsid w:val="00047104"/>
    <w:rsid w:val="000525B7"/>
    <w:rsid w:val="00054687"/>
    <w:rsid w:val="00065AD6"/>
    <w:rsid w:val="00074555"/>
    <w:rsid w:val="00083876"/>
    <w:rsid w:val="000843E2"/>
    <w:rsid w:val="0008673E"/>
    <w:rsid w:val="00092240"/>
    <w:rsid w:val="00092260"/>
    <w:rsid w:val="00092A80"/>
    <w:rsid w:val="00092C28"/>
    <w:rsid w:val="0009390C"/>
    <w:rsid w:val="00093C28"/>
    <w:rsid w:val="0009653A"/>
    <w:rsid w:val="000965CB"/>
    <w:rsid w:val="00096A11"/>
    <w:rsid w:val="00097045"/>
    <w:rsid w:val="000A1B73"/>
    <w:rsid w:val="000D38F5"/>
    <w:rsid w:val="000D5FF7"/>
    <w:rsid w:val="000D639A"/>
    <w:rsid w:val="000D6C9A"/>
    <w:rsid w:val="000F119E"/>
    <w:rsid w:val="000F2AAD"/>
    <w:rsid w:val="000F6F35"/>
    <w:rsid w:val="000F7033"/>
    <w:rsid w:val="00100A0E"/>
    <w:rsid w:val="001031BC"/>
    <w:rsid w:val="001043B1"/>
    <w:rsid w:val="001102F0"/>
    <w:rsid w:val="00113AC9"/>
    <w:rsid w:val="001148C0"/>
    <w:rsid w:val="00114E5E"/>
    <w:rsid w:val="0012436C"/>
    <w:rsid w:val="001278DB"/>
    <w:rsid w:val="00127C22"/>
    <w:rsid w:val="00137930"/>
    <w:rsid w:val="00137F6F"/>
    <w:rsid w:val="001426F7"/>
    <w:rsid w:val="00143D62"/>
    <w:rsid w:val="00154E61"/>
    <w:rsid w:val="001579BC"/>
    <w:rsid w:val="00165A21"/>
    <w:rsid w:val="00172019"/>
    <w:rsid w:val="00181EE2"/>
    <w:rsid w:val="00187154"/>
    <w:rsid w:val="001871FA"/>
    <w:rsid w:val="00190F98"/>
    <w:rsid w:val="00192748"/>
    <w:rsid w:val="001B2763"/>
    <w:rsid w:val="001B36F3"/>
    <w:rsid w:val="001C2651"/>
    <w:rsid w:val="001E3E02"/>
    <w:rsid w:val="001E6DC1"/>
    <w:rsid w:val="001F2C9B"/>
    <w:rsid w:val="001F669B"/>
    <w:rsid w:val="00205AAA"/>
    <w:rsid w:val="00213716"/>
    <w:rsid w:val="00221246"/>
    <w:rsid w:val="00221344"/>
    <w:rsid w:val="002310A5"/>
    <w:rsid w:val="00241255"/>
    <w:rsid w:val="00242D47"/>
    <w:rsid w:val="00251D6F"/>
    <w:rsid w:val="00251F58"/>
    <w:rsid w:val="0025217C"/>
    <w:rsid w:val="00253B5A"/>
    <w:rsid w:val="00256E53"/>
    <w:rsid w:val="00262826"/>
    <w:rsid w:val="00262B1F"/>
    <w:rsid w:val="00264988"/>
    <w:rsid w:val="00273652"/>
    <w:rsid w:val="00276C67"/>
    <w:rsid w:val="00280212"/>
    <w:rsid w:val="00280910"/>
    <w:rsid w:val="00280A99"/>
    <w:rsid w:val="002871CD"/>
    <w:rsid w:val="002916D1"/>
    <w:rsid w:val="00293638"/>
    <w:rsid w:val="002970E9"/>
    <w:rsid w:val="002A0DA0"/>
    <w:rsid w:val="002A44BA"/>
    <w:rsid w:val="002B3092"/>
    <w:rsid w:val="002C43C5"/>
    <w:rsid w:val="002D7394"/>
    <w:rsid w:val="002E160E"/>
    <w:rsid w:val="002E1A03"/>
    <w:rsid w:val="002E26DC"/>
    <w:rsid w:val="002E32B0"/>
    <w:rsid w:val="002E33B2"/>
    <w:rsid w:val="002E6AFF"/>
    <w:rsid w:val="002F269A"/>
    <w:rsid w:val="00305199"/>
    <w:rsid w:val="00310991"/>
    <w:rsid w:val="00322C04"/>
    <w:rsid w:val="00336479"/>
    <w:rsid w:val="003404B9"/>
    <w:rsid w:val="00347AA3"/>
    <w:rsid w:val="00363C24"/>
    <w:rsid w:val="00365EBA"/>
    <w:rsid w:val="00371CF9"/>
    <w:rsid w:val="00371CFB"/>
    <w:rsid w:val="00372294"/>
    <w:rsid w:val="003761CF"/>
    <w:rsid w:val="003873D2"/>
    <w:rsid w:val="00387C81"/>
    <w:rsid w:val="0039144D"/>
    <w:rsid w:val="003941B3"/>
    <w:rsid w:val="00395BAE"/>
    <w:rsid w:val="003A0F49"/>
    <w:rsid w:val="003A2072"/>
    <w:rsid w:val="003B65B9"/>
    <w:rsid w:val="003C32D6"/>
    <w:rsid w:val="003C7911"/>
    <w:rsid w:val="003D03AA"/>
    <w:rsid w:val="003D13C3"/>
    <w:rsid w:val="003D45AD"/>
    <w:rsid w:val="003E0079"/>
    <w:rsid w:val="003E05DD"/>
    <w:rsid w:val="003E0673"/>
    <w:rsid w:val="003F0D49"/>
    <w:rsid w:val="003F1D76"/>
    <w:rsid w:val="003F2303"/>
    <w:rsid w:val="003F5D22"/>
    <w:rsid w:val="003F654B"/>
    <w:rsid w:val="003F6E1B"/>
    <w:rsid w:val="0040205E"/>
    <w:rsid w:val="00403E1B"/>
    <w:rsid w:val="00405899"/>
    <w:rsid w:val="0041654A"/>
    <w:rsid w:val="00417862"/>
    <w:rsid w:val="00417C15"/>
    <w:rsid w:val="0042071F"/>
    <w:rsid w:val="004208F9"/>
    <w:rsid w:val="0042497B"/>
    <w:rsid w:val="00425C4F"/>
    <w:rsid w:val="004260D9"/>
    <w:rsid w:val="0043017E"/>
    <w:rsid w:val="004319B7"/>
    <w:rsid w:val="0044490D"/>
    <w:rsid w:val="00450E8B"/>
    <w:rsid w:val="00451288"/>
    <w:rsid w:val="0045174F"/>
    <w:rsid w:val="00452545"/>
    <w:rsid w:val="00452E7E"/>
    <w:rsid w:val="004748EC"/>
    <w:rsid w:val="004759E5"/>
    <w:rsid w:val="0047660A"/>
    <w:rsid w:val="00480209"/>
    <w:rsid w:val="00484EF7"/>
    <w:rsid w:val="004856D0"/>
    <w:rsid w:val="004931B7"/>
    <w:rsid w:val="00495DC1"/>
    <w:rsid w:val="004A05A9"/>
    <w:rsid w:val="004A1EB7"/>
    <w:rsid w:val="004A3B1D"/>
    <w:rsid w:val="004A5FD5"/>
    <w:rsid w:val="004A6506"/>
    <w:rsid w:val="004B1392"/>
    <w:rsid w:val="004B1833"/>
    <w:rsid w:val="004B7FBC"/>
    <w:rsid w:val="004C3749"/>
    <w:rsid w:val="004C5831"/>
    <w:rsid w:val="004C693D"/>
    <w:rsid w:val="004C7111"/>
    <w:rsid w:val="004C76E8"/>
    <w:rsid w:val="004D7FC3"/>
    <w:rsid w:val="004E18EE"/>
    <w:rsid w:val="004E3F2F"/>
    <w:rsid w:val="004E42FF"/>
    <w:rsid w:val="004F5DBD"/>
    <w:rsid w:val="005028F3"/>
    <w:rsid w:val="0050376E"/>
    <w:rsid w:val="0051436D"/>
    <w:rsid w:val="00514E29"/>
    <w:rsid w:val="00522DC5"/>
    <w:rsid w:val="0052395B"/>
    <w:rsid w:val="0052570E"/>
    <w:rsid w:val="00525B8C"/>
    <w:rsid w:val="00533681"/>
    <w:rsid w:val="0053369C"/>
    <w:rsid w:val="005369BE"/>
    <w:rsid w:val="005445F1"/>
    <w:rsid w:val="00546472"/>
    <w:rsid w:val="00550E78"/>
    <w:rsid w:val="00552465"/>
    <w:rsid w:val="00554D48"/>
    <w:rsid w:val="0056127C"/>
    <w:rsid w:val="0056309D"/>
    <w:rsid w:val="00576C73"/>
    <w:rsid w:val="00576D20"/>
    <w:rsid w:val="005803F3"/>
    <w:rsid w:val="00582C20"/>
    <w:rsid w:val="00582FD4"/>
    <w:rsid w:val="00594136"/>
    <w:rsid w:val="0059418D"/>
    <w:rsid w:val="00595E51"/>
    <w:rsid w:val="005A250F"/>
    <w:rsid w:val="005A6012"/>
    <w:rsid w:val="005A7888"/>
    <w:rsid w:val="005B34D3"/>
    <w:rsid w:val="005C3BFC"/>
    <w:rsid w:val="005D2780"/>
    <w:rsid w:val="005D6243"/>
    <w:rsid w:val="005D7596"/>
    <w:rsid w:val="005E246E"/>
    <w:rsid w:val="005E4FC3"/>
    <w:rsid w:val="005E7069"/>
    <w:rsid w:val="005E7990"/>
    <w:rsid w:val="005F331A"/>
    <w:rsid w:val="005F73CB"/>
    <w:rsid w:val="00600B5E"/>
    <w:rsid w:val="00601984"/>
    <w:rsid w:val="00602C34"/>
    <w:rsid w:val="00610203"/>
    <w:rsid w:val="00611236"/>
    <w:rsid w:val="0061179F"/>
    <w:rsid w:val="0061438A"/>
    <w:rsid w:val="00615693"/>
    <w:rsid w:val="0061578B"/>
    <w:rsid w:val="00621BA3"/>
    <w:rsid w:val="006227E6"/>
    <w:rsid w:val="00622974"/>
    <w:rsid w:val="006239C3"/>
    <w:rsid w:val="00625380"/>
    <w:rsid w:val="00626CC2"/>
    <w:rsid w:val="00627A79"/>
    <w:rsid w:val="00633345"/>
    <w:rsid w:val="00636989"/>
    <w:rsid w:val="00641F21"/>
    <w:rsid w:val="0064781F"/>
    <w:rsid w:val="00647A1E"/>
    <w:rsid w:val="0066131D"/>
    <w:rsid w:val="00664C46"/>
    <w:rsid w:val="00665D59"/>
    <w:rsid w:val="00672FEE"/>
    <w:rsid w:val="006760E4"/>
    <w:rsid w:val="00676679"/>
    <w:rsid w:val="00681787"/>
    <w:rsid w:val="0068234D"/>
    <w:rsid w:val="006843DC"/>
    <w:rsid w:val="00684671"/>
    <w:rsid w:val="0069288C"/>
    <w:rsid w:val="00693F92"/>
    <w:rsid w:val="00694802"/>
    <w:rsid w:val="00694AA7"/>
    <w:rsid w:val="006A19DC"/>
    <w:rsid w:val="006A6273"/>
    <w:rsid w:val="006A6586"/>
    <w:rsid w:val="006B397F"/>
    <w:rsid w:val="006B5033"/>
    <w:rsid w:val="006C32D3"/>
    <w:rsid w:val="006D0212"/>
    <w:rsid w:val="006D3DBB"/>
    <w:rsid w:val="006D409A"/>
    <w:rsid w:val="006D4E41"/>
    <w:rsid w:val="006D54E0"/>
    <w:rsid w:val="006D596C"/>
    <w:rsid w:val="006D71E9"/>
    <w:rsid w:val="006E4F9B"/>
    <w:rsid w:val="006E6641"/>
    <w:rsid w:val="006E6651"/>
    <w:rsid w:val="006F7529"/>
    <w:rsid w:val="006F7B60"/>
    <w:rsid w:val="007018D5"/>
    <w:rsid w:val="0070235A"/>
    <w:rsid w:val="00711398"/>
    <w:rsid w:val="00713235"/>
    <w:rsid w:val="00721926"/>
    <w:rsid w:val="007225AB"/>
    <w:rsid w:val="00727798"/>
    <w:rsid w:val="00736F5D"/>
    <w:rsid w:val="00737539"/>
    <w:rsid w:val="00743DF5"/>
    <w:rsid w:val="007447B7"/>
    <w:rsid w:val="00745BEB"/>
    <w:rsid w:val="00746311"/>
    <w:rsid w:val="007466CB"/>
    <w:rsid w:val="00753076"/>
    <w:rsid w:val="00753A13"/>
    <w:rsid w:val="00755DAE"/>
    <w:rsid w:val="0076031E"/>
    <w:rsid w:val="00761369"/>
    <w:rsid w:val="00770F44"/>
    <w:rsid w:val="00772294"/>
    <w:rsid w:val="007809FC"/>
    <w:rsid w:val="00782B54"/>
    <w:rsid w:val="00785488"/>
    <w:rsid w:val="00791C95"/>
    <w:rsid w:val="00792054"/>
    <w:rsid w:val="00795393"/>
    <w:rsid w:val="007970AF"/>
    <w:rsid w:val="00797AC2"/>
    <w:rsid w:val="007A7F54"/>
    <w:rsid w:val="007B29AA"/>
    <w:rsid w:val="007B4FDB"/>
    <w:rsid w:val="007B7F4E"/>
    <w:rsid w:val="007C4662"/>
    <w:rsid w:val="007C72C2"/>
    <w:rsid w:val="007C75B4"/>
    <w:rsid w:val="007E0831"/>
    <w:rsid w:val="007E1AAF"/>
    <w:rsid w:val="007E4106"/>
    <w:rsid w:val="007E5E3F"/>
    <w:rsid w:val="007F0D31"/>
    <w:rsid w:val="007F195C"/>
    <w:rsid w:val="007F501B"/>
    <w:rsid w:val="00804B5D"/>
    <w:rsid w:val="008059B0"/>
    <w:rsid w:val="00816839"/>
    <w:rsid w:val="008171D0"/>
    <w:rsid w:val="00823B1F"/>
    <w:rsid w:val="0082584E"/>
    <w:rsid w:val="008266C6"/>
    <w:rsid w:val="00834F9D"/>
    <w:rsid w:val="008357C6"/>
    <w:rsid w:val="008378F1"/>
    <w:rsid w:val="00843411"/>
    <w:rsid w:val="00843784"/>
    <w:rsid w:val="008455BB"/>
    <w:rsid w:val="00851802"/>
    <w:rsid w:val="008537A4"/>
    <w:rsid w:val="00863661"/>
    <w:rsid w:val="008762C2"/>
    <w:rsid w:val="00882144"/>
    <w:rsid w:val="008855DD"/>
    <w:rsid w:val="00886FCA"/>
    <w:rsid w:val="0089313E"/>
    <w:rsid w:val="00894548"/>
    <w:rsid w:val="00894E54"/>
    <w:rsid w:val="00895693"/>
    <w:rsid w:val="008960E6"/>
    <w:rsid w:val="008A0D11"/>
    <w:rsid w:val="008A1963"/>
    <w:rsid w:val="008A3C4F"/>
    <w:rsid w:val="008A5EF8"/>
    <w:rsid w:val="008A66E5"/>
    <w:rsid w:val="008A6DA1"/>
    <w:rsid w:val="008C0119"/>
    <w:rsid w:val="008C059D"/>
    <w:rsid w:val="008C07BE"/>
    <w:rsid w:val="008C305D"/>
    <w:rsid w:val="008D17DB"/>
    <w:rsid w:val="008D4A9E"/>
    <w:rsid w:val="008E488B"/>
    <w:rsid w:val="008F6FB0"/>
    <w:rsid w:val="00900FBB"/>
    <w:rsid w:val="009050C3"/>
    <w:rsid w:val="009057C4"/>
    <w:rsid w:val="009069F4"/>
    <w:rsid w:val="0090778D"/>
    <w:rsid w:val="00912DB1"/>
    <w:rsid w:val="00914BB6"/>
    <w:rsid w:val="00925FC2"/>
    <w:rsid w:val="00927096"/>
    <w:rsid w:val="009425C9"/>
    <w:rsid w:val="00944BD0"/>
    <w:rsid w:val="00946353"/>
    <w:rsid w:val="00946A41"/>
    <w:rsid w:val="00947979"/>
    <w:rsid w:val="00954A65"/>
    <w:rsid w:val="00956735"/>
    <w:rsid w:val="00960D1D"/>
    <w:rsid w:val="0096569F"/>
    <w:rsid w:val="00977F1A"/>
    <w:rsid w:val="00981B7B"/>
    <w:rsid w:val="00982D53"/>
    <w:rsid w:val="00990F39"/>
    <w:rsid w:val="0099174A"/>
    <w:rsid w:val="00991D3C"/>
    <w:rsid w:val="009A3E56"/>
    <w:rsid w:val="009A7CF1"/>
    <w:rsid w:val="009B5B4B"/>
    <w:rsid w:val="009C3814"/>
    <w:rsid w:val="009D037E"/>
    <w:rsid w:val="009D56C1"/>
    <w:rsid w:val="009D5BB4"/>
    <w:rsid w:val="009D617F"/>
    <w:rsid w:val="009D7F0E"/>
    <w:rsid w:val="009E23B7"/>
    <w:rsid w:val="009E33C1"/>
    <w:rsid w:val="009E363D"/>
    <w:rsid w:val="009E3D0E"/>
    <w:rsid w:val="009F37E1"/>
    <w:rsid w:val="009F3D92"/>
    <w:rsid w:val="009F4658"/>
    <w:rsid w:val="009F79B6"/>
    <w:rsid w:val="00A007BA"/>
    <w:rsid w:val="00A057D6"/>
    <w:rsid w:val="00A125F5"/>
    <w:rsid w:val="00A13941"/>
    <w:rsid w:val="00A139AB"/>
    <w:rsid w:val="00A15A6C"/>
    <w:rsid w:val="00A16050"/>
    <w:rsid w:val="00A30C67"/>
    <w:rsid w:val="00A30DF7"/>
    <w:rsid w:val="00A36CC9"/>
    <w:rsid w:val="00A57EC8"/>
    <w:rsid w:val="00A6431C"/>
    <w:rsid w:val="00A715B0"/>
    <w:rsid w:val="00A85485"/>
    <w:rsid w:val="00A857B1"/>
    <w:rsid w:val="00A97852"/>
    <w:rsid w:val="00AA146C"/>
    <w:rsid w:val="00AA1984"/>
    <w:rsid w:val="00AA3688"/>
    <w:rsid w:val="00AB011D"/>
    <w:rsid w:val="00AB104F"/>
    <w:rsid w:val="00AB2111"/>
    <w:rsid w:val="00AC1139"/>
    <w:rsid w:val="00AC66FE"/>
    <w:rsid w:val="00AD09C6"/>
    <w:rsid w:val="00AD1A22"/>
    <w:rsid w:val="00AD39CB"/>
    <w:rsid w:val="00AD4B3E"/>
    <w:rsid w:val="00AE037F"/>
    <w:rsid w:val="00AE3146"/>
    <w:rsid w:val="00AE5A87"/>
    <w:rsid w:val="00AE672A"/>
    <w:rsid w:val="00AF3F2F"/>
    <w:rsid w:val="00B047C4"/>
    <w:rsid w:val="00B05F59"/>
    <w:rsid w:val="00B113B0"/>
    <w:rsid w:val="00B135ED"/>
    <w:rsid w:val="00B324AB"/>
    <w:rsid w:val="00B42AD1"/>
    <w:rsid w:val="00B45243"/>
    <w:rsid w:val="00B47B4C"/>
    <w:rsid w:val="00B508BD"/>
    <w:rsid w:val="00B53C14"/>
    <w:rsid w:val="00B55B90"/>
    <w:rsid w:val="00B55BB5"/>
    <w:rsid w:val="00B607EC"/>
    <w:rsid w:val="00B71FBE"/>
    <w:rsid w:val="00B72EDB"/>
    <w:rsid w:val="00B7750E"/>
    <w:rsid w:val="00B80BFB"/>
    <w:rsid w:val="00B91FF0"/>
    <w:rsid w:val="00B923B4"/>
    <w:rsid w:val="00B94685"/>
    <w:rsid w:val="00B95175"/>
    <w:rsid w:val="00B972B9"/>
    <w:rsid w:val="00BA54B1"/>
    <w:rsid w:val="00BA5D23"/>
    <w:rsid w:val="00BA63F1"/>
    <w:rsid w:val="00BA6A6F"/>
    <w:rsid w:val="00BA6ABF"/>
    <w:rsid w:val="00BB1614"/>
    <w:rsid w:val="00BB5340"/>
    <w:rsid w:val="00BC1292"/>
    <w:rsid w:val="00BC435F"/>
    <w:rsid w:val="00BC464E"/>
    <w:rsid w:val="00BD1AED"/>
    <w:rsid w:val="00BD326B"/>
    <w:rsid w:val="00BD3F52"/>
    <w:rsid w:val="00BD5292"/>
    <w:rsid w:val="00BE26EF"/>
    <w:rsid w:val="00BE38D5"/>
    <w:rsid w:val="00C02A25"/>
    <w:rsid w:val="00C03088"/>
    <w:rsid w:val="00C05723"/>
    <w:rsid w:val="00C117C1"/>
    <w:rsid w:val="00C121A8"/>
    <w:rsid w:val="00C12C1A"/>
    <w:rsid w:val="00C141ED"/>
    <w:rsid w:val="00C17DA0"/>
    <w:rsid w:val="00C224D3"/>
    <w:rsid w:val="00C22763"/>
    <w:rsid w:val="00C22EF3"/>
    <w:rsid w:val="00C32125"/>
    <w:rsid w:val="00C40A4C"/>
    <w:rsid w:val="00C4305B"/>
    <w:rsid w:val="00C4627C"/>
    <w:rsid w:val="00C51FAA"/>
    <w:rsid w:val="00C60E2A"/>
    <w:rsid w:val="00C6547D"/>
    <w:rsid w:val="00C6636B"/>
    <w:rsid w:val="00C676B9"/>
    <w:rsid w:val="00C75B67"/>
    <w:rsid w:val="00C801A3"/>
    <w:rsid w:val="00C87372"/>
    <w:rsid w:val="00C90541"/>
    <w:rsid w:val="00C925CA"/>
    <w:rsid w:val="00CA26BB"/>
    <w:rsid w:val="00CA2D3E"/>
    <w:rsid w:val="00CA6D66"/>
    <w:rsid w:val="00CB3DAA"/>
    <w:rsid w:val="00CB616F"/>
    <w:rsid w:val="00CC2760"/>
    <w:rsid w:val="00CC6ECF"/>
    <w:rsid w:val="00CD0DBE"/>
    <w:rsid w:val="00CD1329"/>
    <w:rsid w:val="00CD1AB2"/>
    <w:rsid w:val="00CD3757"/>
    <w:rsid w:val="00CD78BD"/>
    <w:rsid w:val="00CE02A1"/>
    <w:rsid w:val="00CE10CE"/>
    <w:rsid w:val="00CE2AAB"/>
    <w:rsid w:val="00CE3F18"/>
    <w:rsid w:val="00CE7EC8"/>
    <w:rsid w:val="00CF0484"/>
    <w:rsid w:val="00CF06ED"/>
    <w:rsid w:val="00CF08E9"/>
    <w:rsid w:val="00CF4761"/>
    <w:rsid w:val="00CF760C"/>
    <w:rsid w:val="00D040DF"/>
    <w:rsid w:val="00D058BE"/>
    <w:rsid w:val="00D12D0D"/>
    <w:rsid w:val="00D135A0"/>
    <w:rsid w:val="00D218D8"/>
    <w:rsid w:val="00D24818"/>
    <w:rsid w:val="00D2682B"/>
    <w:rsid w:val="00D27D97"/>
    <w:rsid w:val="00D31E94"/>
    <w:rsid w:val="00D320AB"/>
    <w:rsid w:val="00D33618"/>
    <w:rsid w:val="00D3485A"/>
    <w:rsid w:val="00D36A32"/>
    <w:rsid w:val="00D37F93"/>
    <w:rsid w:val="00D46293"/>
    <w:rsid w:val="00D47389"/>
    <w:rsid w:val="00D50AD0"/>
    <w:rsid w:val="00D50C99"/>
    <w:rsid w:val="00D543F0"/>
    <w:rsid w:val="00D6123C"/>
    <w:rsid w:val="00D624D6"/>
    <w:rsid w:val="00D76717"/>
    <w:rsid w:val="00D8273E"/>
    <w:rsid w:val="00D847D9"/>
    <w:rsid w:val="00D8751C"/>
    <w:rsid w:val="00D94A74"/>
    <w:rsid w:val="00D95704"/>
    <w:rsid w:val="00D96860"/>
    <w:rsid w:val="00D9761E"/>
    <w:rsid w:val="00DB40FA"/>
    <w:rsid w:val="00DB70C1"/>
    <w:rsid w:val="00DC3DDE"/>
    <w:rsid w:val="00DC4CBB"/>
    <w:rsid w:val="00DD432D"/>
    <w:rsid w:val="00DE2BAA"/>
    <w:rsid w:val="00DF2FF7"/>
    <w:rsid w:val="00DF4A2D"/>
    <w:rsid w:val="00DF4D67"/>
    <w:rsid w:val="00DF50D6"/>
    <w:rsid w:val="00DF6AC6"/>
    <w:rsid w:val="00E06411"/>
    <w:rsid w:val="00E06A9B"/>
    <w:rsid w:val="00E1130D"/>
    <w:rsid w:val="00E121A7"/>
    <w:rsid w:val="00E15C50"/>
    <w:rsid w:val="00E201C0"/>
    <w:rsid w:val="00E20566"/>
    <w:rsid w:val="00E23E78"/>
    <w:rsid w:val="00E25C0E"/>
    <w:rsid w:val="00E263A2"/>
    <w:rsid w:val="00E26485"/>
    <w:rsid w:val="00E26D45"/>
    <w:rsid w:val="00E31105"/>
    <w:rsid w:val="00E321C0"/>
    <w:rsid w:val="00E32BB2"/>
    <w:rsid w:val="00E372C5"/>
    <w:rsid w:val="00E477E2"/>
    <w:rsid w:val="00E50347"/>
    <w:rsid w:val="00E609F9"/>
    <w:rsid w:val="00E61B37"/>
    <w:rsid w:val="00E625F3"/>
    <w:rsid w:val="00E654D3"/>
    <w:rsid w:val="00E83DED"/>
    <w:rsid w:val="00E86B83"/>
    <w:rsid w:val="00E87EDF"/>
    <w:rsid w:val="00E945D2"/>
    <w:rsid w:val="00EA213E"/>
    <w:rsid w:val="00EA40D4"/>
    <w:rsid w:val="00EA4142"/>
    <w:rsid w:val="00EA4CDF"/>
    <w:rsid w:val="00EB439D"/>
    <w:rsid w:val="00EB559F"/>
    <w:rsid w:val="00EB5623"/>
    <w:rsid w:val="00EC15EB"/>
    <w:rsid w:val="00EC4429"/>
    <w:rsid w:val="00EC6325"/>
    <w:rsid w:val="00EE16CE"/>
    <w:rsid w:val="00EE2C1C"/>
    <w:rsid w:val="00EE43A8"/>
    <w:rsid w:val="00EE7273"/>
    <w:rsid w:val="00EE7AB6"/>
    <w:rsid w:val="00EF0567"/>
    <w:rsid w:val="00EF0B49"/>
    <w:rsid w:val="00EF1150"/>
    <w:rsid w:val="00EF5D78"/>
    <w:rsid w:val="00F00134"/>
    <w:rsid w:val="00F03A5C"/>
    <w:rsid w:val="00F11616"/>
    <w:rsid w:val="00F12C8B"/>
    <w:rsid w:val="00F23F0F"/>
    <w:rsid w:val="00F27B46"/>
    <w:rsid w:val="00F34072"/>
    <w:rsid w:val="00F40E05"/>
    <w:rsid w:val="00F46207"/>
    <w:rsid w:val="00F53968"/>
    <w:rsid w:val="00F53D8C"/>
    <w:rsid w:val="00F5420C"/>
    <w:rsid w:val="00F62D01"/>
    <w:rsid w:val="00F71BB8"/>
    <w:rsid w:val="00F7767C"/>
    <w:rsid w:val="00F8084F"/>
    <w:rsid w:val="00F824B7"/>
    <w:rsid w:val="00F85CA4"/>
    <w:rsid w:val="00F87564"/>
    <w:rsid w:val="00F90046"/>
    <w:rsid w:val="00F932B1"/>
    <w:rsid w:val="00F94940"/>
    <w:rsid w:val="00F9617D"/>
    <w:rsid w:val="00FA1FEA"/>
    <w:rsid w:val="00FA7B33"/>
    <w:rsid w:val="00FB0E22"/>
    <w:rsid w:val="00FB248D"/>
    <w:rsid w:val="00FB3532"/>
    <w:rsid w:val="00FC29C4"/>
    <w:rsid w:val="00FC6DBF"/>
    <w:rsid w:val="00FC6F43"/>
    <w:rsid w:val="00FD0B9C"/>
    <w:rsid w:val="00FD17CB"/>
    <w:rsid w:val="00FD36A9"/>
    <w:rsid w:val="00FD5A46"/>
    <w:rsid w:val="00FD7E2A"/>
    <w:rsid w:val="00FE1357"/>
    <w:rsid w:val="00FE7D74"/>
    <w:rsid w:val="00FF1127"/>
    <w:rsid w:val="00FF754A"/>
    <w:rsid w:val="00FF7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1A7"/>
    <w:rPr>
      <w:rFonts w:ascii="Times New Roman" w:eastAsia="Times New Roman" w:hAnsi="Times New Roman"/>
    </w:rPr>
  </w:style>
  <w:style w:type="paragraph" w:styleId="Nagwek1">
    <w:name w:val="heading 1"/>
    <w:basedOn w:val="Normalny"/>
    <w:next w:val="Normalny"/>
    <w:link w:val="Nagwek1Znak"/>
    <w:qFormat/>
    <w:rsid w:val="008A0D11"/>
    <w:pPr>
      <w:keepNext/>
      <w:spacing w:before="240" w:after="60"/>
      <w:outlineLvl w:val="0"/>
    </w:pPr>
    <w:rPr>
      <w:b/>
      <w:sz w:val="24"/>
    </w:rPr>
  </w:style>
  <w:style w:type="paragraph" w:styleId="Nagwek2">
    <w:name w:val="heading 2"/>
    <w:basedOn w:val="Normalny"/>
    <w:next w:val="Normalny"/>
    <w:link w:val="Nagwek2Znak"/>
    <w:qFormat/>
    <w:rsid w:val="008A0D11"/>
    <w:pPr>
      <w:keepNext/>
      <w:spacing w:line="360" w:lineRule="auto"/>
      <w:jc w:val="center"/>
      <w:outlineLvl w:val="1"/>
    </w:pPr>
    <w:rPr>
      <w:rFonts w:ascii="Arial" w:hAnsi="Arial"/>
      <w:b/>
    </w:rPr>
  </w:style>
  <w:style w:type="paragraph" w:styleId="Nagwek3">
    <w:name w:val="heading 3"/>
    <w:basedOn w:val="Normalny"/>
    <w:next w:val="Normalny"/>
    <w:link w:val="Nagwek3Znak"/>
    <w:qFormat/>
    <w:rsid w:val="008A0D11"/>
    <w:pPr>
      <w:keepNext/>
      <w:outlineLvl w:val="2"/>
    </w:pPr>
    <w:rPr>
      <w:b/>
      <w:sz w:val="32"/>
    </w:rPr>
  </w:style>
  <w:style w:type="paragraph" w:styleId="Nagwek4">
    <w:name w:val="heading 4"/>
    <w:basedOn w:val="Normalny"/>
    <w:next w:val="Normalny"/>
    <w:link w:val="Nagwek4Znak"/>
    <w:qFormat/>
    <w:rsid w:val="008A0D11"/>
    <w:pPr>
      <w:keepNext/>
      <w:outlineLvl w:val="3"/>
    </w:pPr>
    <w:rPr>
      <w:b/>
    </w:rPr>
  </w:style>
  <w:style w:type="paragraph" w:styleId="Nagwek5">
    <w:name w:val="heading 5"/>
    <w:basedOn w:val="Normalny"/>
    <w:next w:val="Normalny"/>
    <w:link w:val="Nagwek5Znak"/>
    <w:qFormat/>
    <w:rsid w:val="008A0D11"/>
    <w:pPr>
      <w:keepNext/>
      <w:jc w:val="center"/>
      <w:outlineLvl w:val="4"/>
    </w:pPr>
    <w:rPr>
      <w:b/>
      <w:sz w:val="24"/>
    </w:rPr>
  </w:style>
  <w:style w:type="paragraph" w:styleId="Nagwek6">
    <w:name w:val="heading 6"/>
    <w:basedOn w:val="Normalny"/>
    <w:next w:val="Normalny"/>
    <w:link w:val="Nagwek6Znak"/>
    <w:qFormat/>
    <w:rsid w:val="008A0D11"/>
    <w:pPr>
      <w:keepNext/>
      <w:ind w:left="708" w:firstLine="1"/>
      <w:outlineLvl w:val="5"/>
    </w:pPr>
    <w:rPr>
      <w:b/>
      <w:sz w:val="24"/>
    </w:rPr>
  </w:style>
  <w:style w:type="paragraph" w:styleId="Nagwek7">
    <w:name w:val="heading 7"/>
    <w:basedOn w:val="Normalny"/>
    <w:next w:val="Normalny"/>
    <w:link w:val="Nagwek7Znak"/>
    <w:qFormat/>
    <w:rsid w:val="008A0D11"/>
    <w:pPr>
      <w:keepNext/>
      <w:spacing w:line="360" w:lineRule="auto"/>
      <w:outlineLvl w:val="6"/>
    </w:pPr>
    <w:rPr>
      <w:b/>
      <w:sz w:val="28"/>
    </w:rPr>
  </w:style>
  <w:style w:type="paragraph" w:styleId="Nagwek8">
    <w:name w:val="heading 8"/>
    <w:basedOn w:val="Normalny"/>
    <w:next w:val="Normalny"/>
    <w:link w:val="Nagwek8Znak"/>
    <w:qFormat/>
    <w:rsid w:val="008A0D11"/>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0D11"/>
    <w:rPr>
      <w:rFonts w:ascii="Times New Roman" w:eastAsia="Times New Roman" w:hAnsi="Times New Roman" w:cs="Times New Roman"/>
      <w:b/>
      <w:sz w:val="24"/>
      <w:szCs w:val="20"/>
      <w:lang w:eastAsia="pl-PL"/>
    </w:rPr>
  </w:style>
  <w:style w:type="character" w:customStyle="1" w:styleId="Nagwek2Znak">
    <w:name w:val="Nagłówek 2 Znak"/>
    <w:link w:val="Nagwek2"/>
    <w:rsid w:val="008A0D11"/>
    <w:rPr>
      <w:rFonts w:ascii="Arial" w:eastAsia="Times New Roman" w:hAnsi="Arial" w:cs="Times New Roman"/>
      <w:b/>
      <w:sz w:val="20"/>
      <w:szCs w:val="20"/>
      <w:lang w:eastAsia="pl-PL"/>
    </w:rPr>
  </w:style>
  <w:style w:type="character" w:customStyle="1" w:styleId="Nagwek3Znak">
    <w:name w:val="Nagłówek 3 Znak"/>
    <w:link w:val="Nagwek3"/>
    <w:rsid w:val="008A0D11"/>
    <w:rPr>
      <w:rFonts w:ascii="Times New Roman" w:eastAsia="Times New Roman" w:hAnsi="Times New Roman" w:cs="Times New Roman"/>
      <w:b/>
      <w:sz w:val="32"/>
      <w:szCs w:val="20"/>
      <w:lang w:eastAsia="pl-PL"/>
    </w:rPr>
  </w:style>
  <w:style w:type="character" w:customStyle="1" w:styleId="Nagwek4Znak">
    <w:name w:val="Nagłówek 4 Znak"/>
    <w:link w:val="Nagwek4"/>
    <w:rsid w:val="008A0D11"/>
    <w:rPr>
      <w:rFonts w:ascii="Times New Roman" w:eastAsia="Times New Roman" w:hAnsi="Times New Roman" w:cs="Times New Roman"/>
      <w:b/>
      <w:sz w:val="20"/>
      <w:szCs w:val="20"/>
      <w:lang w:eastAsia="pl-PL"/>
    </w:rPr>
  </w:style>
  <w:style w:type="character" w:customStyle="1" w:styleId="Nagwek5Znak">
    <w:name w:val="Nagłówek 5 Znak"/>
    <w:link w:val="Nagwek5"/>
    <w:rsid w:val="008A0D11"/>
    <w:rPr>
      <w:rFonts w:ascii="Times New Roman" w:eastAsia="Times New Roman" w:hAnsi="Times New Roman" w:cs="Times New Roman"/>
      <w:b/>
      <w:sz w:val="24"/>
      <w:szCs w:val="20"/>
      <w:lang w:eastAsia="pl-PL"/>
    </w:rPr>
  </w:style>
  <w:style w:type="character" w:customStyle="1" w:styleId="Nagwek6Znak">
    <w:name w:val="Nagłówek 6 Znak"/>
    <w:link w:val="Nagwek6"/>
    <w:rsid w:val="008A0D11"/>
    <w:rPr>
      <w:rFonts w:ascii="Times New Roman" w:eastAsia="Times New Roman" w:hAnsi="Times New Roman" w:cs="Times New Roman"/>
      <w:b/>
      <w:sz w:val="24"/>
      <w:szCs w:val="20"/>
      <w:lang w:eastAsia="pl-PL"/>
    </w:rPr>
  </w:style>
  <w:style w:type="character" w:customStyle="1" w:styleId="Nagwek7Znak">
    <w:name w:val="Nagłówek 7 Znak"/>
    <w:link w:val="Nagwek7"/>
    <w:rsid w:val="008A0D11"/>
    <w:rPr>
      <w:rFonts w:ascii="Times New Roman" w:eastAsia="Times New Roman" w:hAnsi="Times New Roman" w:cs="Times New Roman"/>
      <w:b/>
      <w:sz w:val="28"/>
      <w:szCs w:val="20"/>
      <w:lang w:eastAsia="pl-PL"/>
    </w:rPr>
  </w:style>
  <w:style w:type="character" w:customStyle="1" w:styleId="Nagwek8Znak">
    <w:name w:val="Nagłówek 8 Znak"/>
    <w:link w:val="Nagwek8"/>
    <w:rsid w:val="008A0D11"/>
    <w:rPr>
      <w:rFonts w:ascii="Times New Roman" w:eastAsia="Times New Roman" w:hAnsi="Times New Roman" w:cs="Times New Roman"/>
      <w:i/>
      <w:iCs/>
      <w:sz w:val="24"/>
      <w:szCs w:val="24"/>
      <w:lang w:eastAsia="pl-PL"/>
    </w:rPr>
  </w:style>
  <w:style w:type="paragraph" w:styleId="Tytu">
    <w:name w:val="Title"/>
    <w:basedOn w:val="Normalny"/>
    <w:link w:val="TytuZnak"/>
    <w:qFormat/>
    <w:rsid w:val="008A0D11"/>
    <w:pPr>
      <w:jc w:val="center"/>
    </w:pPr>
    <w:rPr>
      <w:rFonts w:ascii="Arial" w:hAnsi="Arial"/>
      <w:b/>
      <w:sz w:val="28"/>
    </w:rPr>
  </w:style>
  <w:style w:type="character" w:customStyle="1" w:styleId="TytuZnak">
    <w:name w:val="Tytuł Znak"/>
    <w:link w:val="Tytu"/>
    <w:rsid w:val="008A0D11"/>
    <w:rPr>
      <w:rFonts w:ascii="Arial" w:eastAsia="Times New Roman" w:hAnsi="Arial" w:cs="Times New Roman"/>
      <w:b/>
      <w:sz w:val="28"/>
      <w:szCs w:val="20"/>
      <w:lang w:eastAsia="pl-PL"/>
    </w:rPr>
  </w:style>
  <w:style w:type="paragraph" w:styleId="Tekstpodstawowy3">
    <w:name w:val="Body Text 3"/>
    <w:basedOn w:val="Normalny"/>
    <w:link w:val="Tekstpodstawowy3Znak"/>
    <w:rsid w:val="008A0D11"/>
    <w:pPr>
      <w:jc w:val="both"/>
    </w:pPr>
    <w:rPr>
      <w:sz w:val="24"/>
    </w:rPr>
  </w:style>
  <w:style w:type="character" w:customStyle="1" w:styleId="Tekstpodstawowy3Znak">
    <w:name w:val="Tekst podstawowy 3 Znak"/>
    <w:link w:val="Tekstpodstawowy3"/>
    <w:rsid w:val="008A0D1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A0D11"/>
    <w:rPr>
      <w:rFonts w:ascii="Arial" w:hAnsi="Arial"/>
      <w:sz w:val="24"/>
    </w:rPr>
  </w:style>
  <w:style w:type="character" w:customStyle="1" w:styleId="TekstpodstawowyZnak">
    <w:name w:val="Tekst podstawowy Znak"/>
    <w:link w:val="Tekstpodstawowy"/>
    <w:rsid w:val="008A0D11"/>
    <w:rPr>
      <w:rFonts w:ascii="Arial" w:eastAsia="Times New Roman" w:hAnsi="Arial" w:cs="Times New Roman"/>
      <w:sz w:val="24"/>
      <w:szCs w:val="20"/>
      <w:lang w:eastAsia="pl-PL"/>
    </w:rPr>
  </w:style>
  <w:style w:type="paragraph" w:styleId="Tekstpodstawowy2">
    <w:name w:val="Body Text 2"/>
    <w:basedOn w:val="Normalny"/>
    <w:link w:val="Tekstpodstawowy2Znak"/>
    <w:rsid w:val="008A0D11"/>
    <w:pPr>
      <w:spacing w:before="120"/>
      <w:jc w:val="both"/>
    </w:pPr>
    <w:rPr>
      <w:b/>
      <w:sz w:val="24"/>
    </w:rPr>
  </w:style>
  <w:style w:type="character" w:customStyle="1" w:styleId="Tekstpodstawowy2Znak">
    <w:name w:val="Tekst podstawowy 2 Znak"/>
    <w:link w:val="Tekstpodstawowy2"/>
    <w:rsid w:val="008A0D11"/>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semiHidden/>
    <w:rsid w:val="008A0D11"/>
  </w:style>
  <w:style w:type="character" w:customStyle="1" w:styleId="TekstprzypisudolnegoZnak">
    <w:name w:val="Tekst przypisu dolnego Znak"/>
    <w:link w:val="Tekstprzypisudolnego"/>
    <w:semiHidden/>
    <w:rsid w:val="008A0D11"/>
    <w:rPr>
      <w:rFonts w:ascii="Times New Roman" w:eastAsia="Times New Roman" w:hAnsi="Times New Roman" w:cs="Times New Roman"/>
      <w:sz w:val="20"/>
      <w:szCs w:val="20"/>
      <w:lang w:eastAsia="pl-PL"/>
    </w:rPr>
  </w:style>
  <w:style w:type="character" w:styleId="Odwoanieprzypisudolnego">
    <w:name w:val="footnote reference"/>
    <w:semiHidden/>
    <w:rsid w:val="008A0D11"/>
    <w:rPr>
      <w:vertAlign w:val="superscript"/>
    </w:rPr>
  </w:style>
  <w:style w:type="paragraph" w:styleId="Tekstpodstawowywcity">
    <w:name w:val="Body Text Indent"/>
    <w:basedOn w:val="Normalny"/>
    <w:link w:val="TekstpodstawowywcityZnak"/>
    <w:rsid w:val="008A0D11"/>
    <w:pPr>
      <w:ind w:left="708" w:firstLine="708"/>
    </w:pPr>
    <w:rPr>
      <w:b/>
      <w:sz w:val="24"/>
    </w:rPr>
  </w:style>
  <w:style w:type="character" w:customStyle="1" w:styleId="TekstpodstawowywcityZnak">
    <w:name w:val="Tekst podstawowy wcięty Znak"/>
    <w:link w:val="Tekstpodstawowywcity"/>
    <w:rsid w:val="008A0D11"/>
    <w:rPr>
      <w:rFonts w:ascii="Times New Roman" w:eastAsia="Times New Roman" w:hAnsi="Times New Roman" w:cs="Times New Roman"/>
      <w:b/>
      <w:sz w:val="24"/>
      <w:szCs w:val="20"/>
      <w:lang w:eastAsia="pl-PL"/>
    </w:rPr>
  </w:style>
  <w:style w:type="paragraph" w:customStyle="1" w:styleId="Blockquote">
    <w:name w:val="Blockquote"/>
    <w:basedOn w:val="Normalny"/>
    <w:rsid w:val="008A0D11"/>
    <w:pPr>
      <w:spacing w:before="100" w:after="100"/>
      <w:ind w:left="360" w:right="360"/>
    </w:pPr>
    <w:rPr>
      <w:snapToGrid w:val="0"/>
      <w:sz w:val="24"/>
    </w:rPr>
  </w:style>
  <w:style w:type="character" w:styleId="Hipercze">
    <w:name w:val="Hyperlink"/>
    <w:rsid w:val="008A0D11"/>
    <w:rPr>
      <w:color w:val="0000FF"/>
      <w:u w:val="single"/>
    </w:rPr>
  </w:style>
  <w:style w:type="character" w:styleId="UyteHipercze">
    <w:name w:val="FollowedHyperlink"/>
    <w:rsid w:val="008A0D11"/>
    <w:rPr>
      <w:color w:val="800080"/>
      <w:u w:val="single"/>
    </w:rPr>
  </w:style>
  <w:style w:type="paragraph" w:styleId="Podtytu">
    <w:name w:val="Subtitle"/>
    <w:basedOn w:val="Normalny"/>
    <w:link w:val="PodtytuZnak"/>
    <w:qFormat/>
    <w:rsid w:val="008A0D11"/>
    <w:pPr>
      <w:jc w:val="center"/>
    </w:pPr>
    <w:rPr>
      <w:b/>
      <w:sz w:val="40"/>
    </w:rPr>
  </w:style>
  <w:style w:type="character" w:customStyle="1" w:styleId="PodtytuZnak">
    <w:name w:val="Podtytuł Znak"/>
    <w:link w:val="Podtytu"/>
    <w:rsid w:val="008A0D11"/>
    <w:rPr>
      <w:rFonts w:ascii="Times New Roman" w:eastAsia="Times New Roman" w:hAnsi="Times New Roman" w:cs="Times New Roman"/>
      <w:b/>
      <w:sz w:val="40"/>
      <w:szCs w:val="20"/>
      <w:lang w:eastAsia="pl-PL"/>
    </w:rPr>
  </w:style>
  <w:style w:type="paragraph" w:styleId="Tekstdymka">
    <w:name w:val="Balloon Text"/>
    <w:basedOn w:val="Normalny"/>
    <w:link w:val="TekstdymkaZnak"/>
    <w:semiHidden/>
    <w:rsid w:val="008A0D11"/>
    <w:rPr>
      <w:rFonts w:ascii="Tahoma" w:hAnsi="Tahoma" w:cs="Tahoma"/>
      <w:sz w:val="16"/>
      <w:szCs w:val="16"/>
    </w:rPr>
  </w:style>
  <w:style w:type="character" w:customStyle="1" w:styleId="TekstdymkaZnak">
    <w:name w:val="Tekst dymka Znak"/>
    <w:link w:val="Tekstdymka"/>
    <w:semiHidden/>
    <w:rsid w:val="008A0D11"/>
    <w:rPr>
      <w:rFonts w:ascii="Tahoma" w:eastAsia="Times New Roman" w:hAnsi="Tahoma" w:cs="Tahoma"/>
      <w:sz w:val="16"/>
      <w:szCs w:val="16"/>
      <w:lang w:eastAsia="pl-PL"/>
    </w:rPr>
  </w:style>
  <w:style w:type="paragraph" w:styleId="Stopka">
    <w:name w:val="footer"/>
    <w:basedOn w:val="Normalny"/>
    <w:link w:val="StopkaZnak"/>
    <w:rsid w:val="008A0D11"/>
    <w:pPr>
      <w:tabs>
        <w:tab w:val="center" w:pos="4536"/>
        <w:tab w:val="right" w:pos="9072"/>
      </w:tabs>
    </w:pPr>
  </w:style>
  <w:style w:type="character" w:customStyle="1" w:styleId="StopkaZnak">
    <w:name w:val="Stopka Znak"/>
    <w:link w:val="Stopka"/>
    <w:rsid w:val="008A0D11"/>
    <w:rPr>
      <w:rFonts w:ascii="Times New Roman" w:eastAsia="Times New Roman" w:hAnsi="Times New Roman" w:cs="Times New Roman"/>
      <w:sz w:val="20"/>
      <w:szCs w:val="20"/>
      <w:lang w:eastAsia="pl-PL"/>
    </w:rPr>
  </w:style>
  <w:style w:type="character" w:styleId="Numerstrony">
    <w:name w:val="page number"/>
    <w:basedOn w:val="Domylnaczcionkaakapitu"/>
    <w:rsid w:val="008A0D11"/>
  </w:style>
  <w:style w:type="paragraph" w:styleId="NormalnyWeb">
    <w:name w:val="Normal (Web)"/>
    <w:basedOn w:val="Normalny"/>
    <w:uiPriority w:val="99"/>
    <w:rsid w:val="008A0D11"/>
    <w:pPr>
      <w:spacing w:before="100" w:beforeAutospacing="1" w:after="100" w:afterAutospacing="1"/>
      <w:jc w:val="both"/>
    </w:pPr>
  </w:style>
  <w:style w:type="paragraph" w:styleId="Nagwek">
    <w:name w:val="header"/>
    <w:basedOn w:val="Normalny"/>
    <w:link w:val="NagwekZnak"/>
    <w:uiPriority w:val="99"/>
    <w:rsid w:val="008A0D11"/>
    <w:pPr>
      <w:tabs>
        <w:tab w:val="center" w:pos="4536"/>
        <w:tab w:val="right" w:pos="9072"/>
      </w:tabs>
    </w:pPr>
  </w:style>
  <w:style w:type="character" w:customStyle="1" w:styleId="NagwekZnak">
    <w:name w:val="Nagłówek Znak"/>
    <w:link w:val="Nagwek"/>
    <w:uiPriority w:val="99"/>
    <w:rsid w:val="008A0D1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8A0D11"/>
    <w:pPr>
      <w:ind w:left="705" w:hanging="345"/>
    </w:pPr>
    <w:rPr>
      <w:sz w:val="24"/>
    </w:rPr>
  </w:style>
  <w:style w:type="character" w:customStyle="1" w:styleId="Tekstpodstawowywcity2Znak">
    <w:name w:val="Tekst podstawowy wcięty 2 Znak"/>
    <w:link w:val="Tekstpodstawowywcity2"/>
    <w:rsid w:val="008A0D11"/>
    <w:rPr>
      <w:rFonts w:ascii="Times New Roman" w:eastAsia="Times New Roman" w:hAnsi="Times New Roman" w:cs="Times New Roman"/>
      <w:sz w:val="24"/>
      <w:szCs w:val="20"/>
      <w:lang w:eastAsia="pl-PL"/>
    </w:rPr>
  </w:style>
  <w:style w:type="paragraph" w:customStyle="1" w:styleId="pkt">
    <w:name w:val="pkt"/>
    <w:basedOn w:val="Normalny"/>
    <w:rsid w:val="008A0D11"/>
    <w:pPr>
      <w:spacing w:before="60" w:after="60"/>
      <w:ind w:left="851" w:hanging="295"/>
      <w:jc w:val="both"/>
    </w:pPr>
    <w:rPr>
      <w:sz w:val="24"/>
    </w:rPr>
  </w:style>
  <w:style w:type="paragraph" w:styleId="Tekstpodstawowywcity3">
    <w:name w:val="Body Text Indent 3"/>
    <w:basedOn w:val="Normalny"/>
    <w:link w:val="Tekstpodstawowywcity3Znak"/>
    <w:rsid w:val="008A0D11"/>
    <w:pPr>
      <w:spacing w:after="120"/>
      <w:ind w:left="283"/>
    </w:pPr>
    <w:rPr>
      <w:sz w:val="16"/>
      <w:szCs w:val="16"/>
    </w:rPr>
  </w:style>
  <w:style w:type="character" w:customStyle="1" w:styleId="Tekstpodstawowywcity3Znak">
    <w:name w:val="Tekst podstawowy wcięty 3 Znak"/>
    <w:link w:val="Tekstpodstawowywcity3"/>
    <w:rsid w:val="008A0D11"/>
    <w:rPr>
      <w:rFonts w:ascii="Times New Roman" w:eastAsia="Times New Roman" w:hAnsi="Times New Roman" w:cs="Times New Roman"/>
      <w:sz w:val="16"/>
      <w:szCs w:val="16"/>
      <w:lang w:eastAsia="pl-PL"/>
    </w:rPr>
  </w:style>
  <w:style w:type="character" w:styleId="Pogrubienie">
    <w:name w:val="Strong"/>
    <w:uiPriority w:val="22"/>
    <w:qFormat/>
    <w:rsid w:val="008A0D11"/>
    <w:rPr>
      <w:b/>
      <w:bCs/>
    </w:rPr>
  </w:style>
  <w:style w:type="paragraph" w:customStyle="1" w:styleId="Tekstpodstawowy21">
    <w:name w:val="Tekst podstawowy 21"/>
    <w:basedOn w:val="Normalny"/>
    <w:rsid w:val="008A0D11"/>
    <w:pPr>
      <w:overflowPunct w:val="0"/>
      <w:autoSpaceDE w:val="0"/>
      <w:autoSpaceDN w:val="0"/>
      <w:adjustRightInd w:val="0"/>
      <w:spacing w:after="120"/>
      <w:ind w:left="283"/>
      <w:textAlignment w:val="baseline"/>
    </w:pPr>
  </w:style>
  <w:style w:type="paragraph" w:customStyle="1" w:styleId="StandardowyZadanie">
    <w:name w:val="Standardowy.Zadanie"/>
    <w:next w:val="Listapunktowana4"/>
    <w:rsid w:val="008A0D11"/>
    <w:pPr>
      <w:widowControl w:val="0"/>
      <w:overflowPunct w:val="0"/>
      <w:autoSpaceDE w:val="0"/>
      <w:autoSpaceDN w:val="0"/>
      <w:adjustRightInd w:val="0"/>
      <w:spacing w:line="360" w:lineRule="auto"/>
      <w:textAlignment w:val="baseline"/>
    </w:pPr>
    <w:rPr>
      <w:rFonts w:ascii="Times New Roman" w:eastAsia="Times New Roman" w:hAnsi="Times New Roman"/>
      <w:sz w:val="24"/>
    </w:rPr>
  </w:style>
  <w:style w:type="paragraph" w:styleId="Listapunktowana4">
    <w:name w:val="List Bullet 4"/>
    <w:basedOn w:val="Normalny"/>
    <w:autoRedefine/>
    <w:rsid w:val="008A0D11"/>
    <w:pPr>
      <w:numPr>
        <w:numId w:val="2"/>
      </w:numPr>
    </w:pPr>
  </w:style>
  <w:style w:type="paragraph" w:customStyle="1" w:styleId="znormal">
    <w:name w:val="z_normal"/>
    <w:rsid w:val="008A0D11"/>
    <w:pPr>
      <w:widowControl w:val="0"/>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Noparagraphstyle">
    <w:name w:val="[No paragraph style]"/>
    <w:rsid w:val="008A0D11"/>
    <w:pPr>
      <w:widowControl w:val="0"/>
      <w:suppressAutoHyphens/>
      <w:autoSpaceDE w:val="0"/>
      <w:spacing w:line="288" w:lineRule="auto"/>
      <w:textAlignment w:val="center"/>
    </w:pPr>
    <w:rPr>
      <w:rFonts w:ascii="Times New Roman" w:eastAsia="Times New Roman" w:hAnsi="Times New Roman"/>
      <w:color w:val="000000"/>
      <w:sz w:val="24"/>
      <w:szCs w:val="24"/>
      <w:lang w:bidi="pl-PL"/>
    </w:rPr>
  </w:style>
  <w:style w:type="paragraph" w:customStyle="1" w:styleId="zalbold-centr">
    <w:name w:val="zal bold-centr"/>
    <w:basedOn w:val="Noparagraphstyle"/>
    <w:rsid w:val="008A0D11"/>
    <w:pPr>
      <w:spacing w:before="283" w:after="142" w:line="280" w:lineRule="atLeast"/>
      <w:jc w:val="center"/>
    </w:pPr>
    <w:rPr>
      <w:rFonts w:ascii="MyriadPro-Bold" w:eastAsia="MyriadPro-Bold" w:hAnsi="MyriadPro-Bold" w:cs="MyriadPro-Bold"/>
      <w:b/>
      <w:bCs/>
      <w:sz w:val="22"/>
      <w:szCs w:val="22"/>
    </w:rPr>
  </w:style>
  <w:style w:type="paragraph" w:customStyle="1" w:styleId="Zal-text">
    <w:name w:val="Zal-text"/>
    <w:basedOn w:val="Noparagraphstyle"/>
    <w:rsid w:val="008A0D11"/>
    <w:pPr>
      <w:tabs>
        <w:tab w:val="right" w:leader="dot" w:pos="8674"/>
      </w:tabs>
      <w:spacing w:before="85" w:after="85" w:line="320" w:lineRule="atLeast"/>
      <w:ind w:left="57" w:right="57"/>
      <w:jc w:val="both"/>
    </w:pPr>
    <w:rPr>
      <w:rFonts w:ascii="MyriadPro-Regular" w:eastAsia="MyriadPro-Regular" w:hAnsi="MyriadPro-Regular" w:cs="MyriadPro-Regular"/>
      <w:sz w:val="22"/>
      <w:szCs w:val="22"/>
    </w:rPr>
  </w:style>
  <w:style w:type="paragraph" w:customStyle="1" w:styleId="Tytutabeli">
    <w:name w:val="Tytu³ tabeli"/>
    <w:basedOn w:val="Noparagraphstyle"/>
    <w:rsid w:val="008A0D11"/>
    <w:pPr>
      <w:tabs>
        <w:tab w:val="right" w:leader="dot" w:pos="2551"/>
      </w:tabs>
      <w:spacing w:before="227" w:after="113" w:line="280" w:lineRule="atLeast"/>
      <w:ind w:left="1474" w:right="1474"/>
      <w:jc w:val="center"/>
    </w:pPr>
    <w:rPr>
      <w:rFonts w:ascii="MyriadPro-Bold" w:eastAsia="MyriadPro-Bold" w:hAnsi="MyriadPro-Bold" w:cs="MyriadPro-Bold"/>
      <w:b/>
      <w:bCs/>
      <w:sz w:val="22"/>
      <w:szCs w:val="22"/>
    </w:rPr>
  </w:style>
  <w:style w:type="paragraph" w:customStyle="1" w:styleId="Zal-podpis">
    <w:name w:val="Zal-podpis"/>
    <w:basedOn w:val="Noparagraphstyle"/>
    <w:rsid w:val="008A0D11"/>
    <w:pPr>
      <w:tabs>
        <w:tab w:val="right" w:leader="dot" w:pos="454"/>
        <w:tab w:val="right" w:leader="dot" w:pos="7937"/>
      </w:tabs>
      <w:spacing w:line="220" w:lineRule="atLeast"/>
      <w:ind w:left="283" w:right="283"/>
      <w:jc w:val="center"/>
    </w:pPr>
    <w:rPr>
      <w:rFonts w:ascii="MyriadPro-It" w:eastAsia="MyriadPro-It" w:hAnsi="MyriadPro-It" w:cs="MyriadPro-It"/>
      <w:i/>
      <w:iCs/>
      <w:sz w:val="18"/>
      <w:szCs w:val="18"/>
    </w:rPr>
  </w:style>
  <w:style w:type="character" w:customStyle="1" w:styleId="text2bold">
    <w:name w:val="text2 bold"/>
    <w:basedOn w:val="Domylnaczcionkaakapitu"/>
    <w:rsid w:val="008A0D11"/>
  </w:style>
  <w:style w:type="paragraph" w:styleId="Akapitzlist">
    <w:name w:val="List Paragraph"/>
    <w:basedOn w:val="Normalny"/>
    <w:uiPriority w:val="34"/>
    <w:qFormat/>
    <w:rsid w:val="008A0D11"/>
    <w:pPr>
      <w:ind w:left="720"/>
      <w:contextualSpacing/>
    </w:pPr>
    <w:rPr>
      <w:sz w:val="24"/>
      <w:szCs w:val="24"/>
    </w:rPr>
  </w:style>
  <w:style w:type="paragraph" w:customStyle="1" w:styleId="Default">
    <w:name w:val="Default"/>
    <w:rsid w:val="008A0D11"/>
    <w:pPr>
      <w:widowControl w:val="0"/>
      <w:autoSpaceDE w:val="0"/>
      <w:autoSpaceDN w:val="0"/>
      <w:adjustRightInd w:val="0"/>
    </w:pPr>
    <w:rPr>
      <w:rFonts w:ascii="Times New Roman" w:eastAsia="Times New Roman" w:hAnsi="Times New Roman"/>
      <w:color w:val="000000"/>
      <w:sz w:val="24"/>
      <w:szCs w:val="24"/>
    </w:rPr>
  </w:style>
  <w:style w:type="paragraph" w:styleId="Bezodstpw">
    <w:name w:val="No Spacing"/>
    <w:qFormat/>
    <w:rsid w:val="008A0D1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00254">
      <w:bodyDiv w:val="1"/>
      <w:marLeft w:val="0"/>
      <w:marRight w:val="0"/>
      <w:marTop w:val="0"/>
      <w:marBottom w:val="0"/>
      <w:divBdr>
        <w:top w:val="none" w:sz="0" w:space="0" w:color="auto"/>
        <w:left w:val="none" w:sz="0" w:space="0" w:color="auto"/>
        <w:bottom w:val="none" w:sz="0" w:space="0" w:color="auto"/>
        <w:right w:val="none" w:sz="0" w:space="0" w:color="auto"/>
      </w:divBdr>
      <w:divsChild>
        <w:div w:id="355809397">
          <w:marLeft w:val="0"/>
          <w:marRight w:val="0"/>
          <w:marTop w:val="0"/>
          <w:marBottom w:val="0"/>
          <w:divBdr>
            <w:top w:val="none" w:sz="0" w:space="0" w:color="auto"/>
            <w:left w:val="none" w:sz="0" w:space="0" w:color="auto"/>
            <w:bottom w:val="none" w:sz="0" w:space="0" w:color="auto"/>
            <w:right w:val="none" w:sz="0" w:space="0" w:color="auto"/>
          </w:divBdr>
          <w:divsChild>
            <w:div w:id="858348004">
              <w:marLeft w:val="0"/>
              <w:marRight w:val="0"/>
              <w:marTop w:val="0"/>
              <w:marBottom w:val="0"/>
              <w:divBdr>
                <w:top w:val="none" w:sz="0" w:space="0" w:color="auto"/>
                <w:left w:val="none" w:sz="0" w:space="0" w:color="auto"/>
                <w:bottom w:val="none" w:sz="0" w:space="0" w:color="auto"/>
                <w:right w:val="none" w:sz="0" w:space="0" w:color="auto"/>
              </w:divBdr>
              <w:divsChild>
                <w:div w:id="226258276">
                  <w:marLeft w:val="0"/>
                  <w:marRight w:val="0"/>
                  <w:marTop w:val="0"/>
                  <w:marBottom w:val="0"/>
                  <w:divBdr>
                    <w:top w:val="none" w:sz="0" w:space="0" w:color="auto"/>
                    <w:left w:val="none" w:sz="0" w:space="0" w:color="auto"/>
                    <w:bottom w:val="none" w:sz="0" w:space="0" w:color="auto"/>
                    <w:right w:val="none" w:sz="0" w:space="0" w:color="auto"/>
                  </w:divBdr>
                  <w:divsChild>
                    <w:div w:id="196295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4008665">
      <w:bodyDiv w:val="1"/>
      <w:marLeft w:val="0"/>
      <w:marRight w:val="0"/>
      <w:marTop w:val="0"/>
      <w:marBottom w:val="0"/>
      <w:divBdr>
        <w:top w:val="none" w:sz="0" w:space="0" w:color="auto"/>
        <w:left w:val="none" w:sz="0" w:space="0" w:color="auto"/>
        <w:bottom w:val="none" w:sz="0" w:space="0" w:color="auto"/>
        <w:right w:val="none" w:sz="0" w:space="0" w:color="auto"/>
      </w:divBdr>
      <w:divsChild>
        <w:div w:id="1446194233">
          <w:marLeft w:val="0"/>
          <w:marRight w:val="0"/>
          <w:marTop w:val="0"/>
          <w:marBottom w:val="0"/>
          <w:divBdr>
            <w:top w:val="none" w:sz="0" w:space="0" w:color="auto"/>
            <w:left w:val="none" w:sz="0" w:space="0" w:color="auto"/>
            <w:bottom w:val="none" w:sz="0" w:space="0" w:color="auto"/>
            <w:right w:val="none" w:sz="0" w:space="0" w:color="auto"/>
          </w:divBdr>
          <w:divsChild>
            <w:div w:id="1819104324">
              <w:marLeft w:val="0"/>
              <w:marRight w:val="0"/>
              <w:marTop w:val="0"/>
              <w:marBottom w:val="0"/>
              <w:divBdr>
                <w:top w:val="none" w:sz="0" w:space="0" w:color="auto"/>
                <w:left w:val="none" w:sz="0" w:space="0" w:color="auto"/>
                <w:bottom w:val="none" w:sz="0" w:space="0" w:color="auto"/>
                <w:right w:val="none" w:sz="0" w:space="0" w:color="auto"/>
              </w:divBdr>
              <w:divsChild>
                <w:div w:id="20591330">
                  <w:marLeft w:val="0"/>
                  <w:marRight w:val="0"/>
                  <w:marTop w:val="0"/>
                  <w:marBottom w:val="0"/>
                  <w:divBdr>
                    <w:top w:val="none" w:sz="0" w:space="0" w:color="auto"/>
                    <w:left w:val="none" w:sz="0" w:space="0" w:color="auto"/>
                    <w:bottom w:val="none" w:sz="0" w:space="0" w:color="auto"/>
                    <w:right w:val="none" w:sz="0" w:space="0" w:color="auto"/>
                  </w:divBdr>
                  <w:divsChild>
                    <w:div w:id="7508130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78711345">
      <w:bodyDiv w:val="1"/>
      <w:marLeft w:val="0"/>
      <w:marRight w:val="0"/>
      <w:marTop w:val="0"/>
      <w:marBottom w:val="0"/>
      <w:divBdr>
        <w:top w:val="none" w:sz="0" w:space="0" w:color="auto"/>
        <w:left w:val="none" w:sz="0" w:space="0" w:color="auto"/>
        <w:bottom w:val="none" w:sz="0" w:space="0" w:color="auto"/>
        <w:right w:val="none" w:sz="0" w:space="0" w:color="auto"/>
      </w:divBdr>
      <w:divsChild>
        <w:div w:id="213349315">
          <w:marLeft w:val="0"/>
          <w:marRight w:val="0"/>
          <w:marTop w:val="100"/>
          <w:marBottom w:val="100"/>
          <w:divBdr>
            <w:top w:val="none" w:sz="0" w:space="0" w:color="auto"/>
            <w:left w:val="none" w:sz="0" w:space="0" w:color="auto"/>
            <w:bottom w:val="none" w:sz="0" w:space="0" w:color="auto"/>
            <w:right w:val="none" w:sz="0" w:space="0" w:color="auto"/>
          </w:divBdr>
          <w:divsChild>
            <w:div w:id="438524294">
              <w:marLeft w:val="0"/>
              <w:marRight w:val="0"/>
              <w:marTop w:val="0"/>
              <w:marBottom w:val="0"/>
              <w:divBdr>
                <w:top w:val="none" w:sz="0" w:space="0" w:color="auto"/>
                <w:left w:val="none" w:sz="0" w:space="0" w:color="auto"/>
                <w:bottom w:val="none" w:sz="0" w:space="0" w:color="auto"/>
                <w:right w:val="none" w:sz="0" w:space="0" w:color="auto"/>
              </w:divBdr>
              <w:divsChild>
                <w:div w:id="2016955231">
                  <w:marLeft w:val="0"/>
                  <w:marRight w:val="0"/>
                  <w:marTop w:val="100"/>
                  <w:marBottom w:val="100"/>
                  <w:divBdr>
                    <w:top w:val="none" w:sz="0" w:space="0" w:color="auto"/>
                    <w:left w:val="none" w:sz="0" w:space="0" w:color="auto"/>
                    <w:bottom w:val="none" w:sz="0" w:space="0" w:color="auto"/>
                    <w:right w:val="none" w:sz="0" w:space="0" w:color="auto"/>
                  </w:divBdr>
                  <w:divsChild>
                    <w:div w:id="325863502">
                      <w:marLeft w:val="0"/>
                      <w:marRight w:val="0"/>
                      <w:marTop w:val="0"/>
                      <w:marBottom w:val="0"/>
                      <w:divBdr>
                        <w:top w:val="none" w:sz="0" w:space="0" w:color="auto"/>
                        <w:left w:val="none" w:sz="0" w:space="0" w:color="auto"/>
                        <w:bottom w:val="none" w:sz="0" w:space="0" w:color="auto"/>
                        <w:right w:val="none" w:sz="0" w:space="0" w:color="auto"/>
                      </w:divBdr>
                      <w:divsChild>
                        <w:div w:id="7916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2883">
      <w:bodyDiv w:val="1"/>
      <w:marLeft w:val="0"/>
      <w:marRight w:val="0"/>
      <w:marTop w:val="0"/>
      <w:marBottom w:val="0"/>
      <w:divBdr>
        <w:top w:val="none" w:sz="0" w:space="0" w:color="auto"/>
        <w:left w:val="none" w:sz="0" w:space="0" w:color="auto"/>
        <w:bottom w:val="none" w:sz="0" w:space="0" w:color="auto"/>
        <w:right w:val="none" w:sz="0" w:space="0" w:color="auto"/>
      </w:divBdr>
      <w:divsChild>
        <w:div w:id="1928805815">
          <w:marLeft w:val="0"/>
          <w:marRight w:val="0"/>
          <w:marTop w:val="0"/>
          <w:marBottom w:val="0"/>
          <w:divBdr>
            <w:top w:val="none" w:sz="0" w:space="0" w:color="auto"/>
            <w:left w:val="none" w:sz="0" w:space="0" w:color="auto"/>
            <w:bottom w:val="none" w:sz="0" w:space="0" w:color="auto"/>
            <w:right w:val="none" w:sz="0" w:space="0" w:color="auto"/>
          </w:divBdr>
          <w:divsChild>
            <w:div w:id="8873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20334">
      <w:bodyDiv w:val="1"/>
      <w:marLeft w:val="0"/>
      <w:marRight w:val="0"/>
      <w:marTop w:val="0"/>
      <w:marBottom w:val="0"/>
      <w:divBdr>
        <w:top w:val="none" w:sz="0" w:space="0" w:color="auto"/>
        <w:left w:val="none" w:sz="0" w:space="0" w:color="auto"/>
        <w:bottom w:val="none" w:sz="0" w:space="0" w:color="auto"/>
        <w:right w:val="none" w:sz="0" w:space="0" w:color="auto"/>
      </w:divBdr>
      <w:divsChild>
        <w:div w:id="1561400686">
          <w:marLeft w:val="0"/>
          <w:marRight w:val="0"/>
          <w:marTop w:val="0"/>
          <w:marBottom w:val="0"/>
          <w:divBdr>
            <w:top w:val="none" w:sz="0" w:space="0" w:color="auto"/>
            <w:left w:val="none" w:sz="0" w:space="0" w:color="auto"/>
            <w:bottom w:val="none" w:sz="0" w:space="0" w:color="auto"/>
            <w:right w:val="none" w:sz="0" w:space="0" w:color="auto"/>
          </w:divBdr>
          <w:divsChild>
            <w:div w:id="746341526">
              <w:marLeft w:val="0"/>
              <w:marRight w:val="0"/>
              <w:marTop w:val="0"/>
              <w:marBottom w:val="0"/>
              <w:divBdr>
                <w:top w:val="none" w:sz="0" w:space="0" w:color="auto"/>
                <w:left w:val="none" w:sz="0" w:space="0" w:color="auto"/>
                <w:bottom w:val="none" w:sz="0" w:space="0" w:color="auto"/>
                <w:right w:val="none" w:sz="0" w:space="0" w:color="auto"/>
              </w:divBdr>
              <w:divsChild>
                <w:div w:id="1745448572">
                  <w:marLeft w:val="0"/>
                  <w:marRight w:val="0"/>
                  <w:marTop w:val="0"/>
                  <w:marBottom w:val="0"/>
                  <w:divBdr>
                    <w:top w:val="none" w:sz="0" w:space="0" w:color="auto"/>
                    <w:left w:val="none" w:sz="0" w:space="0" w:color="auto"/>
                    <w:bottom w:val="none" w:sz="0" w:space="0" w:color="auto"/>
                    <w:right w:val="none" w:sz="0" w:space="0" w:color="auto"/>
                  </w:divBdr>
                  <w:divsChild>
                    <w:div w:id="846987553">
                      <w:marLeft w:val="0"/>
                      <w:marRight w:val="0"/>
                      <w:marTop w:val="0"/>
                      <w:marBottom w:val="0"/>
                      <w:divBdr>
                        <w:top w:val="none" w:sz="0" w:space="0" w:color="auto"/>
                        <w:left w:val="none" w:sz="0" w:space="0" w:color="auto"/>
                        <w:bottom w:val="none" w:sz="0" w:space="0" w:color="auto"/>
                        <w:right w:val="none" w:sz="0" w:space="0" w:color="auto"/>
                      </w:divBdr>
                      <w:divsChild>
                        <w:div w:id="1497650890">
                          <w:marLeft w:val="0"/>
                          <w:marRight w:val="0"/>
                          <w:marTop w:val="0"/>
                          <w:marBottom w:val="0"/>
                          <w:divBdr>
                            <w:top w:val="none" w:sz="0" w:space="0" w:color="auto"/>
                            <w:left w:val="none" w:sz="0" w:space="0" w:color="auto"/>
                            <w:bottom w:val="none" w:sz="0" w:space="0" w:color="auto"/>
                            <w:right w:val="none" w:sz="0" w:space="0" w:color="auto"/>
                          </w:divBdr>
                          <w:divsChild>
                            <w:div w:id="2121760409">
                              <w:marLeft w:val="0"/>
                              <w:marRight w:val="0"/>
                              <w:marTop w:val="0"/>
                              <w:marBottom w:val="0"/>
                              <w:divBdr>
                                <w:top w:val="single" w:sz="36" w:space="0" w:color="80A201"/>
                                <w:left w:val="none" w:sz="0" w:space="0" w:color="auto"/>
                                <w:bottom w:val="none" w:sz="0" w:space="0" w:color="auto"/>
                                <w:right w:val="none" w:sz="0" w:space="0" w:color="auto"/>
                              </w:divBdr>
                              <w:divsChild>
                                <w:div w:id="592011944">
                                  <w:marLeft w:val="0"/>
                                  <w:marRight w:val="0"/>
                                  <w:marTop w:val="0"/>
                                  <w:marBottom w:val="0"/>
                                  <w:divBdr>
                                    <w:top w:val="none" w:sz="0" w:space="0" w:color="auto"/>
                                    <w:left w:val="none" w:sz="0" w:space="0" w:color="auto"/>
                                    <w:bottom w:val="none" w:sz="0" w:space="0" w:color="auto"/>
                                    <w:right w:val="none" w:sz="0" w:space="0" w:color="auto"/>
                                  </w:divBdr>
                                  <w:divsChild>
                                    <w:div w:id="466051056">
                                      <w:marLeft w:val="0"/>
                                      <w:marRight w:val="0"/>
                                      <w:marTop w:val="0"/>
                                      <w:marBottom w:val="0"/>
                                      <w:divBdr>
                                        <w:top w:val="none" w:sz="0" w:space="0" w:color="auto"/>
                                        <w:left w:val="none" w:sz="0" w:space="0" w:color="auto"/>
                                        <w:bottom w:val="none" w:sz="0" w:space="0" w:color="auto"/>
                                        <w:right w:val="none" w:sz="0" w:space="0" w:color="auto"/>
                                      </w:divBdr>
                                      <w:divsChild>
                                        <w:div w:id="870076229">
                                          <w:marLeft w:val="0"/>
                                          <w:marRight w:val="0"/>
                                          <w:marTop w:val="0"/>
                                          <w:marBottom w:val="0"/>
                                          <w:divBdr>
                                            <w:top w:val="none" w:sz="0" w:space="0" w:color="auto"/>
                                            <w:left w:val="none" w:sz="0" w:space="0" w:color="auto"/>
                                            <w:bottom w:val="none" w:sz="0" w:space="0" w:color="auto"/>
                                            <w:right w:val="none" w:sz="0" w:space="0" w:color="auto"/>
                                          </w:divBdr>
                                          <w:divsChild>
                                            <w:div w:id="612325003">
                                              <w:marLeft w:val="0"/>
                                              <w:marRight w:val="0"/>
                                              <w:marTop w:val="0"/>
                                              <w:marBottom w:val="150"/>
                                              <w:divBdr>
                                                <w:top w:val="single" w:sz="6" w:space="0" w:color="D9D9D9"/>
                                                <w:left w:val="single" w:sz="6" w:space="0" w:color="D9D9D9"/>
                                                <w:bottom w:val="single" w:sz="6" w:space="0" w:color="D9D9D9"/>
                                                <w:right w:val="single" w:sz="6" w:space="0" w:color="D9D9D9"/>
                                              </w:divBdr>
                                              <w:divsChild>
                                                <w:div w:id="1652756792">
                                                  <w:marLeft w:val="0"/>
                                                  <w:marRight w:val="0"/>
                                                  <w:marTop w:val="0"/>
                                                  <w:marBottom w:val="0"/>
                                                  <w:divBdr>
                                                    <w:top w:val="none" w:sz="0" w:space="0" w:color="auto"/>
                                                    <w:left w:val="none" w:sz="0" w:space="0" w:color="auto"/>
                                                    <w:bottom w:val="none" w:sz="0" w:space="0" w:color="auto"/>
                                                    <w:right w:val="none" w:sz="0" w:space="0" w:color="auto"/>
                                                  </w:divBdr>
                                                  <w:divsChild>
                                                    <w:div w:id="1447505692">
                                                      <w:marLeft w:val="0"/>
                                                      <w:marRight w:val="0"/>
                                                      <w:marTop w:val="0"/>
                                                      <w:marBottom w:val="0"/>
                                                      <w:divBdr>
                                                        <w:top w:val="none" w:sz="0" w:space="0" w:color="auto"/>
                                                        <w:left w:val="none" w:sz="0" w:space="0" w:color="auto"/>
                                                        <w:bottom w:val="none" w:sz="0" w:space="0" w:color="auto"/>
                                                        <w:right w:val="none" w:sz="0" w:space="0" w:color="auto"/>
                                                      </w:divBdr>
                                                      <w:divsChild>
                                                        <w:div w:id="2104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641010">
      <w:bodyDiv w:val="1"/>
      <w:marLeft w:val="0"/>
      <w:marRight w:val="0"/>
      <w:marTop w:val="0"/>
      <w:marBottom w:val="0"/>
      <w:divBdr>
        <w:top w:val="none" w:sz="0" w:space="0" w:color="auto"/>
        <w:left w:val="none" w:sz="0" w:space="0" w:color="auto"/>
        <w:bottom w:val="none" w:sz="0" w:space="0" w:color="auto"/>
        <w:right w:val="none" w:sz="0" w:space="0" w:color="auto"/>
      </w:divBdr>
      <w:divsChild>
        <w:div w:id="52706543">
          <w:marLeft w:val="0"/>
          <w:marRight w:val="0"/>
          <w:marTop w:val="0"/>
          <w:marBottom w:val="0"/>
          <w:divBdr>
            <w:top w:val="none" w:sz="0" w:space="0" w:color="auto"/>
            <w:left w:val="none" w:sz="0" w:space="0" w:color="auto"/>
            <w:bottom w:val="none" w:sz="0" w:space="0" w:color="auto"/>
            <w:right w:val="none" w:sz="0" w:space="0" w:color="auto"/>
          </w:divBdr>
          <w:divsChild>
            <w:div w:id="1412048061">
              <w:marLeft w:val="0"/>
              <w:marRight w:val="0"/>
              <w:marTop w:val="0"/>
              <w:marBottom w:val="30"/>
              <w:divBdr>
                <w:top w:val="none" w:sz="0" w:space="0" w:color="auto"/>
                <w:left w:val="none" w:sz="0" w:space="0" w:color="auto"/>
                <w:bottom w:val="none" w:sz="0" w:space="0" w:color="auto"/>
                <w:right w:val="none" w:sz="0" w:space="0" w:color="auto"/>
              </w:divBdr>
              <w:divsChild>
                <w:div w:id="1292589191">
                  <w:marLeft w:val="0"/>
                  <w:marRight w:val="0"/>
                  <w:marTop w:val="0"/>
                  <w:marBottom w:val="0"/>
                  <w:divBdr>
                    <w:top w:val="none" w:sz="0" w:space="0" w:color="auto"/>
                    <w:left w:val="none" w:sz="0" w:space="0" w:color="auto"/>
                    <w:bottom w:val="none" w:sz="0" w:space="0" w:color="auto"/>
                    <w:right w:val="none" w:sz="0" w:space="0" w:color="auto"/>
                  </w:divBdr>
                  <w:divsChild>
                    <w:div w:id="1700273039">
                      <w:marLeft w:val="0"/>
                      <w:marRight w:val="0"/>
                      <w:marTop w:val="0"/>
                      <w:marBottom w:val="0"/>
                      <w:divBdr>
                        <w:top w:val="none" w:sz="0" w:space="0" w:color="auto"/>
                        <w:left w:val="none" w:sz="0" w:space="0" w:color="auto"/>
                        <w:bottom w:val="none" w:sz="0" w:space="0" w:color="auto"/>
                        <w:right w:val="none" w:sz="0" w:space="0" w:color="auto"/>
                      </w:divBdr>
                      <w:divsChild>
                        <w:div w:id="1558660137">
                          <w:marLeft w:val="0"/>
                          <w:marRight w:val="0"/>
                          <w:marTop w:val="0"/>
                          <w:marBottom w:val="0"/>
                          <w:divBdr>
                            <w:top w:val="none" w:sz="0" w:space="0" w:color="auto"/>
                            <w:left w:val="none" w:sz="0" w:space="0" w:color="auto"/>
                            <w:bottom w:val="none" w:sz="0" w:space="0" w:color="auto"/>
                            <w:right w:val="none" w:sz="0" w:space="0" w:color="auto"/>
                          </w:divBdr>
                          <w:divsChild>
                            <w:div w:id="477650443">
                              <w:marLeft w:val="0"/>
                              <w:marRight w:val="0"/>
                              <w:marTop w:val="0"/>
                              <w:marBottom w:val="0"/>
                              <w:divBdr>
                                <w:top w:val="none" w:sz="0" w:space="0" w:color="auto"/>
                                <w:left w:val="none" w:sz="0" w:space="0" w:color="auto"/>
                                <w:bottom w:val="none" w:sz="0" w:space="0" w:color="auto"/>
                                <w:right w:val="none" w:sz="0" w:space="0" w:color="auto"/>
                              </w:divBdr>
                              <w:divsChild>
                                <w:div w:id="1117404692">
                                  <w:marLeft w:val="0"/>
                                  <w:marRight w:val="0"/>
                                  <w:marTop w:val="0"/>
                                  <w:marBottom w:val="0"/>
                                  <w:divBdr>
                                    <w:top w:val="none" w:sz="0" w:space="0" w:color="auto"/>
                                    <w:left w:val="none" w:sz="0" w:space="0" w:color="auto"/>
                                    <w:bottom w:val="none" w:sz="0" w:space="0" w:color="auto"/>
                                    <w:right w:val="none" w:sz="0" w:space="0" w:color="auto"/>
                                  </w:divBdr>
                                  <w:divsChild>
                                    <w:div w:id="3129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4870">
      <w:bodyDiv w:val="1"/>
      <w:marLeft w:val="0"/>
      <w:marRight w:val="0"/>
      <w:marTop w:val="0"/>
      <w:marBottom w:val="0"/>
      <w:divBdr>
        <w:top w:val="none" w:sz="0" w:space="0" w:color="auto"/>
        <w:left w:val="none" w:sz="0" w:space="0" w:color="auto"/>
        <w:bottom w:val="none" w:sz="0" w:space="0" w:color="auto"/>
        <w:right w:val="none" w:sz="0" w:space="0" w:color="auto"/>
      </w:divBdr>
      <w:divsChild>
        <w:div w:id="1677342806">
          <w:marLeft w:val="0"/>
          <w:marRight w:val="0"/>
          <w:marTop w:val="100"/>
          <w:marBottom w:val="100"/>
          <w:divBdr>
            <w:top w:val="none" w:sz="0" w:space="0" w:color="auto"/>
            <w:left w:val="none" w:sz="0" w:space="0" w:color="auto"/>
            <w:bottom w:val="none" w:sz="0" w:space="0" w:color="auto"/>
            <w:right w:val="none" w:sz="0" w:space="0" w:color="auto"/>
          </w:divBdr>
          <w:divsChild>
            <w:div w:id="1760364507">
              <w:marLeft w:val="0"/>
              <w:marRight w:val="0"/>
              <w:marTop w:val="0"/>
              <w:marBottom w:val="0"/>
              <w:divBdr>
                <w:top w:val="none" w:sz="0" w:space="0" w:color="auto"/>
                <w:left w:val="none" w:sz="0" w:space="0" w:color="auto"/>
                <w:bottom w:val="none" w:sz="0" w:space="0" w:color="auto"/>
                <w:right w:val="none" w:sz="0" w:space="0" w:color="auto"/>
              </w:divBdr>
              <w:divsChild>
                <w:div w:id="885218970">
                  <w:marLeft w:val="0"/>
                  <w:marRight w:val="0"/>
                  <w:marTop w:val="100"/>
                  <w:marBottom w:val="100"/>
                  <w:divBdr>
                    <w:top w:val="none" w:sz="0" w:space="0" w:color="auto"/>
                    <w:left w:val="none" w:sz="0" w:space="0" w:color="auto"/>
                    <w:bottom w:val="none" w:sz="0" w:space="0" w:color="auto"/>
                    <w:right w:val="none" w:sz="0" w:space="0" w:color="auto"/>
                  </w:divBdr>
                  <w:divsChild>
                    <w:div w:id="1141769267">
                      <w:marLeft w:val="0"/>
                      <w:marRight w:val="0"/>
                      <w:marTop w:val="0"/>
                      <w:marBottom w:val="0"/>
                      <w:divBdr>
                        <w:top w:val="none" w:sz="0" w:space="0" w:color="auto"/>
                        <w:left w:val="none" w:sz="0" w:space="0" w:color="auto"/>
                        <w:bottom w:val="none" w:sz="0" w:space="0" w:color="auto"/>
                        <w:right w:val="none" w:sz="0" w:space="0" w:color="auto"/>
                      </w:divBdr>
                      <w:divsChild>
                        <w:div w:id="1029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4376">
      <w:bodyDiv w:val="1"/>
      <w:marLeft w:val="0"/>
      <w:marRight w:val="0"/>
      <w:marTop w:val="0"/>
      <w:marBottom w:val="0"/>
      <w:divBdr>
        <w:top w:val="none" w:sz="0" w:space="0" w:color="auto"/>
        <w:left w:val="none" w:sz="0" w:space="0" w:color="auto"/>
        <w:bottom w:val="none" w:sz="0" w:space="0" w:color="auto"/>
        <w:right w:val="none" w:sz="0" w:space="0" w:color="auto"/>
      </w:divBdr>
      <w:divsChild>
        <w:div w:id="1581062919">
          <w:marLeft w:val="0"/>
          <w:marRight w:val="0"/>
          <w:marTop w:val="100"/>
          <w:marBottom w:val="100"/>
          <w:divBdr>
            <w:top w:val="none" w:sz="0" w:space="0" w:color="auto"/>
            <w:left w:val="none" w:sz="0" w:space="0" w:color="auto"/>
            <w:bottom w:val="none" w:sz="0" w:space="0" w:color="auto"/>
            <w:right w:val="none" w:sz="0" w:space="0" w:color="auto"/>
          </w:divBdr>
          <w:divsChild>
            <w:div w:id="1988582362">
              <w:marLeft w:val="0"/>
              <w:marRight w:val="0"/>
              <w:marTop w:val="0"/>
              <w:marBottom w:val="0"/>
              <w:divBdr>
                <w:top w:val="none" w:sz="0" w:space="0" w:color="auto"/>
                <w:left w:val="none" w:sz="0" w:space="0" w:color="auto"/>
                <w:bottom w:val="none" w:sz="0" w:space="0" w:color="auto"/>
                <w:right w:val="none" w:sz="0" w:space="0" w:color="auto"/>
              </w:divBdr>
              <w:divsChild>
                <w:div w:id="44373010">
                  <w:marLeft w:val="0"/>
                  <w:marRight w:val="0"/>
                  <w:marTop w:val="150"/>
                  <w:marBottom w:val="150"/>
                  <w:divBdr>
                    <w:top w:val="single" w:sz="6" w:space="0" w:color="C1D8E4"/>
                    <w:left w:val="single" w:sz="6" w:space="0" w:color="C1D8E4"/>
                    <w:bottom w:val="single" w:sz="6" w:space="0" w:color="C1D8E4"/>
                    <w:right w:val="single" w:sz="6" w:space="0" w:color="C1D8E4"/>
                  </w:divBdr>
                  <w:divsChild>
                    <w:div w:id="1222905800">
                      <w:marLeft w:val="0"/>
                      <w:marRight w:val="0"/>
                      <w:marTop w:val="0"/>
                      <w:marBottom w:val="0"/>
                      <w:divBdr>
                        <w:top w:val="none" w:sz="0" w:space="0" w:color="auto"/>
                        <w:left w:val="none" w:sz="0" w:space="0" w:color="auto"/>
                        <w:bottom w:val="none" w:sz="0" w:space="0" w:color="auto"/>
                        <w:right w:val="none" w:sz="0" w:space="0" w:color="auto"/>
                      </w:divBdr>
                      <w:divsChild>
                        <w:div w:id="2002614939">
                          <w:marLeft w:val="0"/>
                          <w:marRight w:val="0"/>
                          <w:marTop w:val="0"/>
                          <w:marBottom w:val="0"/>
                          <w:divBdr>
                            <w:top w:val="none" w:sz="0" w:space="0" w:color="auto"/>
                            <w:left w:val="none" w:sz="0" w:space="0" w:color="auto"/>
                            <w:bottom w:val="none" w:sz="0" w:space="0" w:color="auto"/>
                            <w:right w:val="none" w:sz="0" w:space="0" w:color="auto"/>
                          </w:divBdr>
                          <w:divsChild>
                            <w:div w:id="923681843">
                              <w:marLeft w:val="0"/>
                              <w:marRight w:val="0"/>
                              <w:marTop w:val="0"/>
                              <w:marBottom w:val="0"/>
                              <w:divBdr>
                                <w:top w:val="none" w:sz="0" w:space="0" w:color="auto"/>
                                <w:left w:val="none" w:sz="0" w:space="0" w:color="auto"/>
                                <w:bottom w:val="none" w:sz="0" w:space="0" w:color="auto"/>
                                <w:right w:val="none" w:sz="0" w:space="0" w:color="auto"/>
                              </w:divBdr>
                              <w:divsChild>
                                <w:div w:id="495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C28D-FC99-4B9A-96C4-49C2508D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9770</Words>
  <Characters>58622</Characters>
  <Application>Microsoft Office Word</Application>
  <DocSecurity>0</DocSecurity>
  <Lines>488</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68256</CharactersWithSpaces>
  <SharedDoc>false</SharedDoc>
  <HLinks>
    <vt:vector size="6" baseType="variant">
      <vt:variant>
        <vt:i4>3866639</vt:i4>
      </vt:variant>
      <vt:variant>
        <vt:i4>0</vt:i4>
      </vt:variant>
      <vt:variant>
        <vt:i4>0</vt:i4>
      </vt:variant>
      <vt:variant>
        <vt:i4>5</vt:i4>
      </vt:variant>
      <vt:variant>
        <vt:lpwstr>mailto:oswiata@post.pl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Ug Popów</cp:lastModifiedBy>
  <cp:revision>2</cp:revision>
  <cp:lastPrinted>2012-01-27T11:55:00Z</cp:lastPrinted>
  <dcterms:created xsi:type="dcterms:W3CDTF">2012-02-16T10:31:00Z</dcterms:created>
  <dcterms:modified xsi:type="dcterms:W3CDTF">2012-02-16T10:31:00Z</dcterms:modified>
</cp:coreProperties>
</file>