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B0316" w:rsidRPr="006E2F38" w:rsidP="008F3C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0316" w:rsidRPr="006E2F38" w:rsidP="009B0316">
      <w:pPr>
        <w:spacing w:after="0" w:line="4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F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  <w:r w:rsidRPr="009B0316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89255" cy="42291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F3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E2F3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</w:t>
      </w:r>
      <w:r w:rsidRPr="006E2F3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E2F3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E2F3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E2F3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</w:p>
    <w:p w:rsidR="009B0316" w:rsidRPr="00C02929" w:rsidP="009B0316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lang w:eastAsia="pl-PL"/>
        </w:rPr>
      </w:pPr>
      <w:r w:rsidRPr="00C02929">
        <w:rPr>
          <w:rFonts w:ascii="Times New Roman" w:eastAsia="Times New Roman" w:hAnsi="Times New Roman"/>
          <w:b/>
          <w:lang w:eastAsia="pl-PL"/>
        </w:rPr>
        <w:t>WOJEWODA  ŚLĄSKI</w:t>
      </w:r>
      <w:r w:rsidRPr="00C02929">
        <w:rPr>
          <w:rFonts w:ascii="Times New Roman" w:eastAsia="Times New Roman" w:hAnsi="Times New Roman"/>
          <w:lang w:eastAsia="pl-PL"/>
        </w:rPr>
        <w:tab/>
      </w:r>
      <w:r w:rsidRPr="00C02929">
        <w:rPr>
          <w:rFonts w:ascii="Times New Roman" w:eastAsia="Times New Roman" w:hAnsi="Times New Roman"/>
          <w:lang w:eastAsia="pl-PL"/>
        </w:rPr>
        <w:tab/>
        <w:t xml:space="preserve">    Bielsko-Biała, </w:t>
      </w:r>
      <w:bookmarkStart w:id="0" w:name="ezdDataPodpisu"/>
      <w:r w:rsidRPr="00C02929">
        <w:rPr>
          <w:rFonts w:ascii="Times New Roman" w:eastAsia="Times New Roman" w:hAnsi="Times New Roman"/>
          <w:lang w:eastAsia="pl-PL"/>
        </w:rPr>
        <w:t>06-07-2021</w:t>
      </w:r>
      <w:bookmarkEnd w:id="0"/>
      <w:r w:rsidRPr="00C02929">
        <w:rPr>
          <w:rFonts w:ascii="Times New Roman" w:eastAsia="Times New Roman" w:hAnsi="Times New Roman"/>
          <w:lang w:eastAsia="pl-PL"/>
        </w:rPr>
        <w:t xml:space="preserve">  </w:t>
      </w:r>
    </w:p>
    <w:p w:rsidR="009B0316" w:rsidP="009B031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02929">
        <w:rPr>
          <w:rFonts w:ascii="Times New Roman" w:eastAsia="Times New Roman" w:hAnsi="Times New Roman"/>
          <w:lang w:eastAsia="pl-PL"/>
        </w:rPr>
        <w:t xml:space="preserve">               </w:t>
      </w:r>
      <w:r w:rsidRPr="00C02929">
        <w:rPr>
          <w:rFonts w:ascii="Times New Roman" w:eastAsia="Times New Roman" w:hAnsi="Times New Roman"/>
          <w:lang w:eastAsia="pl-PL"/>
        </w:rPr>
        <w:tab/>
      </w:r>
      <w:r w:rsidRPr="00C02929">
        <w:rPr>
          <w:rFonts w:ascii="Times New Roman" w:eastAsia="Times New Roman" w:hAnsi="Times New Roman"/>
          <w:lang w:eastAsia="pl-PL"/>
        </w:rPr>
        <w:tab/>
      </w:r>
      <w:r w:rsidRPr="00C02929">
        <w:rPr>
          <w:rFonts w:ascii="Times New Roman" w:eastAsia="Times New Roman" w:hAnsi="Times New Roman"/>
          <w:lang w:eastAsia="pl-PL"/>
        </w:rPr>
        <w:tab/>
      </w:r>
      <w:r w:rsidRPr="00C02929">
        <w:rPr>
          <w:rFonts w:ascii="Times New Roman" w:eastAsia="Times New Roman" w:hAnsi="Times New Roman"/>
          <w:lang w:eastAsia="pl-PL"/>
        </w:rPr>
        <w:tab/>
      </w:r>
      <w:r w:rsidRPr="00C02929">
        <w:rPr>
          <w:rFonts w:ascii="Times New Roman" w:eastAsia="Times New Roman" w:hAnsi="Times New Roman"/>
          <w:lang w:eastAsia="pl-PL"/>
        </w:rPr>
        <w:tab/>
      </w:r>
      <w:r w:rsidRPr="00C02929">
        <w:rPr>
          <w:rFonts w:ascii="Times New Roman" w:eastAsia="Times New Roman" w:hAnsi="Times New Roman"/>
          <w:lang w:eastAsia="pl-PL"/>
        </w:rPr>
        <w:tab/>
        <w:t xml:space="preserve">                 IFXV.7840.11.</w:t>
      </w:r>
      <w:r w:rsidRPr="00C02929" w:rsidR="00C02929">
        <w:rPr>
          <w:rFonts w:ascii="Times New Roman" w:eastAsia="Times New Roman" w:hAnsi="Times New Roman"/>
          <w:lang w:eastAsia="pl-PL"/>
        </w:rPr>
        <w:t>63</w:t>
      </w:r>
      <w:r w:rsidRPr="00C02929">
        <w:rPr>
          <w:rFonts w:ascii="Times New Roman" w:eastAsia="Times New Roman" w:hAnsi="Times New Roman"/>
          <w:lang w:eastAsia="pl-PL"/>
        </w:rPr>
        <w:t xml:space="preserve">.2020 </w:t>
      </w:r>
    </w:p>
    <w:p w:rsidR="00C02929" w:rsidRPr="00C02929" w:rsidP="009B031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B0316" w:rsidRPr="00C02929" w:rsidP="009B0316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9B0316" w:rsidRPr="00C02929" w:rsidP="009B0316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9B0316" w:rsidP="009B0316">
      <w:pPr>
        <w:jc w:val="center"/>
        <w:rPr>
          <w:rFonts w:ascii="Times New Roman" w:hAnsi="Times New Roman"/>
          <w:b/>
        </w:rPr>
      </w:pPr>
      <w:r w:rsidRPr="00C02929">
        <w:rPr>
          <w:rFonts w:ascii="Times New Roman" w:hAnsi="Times New Roman"/>
          <w:b/>
        </w:rPr>
        <w:t>OBWIESZCZENIE</w:t>
      </w:r>
    </w:p>
    <w:p w:rsidR="00C02929" w:rsidRPr="00C02929" w:rsidP="009B0316">
      <w:pPr>
        <w:jc w:val="center"/>
        <w:rPr>
          <w:rFonts w:ascii="Times New Roman" w:hAnsi="Times New Roman"/>
          <w:b/>
        </w:rPr>
      </w:pPr>
    </w:p>
    <w:p w:rsidR="009B0316" w:rsidRPr="00C02929" w:rsidP="009B0316">
      <w:pPr>
        <w:jc w:val="both"/>
        <w:rPr>
          <w:rFonts w:ascii="Times New Roman" w:hAnsi="Times New Roman"/>
        </w:rPr>
      </w:pPr>
      <w:r w:rsidRPr="00C02929">
        <w:rPr>
          <w:rFonts w:ascii="Times New Roman" w:hAnsi="Times New Roman"/>
        </w:rPr>
        <w:tab/>
        <w:t xml:space="preserve">Na podstawie art. 49 ustawy z dnia </w:t>
      </w:r>
      <w:r w:rsidRPr="00C02929">
        <w:rPr>
          <w:rFonts w:ascii="Times New Roman" w:eastAsia="Times New Roman" w:hAnsi="Times New Roman"/>
          <w:lang w:eastAsia="pl-PL"/>
        </w:rPr>
        <w:t>14 czerwca 1960 r. Kodeks postępowania administracyjnego (tekst jedn</w:t>
      </w:r>
      <w:r w:rsidRPr="00C02929" w:rsidR="00C02929">
        <w:rPr>
          <w:rFonts w:ascii="Times New Roman" w:eastAsia="Times New Roman" w:hAnsi="Times New Roman"/>
          <w:lang w:eastAsia="pl-PL"/>
        </w:rPr>
        <w:t>.</w:t>
      </w:r>
      <w:r w:rsidRPr="00C02929">
        <w:rPr>
          <w:rFonts w:ascii="Times New Roman" w:eastAsia="Times New Roman" w:hAnsi="Times New Roman"/>
          <w:lang w:eastAsia="pl-PL"/>
        </w:rPr>
        <w:t>: Dz. U. z 202</w:t>
      </w:r>
      <w:r w:rsidRPr="00C02929" w:rsidR="00C02929">
        <w:rPr>
          <w:rFonts w:ascii="Times New Roman" w:eastAsia="Times New Roman" w:hAnsi="Times New Roman"/>
          <w:lang w:eastAsia="pl-PL"/>
        </w:rPr>
        <w:t>1</w:t>
      </w:r>
      <w:r w:rsidRPr="00C02929">
        <w:rPr>
          <w:rFonts w:ascii="Times New Roman" w:eastAsia="Times New Roman" w:hAnsi="Times New Roman"/>
          <w:lang w:eastAsia="pl-PL"/>
        </w:rPr>
        <w:t xml:space="preserve"> r. poz. </w:t>
      </w:r>
      <w:r w:rsidRPr="00C02929" w:rsidR="00C02929">
        <w:rPr>
          <w:rFonts w:ascii="Times New Roman" w:eastAsia="Times New Roman" w:hAnsi="Times New Roman"/>
          <w:lang w:eastAsia="pl-PL"/>
        </w:rPr>
        <w:t>735</w:t>
      </w:r>
      <w:r w:rsidRPr="00C02929">
        <w:rPr>
          <w:rFonts w:ascii="Times New Roman" w:eastAsia="Times New Roman" w:hAnsi="Times New Roman"/>
          <w:lang w:eastAsia="pl-PL"/>
        </w:rPr>
        <w:t xml:space="preserve">), w związku z </w:t>
      </w:r>
      <w:r w:rsidRPr="00C02929" w:rsidR="00C02929">
        <w:rPr>
          <w:rFonts w:ascii="Times New Roman" w:hAnsi="Times New Roman"/>
        </w:rPr>
        <w:t xml:space="preserve"> art. 72 ust. 6 ustawy z dnia </w:t>
      </w:r>
      <w:r w:rsidRPr="00C02929">
        <w:rPr>
          <w:rFonts w:ascii="Times New Roman" w:hAnsi="Times New Roman"/>
        </w:rPr>
        <w:t>3 października 2008 r. o udostępnianiu informacji o środowisku i jego ochronie, udziale społeczeństwa w ochronie środowiska oraz ocenach oddziaływania na środowisko (te</w:t>
      </w:r>
      <w:r w:rsidRPr="00C02929" w:rsidR="00C02929">
        <w:rPr>
          <w:rFonts w:ascii="Times New Roman" w:hAnsi="Times New Roman"/>
        </w:rPr>
        <w:t xml:space="preserve">kst jedn.: Dz.U. z 2021 poz. 247 </w:t>
      </w:r>
      <w:r w:rsidRPr="00C02929">
        <w:rPr>
          <w:rFonts w:ascii="Times New Roman" w:hAnsi="Times New Roman"/>
        </w:rPr>
        <w:t xml:space="preserve">ze zm.) </w:t>
      </w:r>
    </w:p>
    <w:p w:rsidR="009B0316" w:rsidRPr="00C02929" w:rsidP="009B0316">
      <w:pPr>
        <w:jc w:val="center"/>
        <w:rPr>
          <w:rFonts w:ascii="Times New Roman" w:hAnsi="Times New Roman"/>
          <w:b/>
        </w:rPr>
      </w:pPr>
      <w:r w:rsidRPr="00C02929">
        <w:rPr>
          <w:rFonts w:ascii="Times New Roman" w:hAnsi="Times New Roman"/>
          <w:b/>
        </w:rPr>
        <w:t>zawiadamia  się</w:t>
      </w:r>
      <w:r w:rsidRPr="00C02929">
        <w:rPr>
          <w:rFonts w:ascii="Times New Roman" w:hAnsi="Times New Roman"/>
        </w:rPr>
        <w:t>,</w:t>
      </w:r>
      <w:r w:rsidRPr="00C02929">
        <w:rPr>
          <w:rFonts w:ascii="Times New Roman" w:hAnsi="Times New Roman"/>
          <w:b/>
        </w:rPr>
        <w:t xml:space="preserve"> </w:t>
      </w:r>
    </w:p>
    <w:p w:rsidR="00C02929" w:rsidRPr="00C02929" w:rsidP="00C02929">
      <w:pPr>
        <w:spacing w:after="0" w:line="240" w:lineRule="auto"/>
        <w:jc w:val="both"/>
        <w:rPr>
          <w:rFonts w:ascii="Times New Roman" w:hAnsi="Times New Roman"/>
          <w:b/>
        </w:rPr>
      </w:pPr>
      <w:r w:rsidRPr="00C02929">
        <w:rPr>
          <w:rFonts w:ascii="Times New Roman" w:hAnsi="Times New Roman"/>
        </w:rPr>
        <w:t xml:space="preserve">że po rozpatrzeniu wniosku </w:t>
      </w:r>
      <w:r w:rsidRPr="00C02929">
        <w:rPr>
          <w:rFonts w:ascii="Times New Roman" w:eastAsia="Times New Roman" w:hAnsi="Times New Roman"/>
        </w:rPr>
        <w:t>PKP Polskie Linie Kolejowe S.A. w Warszawie,</w:t>
      </w:r>
      <w:r w:rsidRPr="00C02929">
        <w:rPr>
          <w:rFonts w:ascii="Times New Roman" w:hAnsi="Times New Roman"/>
          <w:b/>
        </w:rPr>
        <w:t xml:space="preserve"> </w:t>
      </w:r>
      <w:r w:rsidRPr="00C02929">
        <w:rPr>
          <w:rFonts w:ascii="Times New Roman" w:hAnsi="Times New Roman"/>
        </w:rPr>
        <w:t xml:space="preserve">Wojewoda Śląski decyzją Nr </w:t>
      </w:r>
      <w:r w:rsidRPr="00C02929">
        <w:rPr>
          <w:rFonts w:ascii="Times New Roman" w:hAnsi="Times New Roman"/>
        </w:rPr>
        <w:t>3/</w:t>
      </w:r>
      <w:r w:rsidR="008F3CE4">
        <w:rPr>
          <w:rFonts w:ascii="Times New Roman" w:hAnsi="Times New Roman"/>
        </w:rPr>
        <w:t>Z</w:t>
      </w:r>
      <w:r w:rsidRPr="00C02929">
        <w:rPr>
          <w:rFonts w:ascii="Times New Roman" w:hAnsi="Times New Roman"/>
        </w:rPr>
        <w:t>/B-B/21 z</w:t>
      </w:r>
      <w:r w:rsidRPr="00C02929">
        <w:rPr>
          <w:rFonts w:ascii="Times New Roman" w:hAnsi="Times New Roman"/>
        </w:rPr>
        <w:t xml:space="preserve"> </w:t>
      </w:r>
      <w:r w:rsidRPr="00C02929">
        <w:rPr>
          <w:rFonts w:ascii="Times New Roman" w:hAnsi="Times New Roman"/>
        </w:rPr>
        <w:t xml:space="preserve">8 stycznia </w:t>
      </w:r>
      <w:r w:rsidRPr="00C02929">
        <w:rPr>
          <w:rFonts w:ascii="Times New Roman" w:hAnsi="Times New Roman"/>
        </w:rPr>
        <w:t>202</w:t>
      </w:r>
      <w:r w:rsidRPr="00C02929">
        <w:rPr>
          <w:rFonts w:ascii="Times New Roman" w:hAnsi="Times New Roman"/>
        </w:rPr>
        <w:t>1</w:t>
      </w:r>
      <w:r w:rsidRPr="00C02929">
        <w:rPr>
          <w:rFonts w:ascii="Times New Roman" w:hAnsi="Times New Roman"/>
        </w:rPr>
        <w:t xml:space="preserve"> r. znak: IFXV.7840.11.</w:t>
      </w:r>
      <w:r w:rsidRPr="00C02929">
        <w:rPr>
          <w:rFonts w:ascii="Times New Roman" w:hAnsi="Times New Roman"/>
        </w:rPr>
        <w:t>63</w:t>
      </w:r>
      <w:r w:rsidRPr="00C02929">
        <w:rPr>
          <w:rFonts w:ascii="Times New Roman" w:hAnsi="Times New Roman"/>
        </w:rPr>
        <w:t xml:space="preserve">.2020 zatwierdził projekt budowlany </w:t>
      </w:r>
      <w:r w:rsidRPr="00C02929">
        <w:rPr>
          <w:rFonts w:ascii="Times New Roman" w:hAnsi="Times New Roman"/>
        </w:rPr>
        <w:br/>
        <w:t xml:space="preserve">i udzielił pozwolenia na budowę dla inwestycji pn.: </w:t>
      </w:r>
      <w:r w:rsidRPr="00C02929">
        <w:rPr>
          <w:rFonts w:ascii="Times New Roman" w:hAnsi="Times New Roman"/>
          <w:b/>
          <w:i/>
        </w:rPr>
        <w:t xml:space="preserve">„Prace na  liniach kolejowych: nr 131 </w:t>
      </w:r>
      <w:r w:rsidR="008F3CE4">
        <w:rPr>
          <w:rFonts w:ascii="Times New Roman" w:hAnsi="Times New Roman"/>
          <w:b/>
          <w:i/>
        </w:rPr>
        <w:br/>
      </w:r>
      <w:bookmarkStart w:id="1" w:name="_GoBack"/>
      <w:bookmarkEnd w:id="1"/>
      <w:r w:rsidRPr="00C02929">
        <w:rPr>
          <w:rFonts w:ascii="Times New Roman" w:hAnsi="Times New Roman"/>
          <w:b/>
          <w:i/>
        </w:rPr>
        <w:t>od km 66,800 do km 111,075</w:t>
      </w:r>
      <w:bookmarkStart w:id="2" w:name="_Hlk51332248"/>
      <w:r w:rsidRPr="00C02929">
        <w:rPr>
          <w:rFonts w:ascii="Times New Roman" w:hAnsi="Times New Roman"/>
          <w:b/>
          <w:i/>
        </w:rPr>
        <w:t>; nr 686 Herby Nowe – Liswarta od km -0,540 do km 2,173; nr 687 Kalina – Herby Stare od km 0,003 do km 2,219; nr 704 Herby Stare – Herby Nowe od km 0,277 do km 2,155; nr 181 Herby Nowe – Oleśnica od km -0,319 do km 1,22</w:t>
      </w:r>
      <w:bookmarkEnd w:id="2"/>
      <w:r w:rsidRPr="00C02929">
        <w:rPr>
          <w:rFonts w:ascii="Times New Roman" w:hAnsi="Times New Roman"/>
          <w:b/>
          <w:i/>
        </w:rPr>
        <w:t xml:space="preserve">1”, </w:t>
      </w:r>
      <w:r w:rsidRPr="00C02929">
        <w:rPr>
          <w:rFonts w:ascii="Times New Roman" w:hAnsi="Times New Roman"/>
          <w:b/>
        </w:rPr>
        <w:t>w</w:t>
      </w:r>
      <w:r w:rsidRPr="00C02929">
        <w:rPr>
          <w:rFonts w:ascii="Times New Roman" w:hAnsi="Times New Roman"/>
          <w:b/>
          <w:i/>
        </w:rPr>
        <w:t xml:space="preserve"> </w:t>
      </w:r>
      <w:r w:rsidRPr="00C02929">
        <w:rPr>
          <w:rFonts w:ascii="Times New Roman" w:hAnsi="Times New Roman"/>
          <w:b/>
        </w:rPr>
        <w:t>zakresie:</w:t>
      </w:r>
    </w:p>
    <w:p w:rsidR="00C02929" w:rsidRPr="00C02929" w:rsidP="00C029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02929">
        <w:rPr>
          <w:rFonts w:ascii="Times New Roman" w:hAnsi="Times New Roman"/>
          <w:b/>
        </w:rPr>
        <w:t>rozbiórka i budowa nowego obiektu w km 71,579;</w:t>
      </w:r>
    </w:p>
    <w:p w:rsidR="00C02929" w:rsidRPr="00C02929" w:rsidP="00C029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02929">
        <w:rPr>
          <w:rFonts w:ascii="Times New Roman" w:hAnsi="Times New Roman"/>
          <w:b/>
        </w:rPr>
        <w:t>remont obiektu w km 74,758;</w:t>
      </w:r>
    </w:p>
    <w:p w:rsidR="00C02929" w:rsidRPr="00C02929" w:rsidP="00C029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02929">
        <w:rPr>
          <w:rFonts w:ascii="Times New Roman" w:hAnsi="Times New Roman"/>
          <w:b/>
        </w:rPr>
        <w:t>rozbiórka i budowa nowego obiektu w km 102,035;</w:t>
      </w:r>
    </w:p>
    <w:p w:rsidR="00C02929" w:rsidRPr="00C02929" w:rsidP="00C02929">
      <w:pPr>
        <w:spacing w:after="0" w:line="240" w:lineRule="auto"/>
        <w:jc w:val="both"/>
        <w:rPr>
          <w:rFonts w:ascii="Times New Roman" w:hAnsi="Times New Roman"/>
        </w:rPr>
      </w:pPr>
      <w:r w:rsidRPr="00C02929">
        <w:rPr>
          <w:rFonts w:ascii="Times New Roman" w:hAnsi="Times New Roman"/>
          <w:b/>
        </w:rPr>
        <w:t>na działkach terenu zamkniętego o nr ewid. 981 obręb 0017 Zawady, jedn. ewid. 240607_2 Popów; 721 obręb 0001 Cisie, jedn. ewid. 240401_5 obręb Blachownia</w:t>
      </w:r>
      <w:r w:rsidRPr="00C02929">
        <w:rPr>
          <w:rFonts w:ascii="Times New Roman" w:hAnsi="Times New Roman"/>
        </w:rPr>
        <w:t>.</w:t>
      </w:r>
    </w:p>
    <w:p w:rsidR="00C02929" w:rsidRPr="00C02929" w:rsidP="00C02929">
      <w:pPr>
        <w:spacing w:after="0" w:line="240" w:lineRule="auto"/>
        <w:jc w:val="both"/>
        <w:rPr>
          <w:rFonts w:ascii="Times New Roman" w:hAnsi="Times New Roman"/>
        </w:rPr>
      </w:pPr>
    </w:p>
    <w:p w:rsidR="009B0316" w:rsidRPr="00C02929" w:rsidP="00C02929">
      <w:pPr>
        <w:pStyle w:val="NormalWeb"/>
        <w:spacing w:after="0"/>
        <w:jc w:val="both"/>
        <w:rPr>
          <w:rFonts w:eastAsia="Times New Roman"/>
          <w:i/>
          <w:sz w:val="22"/>
          <w:szCs w:val="22"/>
        </w:rPr>
      </w:pPr>
      <w:r w:rsidRPr="00C02929">
        <w:rPr>
          <w:rFonts w:eastAsia="Times New Roman"/>
          <w:sz w:val="22"/>
          <w:szCs w:val="22"/>
        </w:rPr>
        <w:t xml:space="preserve">Z decyzją oraz z dokumentacją sprawy, </w:t>
      </w:r>
      <w:r w:rsidRPr="00C02929">
        <w:rPr>
          <w:rFonts w:eastAsia="Times New Roman"/>
          <w:bCs/>
          <w:sz w:val="22"/>
          <w:szCs w:val="22"/>
        </w:rPr>
        <w:t xml:space="preserve">można zapoznać się </w:t>
      </w:r>
      <w:r w:rsidRPr="00C02929">
        <w:rPr>
          <w:rFonts w:eastAsia="Times New Roman"/>
          <w:sz w:val="22"/>
          <w:szCs w:val="22"/>
        </w:rPr>
        <w:t>w Wydziale Infrastruktury Śląskiego Urzędu Wojewódzkiego w Bielsku-Białej przy ul. Piastowskiej 40B, pokój 111, w godzinach od 9</w:t>
      </w:r>
      <w:r w:rsidRPr="00C02929">
        <w:rPr>
          <w:rFonts w:eastAsia="Times New Roman"/>
          <w:sz w:val="22"/>
          <w:szCs w:val="22"/>
          <w:vertAlign w:val="superscript"/>
        </w:rPr>
        <w:t>00</w:t>
      </w:r>
      <w:r w:rsidRPr="00C02929">
        <w:rPr>
          <w:rFonts w:eastAsia="Times New Roman"/>
          <w:sz w:val="22"/>
          <w:szCs w:val="22"/>
        </w:rPr>
        <w:t xml:space="preserve"> do 13</w:t>
      </w:r>
      <w:r w:rsidRPr="00C02929">
        <w:rPr>
          <w:rFonts w:eastAsia="Times New Roman"/>
          <w:sz w:val="22"/>
          <w:szCs w:val="22"/>
          <w:vertAlign w:val="superscript"/>
        </w:rPr>
        <w:t>00</w:t>
      </w:r>
      <w:r w:rsidRPr="00C02929">
        <w:rPr>
          <w:rFonts w:eastAsia="Times New Roman"/>
          <w:sz w:val="22"/>
          <w:szCs w:val="22"/>
        </w:rPr>
        <w:t xml:space="preserve">, w terminie 14 dni od dnia publikacji niniejszego obwieszczenia, po wcześniejszym umówieniu wizyty telefonicznie (nr tel. 33 8136 215). </w:t>
      </w:r>
    </w:p>
    <w:p w:rsidR="009B0316" w:rsidRPr="00F8435C" w:rsidP="009B0316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B0316" w:rsidRPr="006E2F38" w:rsidP="009B0316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173355</wp:posOffset>
                </wp:positionV>
                <wp:extent cx="2771775" cy="1266825"/>
                <wp:effectExtent l="0" t="0" r="0" b="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316" w:rsidRPr="00DD6ED5" w:rsidP="009B03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</w:rPr>
                            </w:pPr>
                            <w:r w:rsidRPr="00DD6ED5">
                              <w:rPr>
                                <w:rFonts w:ascii="Times New Roman" w:hAnsi="Times New Roman"/>
                                <w:spacing w:val="4"/>
                              </w:rPr>
                              <w:t>Z up. WOJEWODY ŚLĄSKIEGO</w:t>
                            </w:r>
                          </w:p>
                          <w:p w:rsidR="009B0316" w:rsidRPr="00DD6ED5" w:rsidP="009B03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</w:rPr>
                            </w:pPr>
                          </w:p>
                          <w:p w:rsidR="009B0316" w:rsidRPr="00DD6ED5" w:rsidP="009B03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</w:rPr>
                            </w:pPr>
                          </w:p>
                          <w:p w:rsidR="009B0316" w:rsidRPr="00DD6ED5" w:rsidP="009B0316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pacing w:val="4"/>
                                <w:sz w:val="23"/>
                                <w:szCs w:val="23"/>
                              </w:rPr>
                            </w:pPr>
                            <w:r w:rsidRPr="00DD6ED5">
                              <w:rPr>
                                <w:rFonts w:ascii="Times New Roman" w:hAnsi="Times New Roman"/>
                                <w:i/>
                                <w:spacing w:val="4"/>
                                <w:sz w:val="23"/>
                                <w:szCs w:val="23"/>
                              </w:rPr>
                              <w:t>Elżbieta Kędzior</w:t>
                            </w:r>
                          </w:p>
                          <w:p w:rsidR="009B0316" w:rsidRPr="00DD6ED5" w:rsidP="009B0316">
                            <w:pPr>
                              <w:spacing w:before="40" w:after="0" w:line="264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DD6ED5"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  <w:t>Kierownik Oddziału AA-B I –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D6ED5"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  <w:t xml:space="preserve">instancji </w:t>
                            </w:r>
                          </w:p>
                          <w:p w:rsidR="009B0316" w:rsidP="009B0316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D6ED5"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  <w:t>Wydział Infrastruktury</w:t>
                            </w:r>
                          </w:p>
                          <w:p w:rsidR="009B0316" w:rsidRPr="00344A01" w:rsidP="009B0316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4"/>
                                <w:sz w:val="19"/>
                                <w:szCs w:val="19"/>
                              </w:rPr>
                              <w:t>(podpisano elektronicznie)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99.75pt;margin-left:218.65pt;margin-top:13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18.25pt;z-index:251659264" stroked="f" strokeweight="0.5pt">
                <v:textbox>
                  <w:txbxContent>
                    <w:p w:rsidR="009B0316" w:rsidRPr="00DD6ED5" w:rsidP="009B03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4"/>
                        </w:rPr>
                      </w:pPr>
                      <w:r w:rsidRPr="00DD6ED5">
                        <w:rPr>
                          <w:rFonts w:ascii="Times New Roman" w:hAnsi="Times New Roman"/>
                          <w:spacing w:val="4"/>
                        </w:rPr>
                        <w:t>Z up. WOJEWODY ŚLĄSKIEGO</w:t>
                      </w:r>
                    </w:p>
                    <w:p w:rsidR="009B0316" w:rsidRPr="00DD6ED5" w:rsidP="009B03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4"/>
                        </w:rPr>
                      </w:pPr>
                    </w:p>
                    <w:p w:rsidR="009B0316" w:rsidRPr="00DD6ED5" w:rsidP="009B03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4"/>
                        </w:rPr>
                      </w:pPr>
                    </w:p>
                    <w:p w:rsidR="009B0316" w:rsidRPr="00DD6ED5" w:rsidP="009B0316">
                      <w:pPr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i/>
                          <w:spacing w:val="4"/>
                          <w:sz w:val="23"/>
                          <w:szCs w:val="23"/>
                        </w:rPr>
                      </w:pPr>
                      <w:r w:rsidRPr="00DD6ED5">
                        <w:rPr>
                          <w:rFonts w:ascii="Times New Roman" w:hAnsi="Times New Roman"/>
                          <w:i/>
                          <w:spacing w:val="4"/>
                          <w:sz w:val="23"/>
                          <w:szCs w:val="23"/>
                        </w:rPr>
                        <w:t>Elżbieta Kędzior</w:t>
                      </w:r>
                    </w:p>
                    <w:p w:rsidR="009B0316" w:rsidRPr="00DD6ED5" w:rsidP="009B0316">
                      <w:pPr>
                        <w:spacing w:before="40" w:after="0" w:line="264" w:lineRule="auto"/>
                        <w:jc w:val="center"/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  <w:t xml:space="preserve">   </w:t>
                      </w:r>
                      <w:r w:rsidRPr="00DD6ED5"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  <w:t>Kierownik Oddziału AA-B I –</w:t>
                      </w:r>
                      <w:r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 w:rsidRPr="00DD6ED5"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  <w:t xml:space="preserve">instancji </w:t>
                      </w:r>
                    </w:p>
                    <w:p w:rsidR="009B0316" w:rsidP="009B0316">
                      <w:pPr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</w:pPr>
                      <w:r w:rsidRPr="00DD6ED5"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  <w:t>Wydział Infrastruktury</w:t>
                      </w:r>
                    </w:p>
                    <w:p w:rsidR="009B0316" w:rsidRPr="00344A01" w:rsidP="009B0316">
                      <w:pPr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i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4"/>
                          <w:sz w:val="19"/>
                          <w:szCs w:val="19"/>
                        </w:rPr>
                        <w:t>(podpisano elektronicznie)</w:t>
                      </w:r>
                    </w:p>
                  </w:txbxContent>
                </v:textbox>
              </v:shape>
            </w:pict>
          </mc:Fallback>
        </mc:AlternateContent>
      </w:r>
    </w:p>
    <w:p w:rsidR="009B0316" w:rsidRPr="006E2F38" w:rsidP="009B0316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9B0316" w:rsidRPr="006E2F38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RPr="006E2F38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RPr="006E2F38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RPr="006E2F38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RPr="006E2F38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RPr="006E2F38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RPr="006E2F38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RPr="006E2F38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RPr="006E2F38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RPr="006E2F38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RPr="006E2F38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P="009B031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B0316" w:rsidRPr="00853CBB" w:rsidP="009B031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6E2F38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Kopia: </w:t>
      </w:r>
      <w:r w:rsidRPr="006E2F38">
        <w:rPr>
          <w:rFonts w:ascii="Times New Roman" w:eastAsia="Times New Roman" w:hAnsi="Times New Roman"/>
          <w:sz w:val="16"/>
          <w:szCs w:val="16"/>
          <w:lang w:eastAsia="pl-PL"/>
        </w:rPr>
        <w:t xml:space="preserve">IFXV-GD a/a </w:t>
      </w:r>
    </w:p>
    <w:p w:rsidR="009C5E93"/>
    <w:sectPr w:rsidSect="0044308F">
      <w:headerReference w:type="default" r:id="rId5"/>
      <w:footerReference w:type="first" r:id="rId6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548">
    <w:pPr>
      <w:pStyle w:val="Footer"/>
      <w:rPr>
        <w:rFonts w:ascii="Times New Roman" w:hAnsi="Times New Roman"/>
        <w:b/>
        <w:sz w:val="16"/>
        <w:szCs w:val="16"/>
      </w:rPr>
    </w:pPr>
  </w:p>
  <w:p w:rsidR="004E718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54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41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7627BCC"/>
    <w:multiLevelType w:val="hybridMultilevel"/>
    <w:tmpl w:val="3AD2DF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21260"/>
    <w:multiLevelType w:val="hybridMultilevel"/>
    <w:tmpl w:val="1F0C679C"/>
    <w:lvl w:ilvl="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748F540B"/>
    <w:multiLevelType w:val="hybridMultilevel"/>
    <w:tmpl w:val="E662F7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semiHidden/>
    <w:unhideWhenUsed/>
    <w:rsid w:val="009B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semiHidden/>
    <w:rsid w:val="009B0316"/>
    <w:rPr>
      <w:sz w:val="22"/>
      <w:szCs w:val="22"/>
      <w:lang w:eastAsia="en-US"/>
    </w:rPr>
  </w:style>
  <w:style w:type="paragraph" w:styleId="Footer">
    <w:name w:val="footer"/>
    <w:basedOn w:val="Normal"/>
    <w:link w:val="StopkaZnak"/>
    <w:uiPriority w:val="99"/>
    <w:semiHidden/>
    <w:unhideWhenUsed/>
    <w:rsid w:val="009B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semiHidden/>
    <w:rsid w:val="009B031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B0316"/>
    <w:rPr>
      <w:rFonts w:ascii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02929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TekstdymkaZnak"/>
    <w:uiPriority w:val="99"/>
    <w:semiHidden/>
    <w:unhideWhenUsed/>
    <w:rsid w:val="008F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8F3C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Grażyna</dc:creator>
  <cp:lastModifiedBy>Drozd Grażyna</cp:lastModifiedBy>
  <cp:revision>3</cp:revision>
  <cp:lastPrinted>2021-07-06T10:59:00Z</cp:lastPrinted>
  <dcterms:created xsi:type="dcterms:W3CDTF">2021-07-06T10:37:00Z</dcterms:created>
  <dcterms:modified xsi:type="dcterms:W3CDTF">2021-07-06T11:01:00Z</dcterms:modified>
</cp:coreProperties>
</file>