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B21" w:rsidRPr="00EB27C4" w:rsidRDefault="00AC0B21" w:rsidP="00AC0B21">
      <w:pPr>
        <w:shd w:val="clear" w:color="auto" w:fill="FFFFFF"/>
        <w:tabs>
          <w:tab w:val="left" w:leader="dot" w:pos="4819"/>
        </w:tabs>
        <w:spacing w:after="120"/>
        <w:jc w:val="center"/>
        <w:rPr>
          <w:rFonts w:asciiTheme="majorHAnsi" w:hAnsiTheme="majorHAnsi"/>
        </w:rPr>
      </w:pPr>
      <w:r w:rsidRPr="00EB27C4">
        <w:rPr>
          <w:rFonts w:asciiTheme="majorHAnsi" w:hAnsiTheme="majorHAnsi" w:cs="Times New Roman"/>
          <w:b/>
          <w:bCs/>
          <w:spacing w:val="6"/>
        </w:rPr>
        <w:t>Projekt Umowy</w:t>
      </w:r>
    </w:p>
    <w:p w:rsidR="00AC0B21" w:rsidRPr="00EB27C4" w:rsidRDefault="00AC0B21" w:rsidP="00AC0B21">
      <w:pPr>
        <w:shd w:val="clear" w:color="auto" w:fill="FFFFFF"/>
        <w:tabs>
          <w:tab w:val="left" w:leader="dot" w:pos="2462"/>
        </w:tabs>
        <w:spacing w:before="120" w:after="120"/>
        <w:ind w:left="5"/>
        <w:jc w:val="both"/>
        <w:rPr>
          <w:rFonts w:asciiTheme="majorHAnsi" w:hAnsiTheme="majorHAnsi"/>
        </w:rPr>
      </w:pPr>
      <w:r w:rsidRPr="00EB27C4">
        <w:rPr>
          <w:rFonts w:asciiTheme="majorHAnsi" w:hAnsiTheme="majorHAnsi" w:cs="Times New Roman"/>
          <w:spacing w:val="-2"/>
        </w:rPr>
        <w:t xml:space="preserve">zawarta w dniu  ………… r. </w:t>
      </w:r>
      <w:r w:rsidRPr="00EB27C4">
        <w:rPr>
          <w:rFonts w:asciiTheme="majorHAnsi" w:hAnsiTheme="majorHAnsi" w:cs="Times New Roman"/>
          <w:spacing w:val="-4"/>
        </w:rPr>
        <w:t>pomiędzy:</w:t>
      </w:r>
    </w:p>
    <w:p w:rsidR="00AC0B21" w:rsidRPr="00EB27C4" w:rsidRDefault="00AC0B21" w:rsidP="00AC0B21">
      <w:pPr>
        <w:shd w:val="clear" w:color="auto" w:fill="FFFFFF"/>
        <w:spacing w:after="120"/>
        <w:ind w:left="10"/>
        <w:jc w:val="both"/>
        <w:rPr>
          <w:rFonts w:asciiTheme="majorHAnsi" w:hAnsiTheme="majorHAnsi"/>
        </w:rPr>
      </w:pPr>
      <w:r w:rsidRPr="00EB27C4">
        <w:rPr>
          <w:rFonts w:asciiTheme="majorHAnsi" w:hAnsiTheme="majorHAnsi" w:cs="Times New Roman"/>
          <w:b/>
          <w:bCs/>
          <w:spacing w:val="-4"/>
          <w:w w:val="111"/>
        </w:rPr>
        <w:t>Gminą Popów z siedzibą w Zawadach przy ul. Częstochowskiej 6, 42-110 Popów</w:t>
      </w:r>
      <w:r w:rsidRPr="00EB27C4">
        <w:rPr>
          <w:rFonts w:asciiTheme="majorHAnsi" w:hAnsiTheme="majorHAnsi" w:cs="Times New Roman"/>
          <w:bCs/>
          <w:spacing w:val="-4"/>
          <w:w w:val="111"/>
        </w:rPr>
        <w:t xml:space="preserve">, reprezentowaną przez: </w:t>
      </w:r>
    </w:p>
    <w:p w:rsidR="00AC0B21" w:rsidRPr="00EB27C4" w:rsidRDefault="00AC0B21" w:rsidP="00AC0B21">
      <w:pPr>
        <w:shd w:val="clear" w:color="auto" w:fill="FFFFFF"/>
        <w:spacing w:after="120"/>
        <w:jc w:val="both"/>
        <w:rPr>
          <w:rFonts w:asciiTheme="majorHAnsi" w:hAnsiTheme="majorHAnsi"/>
        </w:rPr>
      </w:pPr>
      <w:r w:rsidRPr="00EB27C4">
        <w:rPr>
          <w:rFonts w:asciiTheme="majorHAnsi" w:hAnsiTheme="majorHAnsi" w:cs="Times New Roman"/>
          <w:b/>
          <w:bCs/>
          <w:spacing w:val="-4"/>
          <w:w w:val="111"/>
        </w:rPr>
        <w:t xml:space="preserve">Jana Kowalika - Wójta Gminy </w:t>
      </w:r>
    </w:p>
    <w:p w:rsidR="00AC0B21" w:rsidRPr="00EB27C4" w:rsidRDefault="00AC0B21" w:rsidP="00AC0B21">
      <w:pPr>
        <w:shd w:val="clear" w:color="auto" w:fill="FFFFFF"/>
        <w:jc w:val="both"/>
        <w:rPr>
          <w:rFonts w:asciiTheme="majorHAnsi" w:hAnsiTheme="majorHAnsi"/>
        </w:rPr>
      </w:pPr>
      <w:r w:rsidRPr="00EB27C4">
        <w:rPr>
          <w:rFonts w:asciiTheme="majorHAnsi" w:hAnsiTheme="majorHAnsi" w:cs="Times New Roman"/>
          <w:bCs/>
        </w:rPr>
        <w:t xml:space="preserve">przy kontrasygnacie: </w:t>
      </w:r>
    </w:p>
    <w:p w:rsidR="00AC0B21" w:rsidRPr="00EB27C4" w:rsidRDefault="00AC0B21" w:rsidP="00AC0B21">
      <w:pPr>
        <w:shd w:val="clear" w:color="auto" w:fill="FFFFFF"/>
        <w:spacing w:after="120"/>
        <w:jc w:val="both"/>
        <w:rPr>
          <w:rFonts w:asciiTheme="majorHAnsi" w:hAnsiTheme="majorHAnsi"/>
        </w:rPr>
      </w:pPr>
      <w:r w:rsidRPr="00EB27C4">
        <w:rPr>
          <w:rFonts w:asciiTheme="majorHAnsi" w:hAnsiTheme="majorHAnsi" w:cs="Times New Roman"/>
          <w:b/>
        </w:rPr>
        <w:t>Pawła Hanusa – Skarbnika Gminy</w:t>
      </w:r>
    </w:p>
    <w:p w:rsidR="00AC0B21" w:rsidRPr="00EB27C4" w:rsidRDefault="00AC0B21" w:rsidP="00AC0B21">
      <w:pPr>
        <w:shd w:val="clear" w:color="auto" w:fill="FFFFFF"/>
        <w:spacing w:after="120"/>
        <w:jc w:val="both"/>
        <w:rPr>
          <w:rFonts w:asciiTheme="majorHAnsi" w:hAnsiTheme="majorHAnsi"/>
        </w:rPr>
      </w:pPr>
      <w:r w:rsidRPr="00EB27C4">
        <w:rPr>
          <w:rFonts w:asciiTheme="majorHAnsi" w:hAnsiTheme="majorHAnsi" w:cs="Times New Roman"/>
        </w:rPr>
        <w:t xml:space="preserve">zwaną w treści umową </w:t>
      </w:r>
      <w:r w:rsidRPr="00EB27C4">
        <w:rPr>
          <w:rFonts w:asciiTheme="majorHAnsi" w:hAnsiTheme="majorHAnsi" w:cs="Times New Roman"/>
          <w:i/>
        </w:rPr>
        <w:t>„ZAMAWIAJĄCYM”</w:t>
      </w:r>
    </w:p>
    <w:p w:rsidR="00AC0B21" w:rsidRPr="00EB27C4" w:rsidRDefault="00AC0B21" w:rsidP="00AC0B21">
      <w:pPr>
        <w:shd w:val="clear" w:color="auto" w:fill="FFFFFF"/>
        <w:spacing w:after="120"/>
        <w:jc w:val="both"/>
        <w:rPr>
          <w:rFonts w:asciiTheme="majorHAnsi" w:hAnsiTheme="majorHAnsi" w:cs="Times New Roman"/>
        </w:rPr>
      </w:pPr>
      <w:r w:rsidRPr="00EB27C4">
        <w:rPr>
          <w:rFonts w:asciiTheme="majorHAnsi" w:hAnsiTheme="majorHAnsi" w:cs="Times New Roman"/>
        </w:rPr>
        <w:t>a:</w:t>
      </w:r>
    </w:p>
    <w:p w:rsidR="00AC0B21" w:rsidRPr="00EB27C4" w:rsidRDefault="00AC0B21" w:rsidP="00AC0B21">
      <w:pPr>
        <w:shd w:val="clear" w:color="auto" w:fill="FFFFFF"/>
        <w:spacing w:after="120"/>
        <w:jc w:val="both"/>
        <w:rPr>
          <w:rFonts w:asciiTheme="majorHAnsi" w:hAnsiTheme="majorHAnsi"/>
        </w:rPr>
      </w:pPr>
      <w:r w:rsidRPr="00EB27C4">
        <w:rPr>
          <w:rFonts w:asciiTheme="majorHAnsi" w:hAnsiTheme="majorHAnsi" w:cs="Cambria"/>
          <w:b/>
        </w:rPr>
        <w:t>……………………….</w:t>
      </w:r>
      <w:r w:rsidRPr="00EB27C4">
        <w:rPr>
          <w:rFonts w:asciiTheme="majorHAnsi" w:hAnsiTheme="majorHAnsi" w:cs="Cambria"/>
        </w:rPr>
        <w:t>wpisaną do rejestru przedsiębiorców Krajowego Rejestru Sądowego prowadzonego przez ………………..pod numerem KRS  ……………… , REGON ………………., NIP ……………….. reprezentowaną  przez…………………</w:t>
      </w:r>
    </w:p>
    <w:p w:rsidR="00AC0B21" w:rsidRPr="00EB27C4" w:rsidRDefault="00AC0B21" w:rsidP="00AC0B21">
      <w:pPr>
        <w:shd w:val="clear" w:color="auto" w:fill="FFFFFF"/>
        <w:tabs>
          <w:tab w:val="left" w:pos="7560"/>
        </w:tabs>
        <w:spacing w:after="120"/>
        <w:ind w:left="10"/>
        <w:jc w:val="both"/>
        <w:rPr>
          <w:rFonts w:asciiTheme="majorHAnsi" w:hAnsiTheme="majorHAnsi" w:cs="Times New Roman"/>
          <w:i/>
          <w:spacing w:val="2"/>
        </w:rPr>
      </w:pPr>
      <w:r w:rsidRPr="00EB27C4">
        <w:rPr>
          <w:rFonts w:asciiTheme="majorHAnsi" w:hAnsiTheme="majorHAnsi" w:cs="Times New Roman"/>
          <w:spacing w:val="2"/>
        </w:rPr>
        <w:t xml:space="preserve">zwanym w treści umowy </w:t>
      </w:r>
      <w:r w:rsidRPr="00EB27C4">
        <w:rPr>
          <w:rFonts w:asciiTheme="majorHAnsi" w:hAnsiTheme="majorHAnsi" w:cs="Times New Roman"/>
          <w:i/>
          <w:spacing w:val="2"/>
        </w:rPr>
        <w:t>„WYKONAWCĄ”.</w:t>
      </w:r>
      <w:r w:rsidRPr="00EB27C4">
        <w:rPr>
          <w:rFonts w:asciiTheme="majorHAnsi" w:hAnsiTheme="majorHAnsi" w:cs="Times New Roman"/>
          <w:i/>
          <w:spacing w:val="2"/>
        </w:rPr>
        <w:tab/>
      </w:r>
    </w:p>
    <w:p w:rsidR="00AC0B21" w:rsidRPr="00EB27C4" w:rsidRDefault="00AC0B21" w:rsidP="00AC0B21">
      <w:pPr>
        <w:shd w:val="clear" w:color="auto" w:fill="FFFFFF"/>
        <w:tabs>
          <w:tab w:val="left" w:pos="7560"/>
        </w:tabs>
        <w:spacing w:after="120"/>
        <w:ind w:left="10"/>
        <w:jc w:val="both"/>
        <w:rPr>
          <w:rFonts w:asciiTheme="majorHAnsi" w:hAnsiTheme="majorHAnsi"/>
        </w:rPr>
      </w:pPr>
    </w:p>
    <w:p w:rsidR="00AC0B21" w:rsidRPr="00EB27C4" w:rsidRDefault="00AC0B21" w:rsidP="00AC0B21">
      <w:pPr>
        <w:shd w:val="clear" w:color="auto" w:fill="FFFFFF"/>
        <w:tabs>
          <w:tab w:val="left" w:leader="dot" w:pos="6883"/>
        </w:tabs>
        <w:ind w:left="10"/>
        <w:jc w:val="both"/>
        <w:rPr>
          <w:rFonts w:asciiTheme="majorHAnsi" w:hAnsiTheme="majorHAnsi"/>
        </w:rPr>
      </w:pPr>
      <w:r w:rsidRPr="00EB27C4">
        <w:rPr>
          <w:rFonts w:asciiTheme="majorHAnsi" w:hAnsiTheme="majorHAnsi" w:cs="Times New Roman"/>
          <w:spacing w:val="2"/>
        </w:rPr>
        <w:t xml:space="preserve">Wykonawca został wyłoniony w trybie przetargu nieograniczonego, zgodnie z przepisami ustawy z dnia 11 września 2019 r. Prawo zamówień publicznych (Dz. U. z 2021 r. poz. 1129 z </w:t>
      </w:r>
      <w:proofErr w:type="spellStart"/>
      <w:r w:rsidRPr="00EB27C4">
        <w:rPr>
          <w:rFonts w:asciiTheme="majorHAnsi" w:hAnsiTheme="majorHAnsi" w:cs="Times New Roman"/>
          <w:spacing w:val="2"/>
        </w:rPr>
        <w:t>późn</w:t>
      </w:r>
      <w:proofErr w:type="spellEnd"/>
      <w:r w:rsidRPr="00EB27C4">
        <w:rPr>
          <w:rFonts w:asciiTheme="majorHAnsi" w:hAnsiTheme="majorHAnsi" w:cs="Times New Roman"/>
          <w:spacing w:val="2"/>
        </w:rPr>
        <w:t xml:space="preserve">. zm.) , zwanej dalej „Ustawą </w:t>
      </w:r>
      <w:proofErr w:type="spellStart"/>
      <w:r w:rsidRPr="00EB27C4">
        <w:rPr>
          <w:rFonts w:asciiTheme="majorHAnsi" w:hAnsiTheme="majorHAnsi" w:cs="Times New Roman"/>
          <w:spacing w:val="2"/>
        </w:rPr>
        <w:t>Pzp</w:t>
      </w:r>
      <w:proofErr w:type="spellEnd"/>
      <w:r w:rsidRPr="00EB27C4">
        <w:rPr>
          <w:rFonts w:asciiTheme="majorHAnsi" w:hAnsiTheme="majorHAnsi" w:cs="Times New Roman"/>
          <w:spacing w:val="2"/>
        </w:rPr>
        <w:t xml:space="preserve">”, na podstawie oferty Wykonawcy z dnia ………….. </w:t>
      </w:r>
    </w:p>
    <w:p w:rsidR="00AC0B21" w:rsidRPr="00EB27C4" w:rsidRDefault="00AC0B21" w:rsidP="00AC0B21">
      <w:pPr>
        <w:shd w:val="clear" w:color="auto" w:fill="FFFFFF"/>
        <w:tabs>
          <w:tab w:val="left" w:leader="dot" w:pos="6883"/>
        </w:tabs>
        <w:spacing w:before="120"/>
        <w:jc w:val="center"/>
        <w:rPr>
          <w:rFonts w:asciiTheme="majorHAnsi" w:hAnsiTheme="majorHAnsi"/>
        </w:rPr>
      </w:pPr>
      <w:r w:rsidRPr="00EB27C4">
        <w:rPr>
          <w:rFonts w:asciiTheme="majorHAnsi" w:hAnsiTheme="majorHAnsi" w:cs="Times New Roman"/>
          <w:b/>
          <w:bCs/>
          <w:spacing w:val="26"/>
          <w:w w:val="111"/>
        </w:rPr>
        <w:t>§1</w:t>
      </w:r>
    </w:p>
    <w:p w:rsidR="00AC0B21" w:rsidRPr="00EB27C4" w:rsidRDefault="00AC0B21" w:rsidP="00AC0B21">
      <w:pPr>
        <w:shd w:val="clear" w:color="auto" w:fill="FFFFFF"/>
        <w:tabs>
          <w:tab w:val="left" w:leader="dot" w:pos="6883"/>
        </w:tabs>
        <w:spacing w:after="120"/>
        <w:jc w:val="center"/>
        <w:rPr>
          <w:rFonts w:asciiTheme="majorHAnsi" w:hAnsiTheme="majorHAnsi"/>
        </w:rPr>
      </w:pPr>
      <w:r w:rsidRPr="00EB27C4">
        <w:rPr>
          <w:rFonts w:asciiTheme="majorHAnsi" w:hAnsiTheme="majorHAnsi" w:cs="Times New Roman"/>
          <w:b/>
          <w:bCs/>
          <w:spacing w:val="-3"/>
          <w:w w:val="111"/>
        </w:rPr>
        <w:t>Przedmiot i zakres umowy</w:t>
      </w:r>
    </w:p>
    <w:p w:rsidR="00AC0B21" w:rsidRPr="00EB27C4" w:rsidRDefault="00AC0B21" w:rsidP="00AC0B21">
      <w:pPr>
        <w:numPr>
          <w:ilvl w:val="0"/>
          <w:numId w:val="2"/>
        </w:numPr>
        <w:shd w:val="clear" w:color="auto" w:fill="FFFFFF"/>
        <w:tabs>
          <w:tab w:val="left" w:pos="331"/>
          <w:tab w:val="left" w:leader="dot" w:pos="5827"/>
        </w:tabs>
        <w:spacing w:after="120"/>
        <w:ind w:left="331" w:hanging="331"/>
        <w:jc w:val="both"/>
        <w:rPr>
          <w:rFonts w:asciiTheme="majorHAnsi" w:hAnsiTheme="majorHAnsi"/>
        </w:rPr>
      </w:pPr>
      <w:r w:rsidRPr="00EB27C4">
        <w:rPr>
          <w:rFonts w:asciiTheme="majorHAnsi" w:hAnsiTheme="majorHAnsi" w:cs="Times New Roman"/>
          <w:spacing w:val="3"/>
        </w:rPr>
        <w:t xml:space="preserve">Zamawiający zleca, a Wykonawca przyjmuje do wykonania usługi w ramach zamówienia pod nazwą </w:t>
      </w:r>
      <w:r w:rsidRPr="00EB27C4">
        <w:rPr>
          <w:rFonts w:asciiTheme="majorHAnsi" w:hAnsiTheme="majorHAnsi" w:cs="Times New Roman"/>
        </w:rPr>
        <w:t xml:space="preserve">„Odbiór i zagospodarowanie odpadów komunalnych  z terenu Gminy Popów” </w:t>
      </w:r>
      <w:r w:rsidRPr="00EB27C4">
        <w:rPr>
          <w:rFonts w:asciiTheme="majorHAnsi" w:hAnsiTheme="majorHAnsi" w:cs="Times New Roman"/>
          <w:spacing w:val="4"/>
        </w:rPr>
        <w:t>obejmujące w szczególności: odbiór</w:t>
      </w:r>
      <w:r w:rsidRPr="00EB27C4">
        <w:rPr>
          <w:rFonts w:asciiTheme="majorHAnsi" w:hAnsiTheme="majorHAnsi" w:cs="Times New Roman"/>
          <w:spacing w:val="-3"/>
        </w:rPr>
        <w:t xml:space="preserve"> odpadów komunalnych od właścicieli nieruchomości zamieszkałych z terenu Gminy Popów, nieruchomości, na których znajdują się domki letniskowe oraz z gminnego </w:t>
      </w:r>
      <w:r w:rsidRPr="00EB27C4">
        <w:rPr>
          <w:rFonts w:asciiTheme="majorHAnsi" w:hAnsiTheme="majorHAnsi" w:cs="Times New Roman"/>
          <w:spacing w:val="4"/>
        </w:rPr>
        <w:t xml:space="preserve">punktu selektywnego zbierania odpadów komunalnych (PSZOK), ich transport i </w:t>
      </w:r>
      <w:r w:rsidRPr="00EB27C4">
        <w:rPr>
          <w:rFonts w:asciiTheme="majorHAnsi" w:hAnsiTheme="majorHAnsi" w:cs="Times New Roman"/>
          <w:spacing w:val="-3"/>
        </w:rPr>
        <w:t>zagospodarowanie, a także</w:t>
      </w:r>
      <w:r w:rsidRPr="00EB27C4">
        <w:rPr>
          <w:rFonts w:asciiTheme="majorHAnsi" w:hAnsiTheme="majorHAnsi" w:cs="Times New Roman"/>
          <w:spacing w:val="4"/>
        </w:rPr>
        <w:t xml:space="preserve"> wyposażenie nieruchomości zamieszkałych położonych na terenie Gminy Popów w pojemniki i worki</w:t>
      </w:r>
      <w:r w:rsidRPr="00EB27C4">
        <w:rPr>
          <w:rFonts w:asciiTheme="majorHAnsi" w:hAnsiTheme="majorHAnsi" w:cs="Times New Roman"/>
          <w:spacing w:val="-3"/>
        </w:rPr>
        <w:t xml:space="preserve"> oraz wyposażenie PSZOK w pojemniki i kontenery. </w:t>
      </w:r>
    </w:p>
    <w:p w:rsidR="00AC0B21" w:rsidRPr="00EB27C4" w:rsidRDefault="00AC0B21" w:rsidP="00AC0B21">
      <w:pPr>
        <w:numPr>
          <w:ilvl w:val="0"/>
          <w:numId w:val="2"/>
        </w:numPr>
        <w:shd w:val="clear" w:color="auto" w:fill="FFFFFF"/>
        <w:tabs>
          <w:tab w:val="left" w:pos="331"/>
        </w:tabs>
        <w:ind w:left="331" w:hanging="331"/>
        <w:jc w:val="both"/>
        <w:rPr>
          <w:rFonts w:asciiTheme="majorHAnsi" w:hAnsiTheme="majorHAnsi"/>
        </w:rPr>
      </w:pPr>
      <w:r w:rsidRPr="00EB27C4">
        <w:rPr>
          <w:rFonts w:asciiTheme="majorHAnsi" w:hAnsiTheme="majorHAnsi" w:cs="Times New Roman"/>
        </w:rPr>
        <w:t xml:space="preserve">Przedmiot Umowy został szczegółowo określony w Szczegółowym Opisie Przedmiotu </w:t>
      </w:r>
      <w:r w:rsidRPr="00EB27C4">
        <w:rPr>
          <w:rFonts w:asciiTheme="majorHAnsi" w:hAnsiTheme="majorHAnsi" w:cs="Times New Roman"/>
          <w:spacing w:val="1"/>
        </w:rPr>
        <w:t>Zamówienia stanowiącym Załącznik nr 1 do Specyfikacji Istotnych Warunków Zamówienia w postępowaniu przetargowym nr: ZP.</w:t>
      </w:r>
      <w:r w:rsidR="00861849">
        <w:rPr>
          <w:rFonts w:asciiTheme="majorHAnsi" w:hAnsiTheme="majorHAnsi" w:cs="Times New Roman"/>
          <w:bCs/>
          <w:spacing w:val="6"/>
        </w:rPr>
        <w:t>271.20</w:t>
      </w:r>
      <w:r w:rsidRPr="00EB27C4">
        <w:rPr>
          <w:rFonts w:asciiTheme="majorHAnsi" w:hAnsiTheme="majorHAnsi" w:cs="Times New Roman"/>
          <w:bCs/>
          <w:spacing w:val="6"/>
        </w:rPr>
        <w:t>.202</w:t>
      </w:r>
      <w:r w:rsidR="00861849">
        <w:rPr>
          <w:rFonts w:asciiTheme="majorHAnsi" w:hAnsiTheme="majorHAnsi" w:cs="Times New Roman"/>
          <w:bCs/>
          <w:spacing w:val="6"/>
        </w:rPr>
        <w:t>2</w:t>
      </w:r>
      <w:r w:rsidRPr="00EB27C4">
        <w:rPr>
          <w:rFonts w:asciiTheme="majorHAnsi" w:hAnsiTheme="majorHAnsi" w:cs="Times New Roman"/>
          <w:spacing w:val="1"/>
        </w:rPr>
        <w:t>, stanowiącym integralną część niniejszej Umowy.</w:t>
      </w:r>
    </w:p>
    <w:p w:rsidR="00AC0B21" w:rsidRPr="00EB27C4" w:rsidRDefault="00AC0B21" w:rsidP="00AC0B21">
      <w:pPr>
        <w:shd w:val="clear" w:color="auto" w:fill="FFFFFF"/>
        <w:tabs>
          <w:tab w:val="left" w:pos="331"/>
        </w:tabs>
        <w:spacing w:before="120"/>
        <w:ind w:left="331" w:hanging="331"/>
        <w:jc w:val="center"/>
        <w:rPr>
          <w:rFonts w:asciiTheme="majorHAnsi" w:hAnsiTheme="majorHAnsi"/>
        </w:rPr>
      </w:pPr>
      <w:r w:rsidRPr="00EB27C4">
        <w:rPr>
          <w:rFonts w:asciiTheme="majorHAnsi" w:hAnsiTheme="majorHAnsi" w:cs="Times New Roman"/>
          <w:b/>
          <w:bCs/>
          <w:spacing w:val="28"/>
          <w:w w:val="111"/>
        </w:rPr>
        <w:t>§2</w:t>
      </w:r>
    </w:p>
    <w:p w:rsidR="00AC0B21" w:rsidRPr="00EB27C4" w:rsidRDefault="00AC0B21" w:rsidP="00AC0B21">
      <w:pPr>
        <w:shd w:val="clear" w:color="auto" w:fill="FFFFFF"/>
        <w:tabs>
          <w:tab w:val="left" w:pos="0"/>
        </w:tabs>
        <w:spacing w:after="120"/>
        <w:jc w:val="center"/>
        <w:rPr>
          <w:rFonts w:asciiTheme="majorHAnsi" w:hAnsiTheme="majorHAnsi"/>
        </w:rPr>
      </w:pPr>
      <w:r w:rsidRPr="00EB27C4">
        <w:rPr>
          <w:rFonts w:asciiTheme="majorHAnsi" w:hAnsiTheme="majorHAnsi" w:cs="Times New Roman"/>
          <w:b/>
          <w:bCs/>
          <w:spacing w:val="28"/>
          <w:w w:val="111"/>
        </w:rPr>
        <w:t>Okres</w:t>
      </w:r>
      <w:r w:rsidRPr="00EB27C4">
        <w:rPr>
          <w:rFonts w:asciiTheme="majorHAnsi" w:hAnsiTheme="majorHAnsi" w:cs="Times New Roman"/>
          <w:b/>
          <w:bCs/>
          <w:spacing w:val="-5"/>
          <w:w w:val="111"/>
        </w:rPr>
        <w:t xml:space="preserve"> wykonywania Umowy</w:t>
      </w:r>
    </w:p>
    <w:p w:rsidR="00AC0B21" w:rsidRPr="00861849" w:rsidRDefault="00AC0B21" w:rsidP="00AC0B21">
      <w:pPr>
        <w:shd w:val="clear" w:color="auto" w:fill="FFFFFF"/>
        <w:ind w:right="24"/>
        <w:jc w:val="both"/>
        <w:rPr>
          <w:rFonts w:asciiTheme="majorHAnsi" w:hAnsiTheme="majorHAnsi" w:cs="Times New Roman"/>
          <w:b/>
          <w:spacing w:val="1"/>
        </w:rPr>
      </w:pPr>
      <w:r w:rsidRPr="00EB27C4">
        <w:rPr>
          <w:rFonts w:asciiTheme="majorHAnsi" w:hAnsiTheme="majorHAnsi" w:cs="Times New Roman"/>
          <w:spacing w:val="4"/>
        </w:rPr>
        <w:t xml:space="preserve">Strony ustalają, że usługi stanowiące przedmiot umowy </w:t>
      </w:r>
      <w:r w:rsidRPr="00EB27C4">
        <w:rPr>
          <w:rFonts w:asciiTheme="majorHAnsi" w:hAnsiTheme="majorHAnsi" w:cs="Times New Roman"/>
          <w:spacing w:val="1"/>
        </w:rPr>
        <w:t>wykonywane będą w okresie od:</w:t>
      </w:r>
      <w:r w:rsidR="00861849">
        <w:rPr>
          <w:rFonts w:asciiTheme="majorHAnsi" w:hAnsiTheme="majorHAnsi" w:cs="Times New Roman"/>
          <w:b/>
          <w:spacing w:val="1"/>
        </w:rPr>
        <w:t xml:space="preserve"> 1 stycznia 2023 roku do 31 grudnia 2023</w:t>
      </w:r>
      <w:r w:rsidRPr="00EB27C4">
        <w:rPr>
          <w:rFonts w:asciiTheme="majorHAnsi" w:hAnsiTheme="majorHAnsi" w:cs="Times New Roman"/>
          <w:b/>
          <w:spacing w:val="1"/>
        </w:rPr>
        <w:t xml:space="preserve"> roku</w:t>
      </w:r>
      <w:r w:rsidRPr="00EB27C4">
        <w:rPr>
          <w:rFonts w:asciiTheme="majorHAnsi" w:hAnsiTheme="majorHAnsi" w:cs="Times New Roman"/>
          <w:spacing w:val="1"/>
        </w:rPr>
        <w:t>.</w:t>
      </w:r>
    </w:p>
    <w:p w:rsidR="00AC0B21" w:rsidRPr="00EB27C4" w:rsidRDefault="00AC0B21" w:rsidP="00AC0B21">
      <w:pPr>
        <w:shd w:val="clear" w:color="auto" w:fill="FFFFFF"/>
        <w:ind w:right="-13"/>
        <w:jc w:val="center"/>
        <w:rPr>
          <w:rFonts w:asciiTheme="majorHAnsi" w:hAnsiTheme="majorHAnsi"/>
        </w:rPr>
      </w:pPr>
      <w:r w:rsidRPr="00EB27C4">
        <w:rPr>
          <w:rFonts w:asciiTheme="majorHAnsi" w:hAnsiTheme="majorHAnsi" w:cs="Times New Roman"/>
          <w:b/>
          <w:bCs/>
          <w:spacing w:val="36"/>
        </w:rPr>
        <w:t>§3</w:t>
      </w:r>
    </w:p>
    <w:p w:rsidR="00AC0B21" w:rsidRPr="00EB27C4" w:rsidRDefault="00AC0B21" w:rsidP="00AC0B21">
      <w:pPr>
        <w:shd w:val="clear" w:color="auto" w:fill="FFFFFF"/>
        <w:spacing w:after="120"/>
        <w:ind w:right="-13"/>
        <w:jc w:val="center"/>
        <w:rPr>
          <w:rFonts w:asciiTheme="majorHAnsi" w:hAnsiTheme="majorHAnsi"/>
        </w:rPr>
      </w:pPr>
      <w:r w:rsidRPr="00EB27C4">
        <w:rPr>
          <w:rFonts w:asciiTheme="majorHAnsi" w:hAnsiTheme="majorHAnsi" w:cs="Times New Roman"/>
          <w:b/>
          <w:bCs/>
          <w:spacing w:val="6"/>
        </w:rPr>
        <w:t>Obowiązki Wykonawcy</w:t>
      </w:r>
    </w:p>
    <w:p w:rsidR="00AC0B21" w:rsidRPr="00EB27C4" w:rsidRDefault="00AC0B21" w:rsidP="00AC0B21">
      <w:pPr>
        <w:numPr>
          <w:ilvl w:val="0"/>
          <w:numId w:val="11"/>
        </w:numPr>
        <w:shd w:val="clear" w:color="auto" w:fill="FFFFFF"/>
        <w:tabs>
          <w:tab w:val="left" w:pos="346"/>
        </w:tabs>
        <w:spacing w:after="120"/>
        <w:ind w:left="346" w:hanging="346"/>
        <w:jc w:val="both"/>
        <w:rPr>
          <w:rFonts w:asciiTheme="majorHAnsi" w:hAnsiTheme="majorHAnsi"/>
        </w:rPr>
      </w:pPr>
      <w:r w:rsidRPr="00EB27C4">
        <w:rPr>
          <w:rFonts w:asciiTheme="majorHAnsi" w:hAnsiTheme="majorHAnsi" w:cs="Times New Roman"/>
          <w:spacing w:val="-2"/>
        </w:rPr>
        <w:t xml:space="preserve">Wykonawca zobowiązuje się do wykonywania Przedmiotu Umowy zgodnie z </w:t>
      </w:r>
      <w:r w:rsidRPr="00EB27C4">
        <w:rPr>
          <w:rFonts w:asciiTheme="majorHAnsi" w:hAnsiTheme="majorHAnsi" w:cs="Times New Roman"/>
          <w:spacing w:val="1"/>
        </w:rPr>
        <w:t xml:space="preserve">obowiązującymi przepisami prawa, z zachowaniem należytej staranności z uwzględnieniem profesjonalnego charakteru prowadzonej </w:t>
      </w:r>
      <w:r w:rsidRPr="00EB27C4">
        <w:rPr>
          <w:rFonts w:asciiTheme="majorHAnsi" w:hAnsiTheme="majorHAnsi" w:cs="Times New Roman"/>
        </w:rPr>
        <w:t>działalności.</w:t>
      </w:r>
    </w:p>
    <w:p w:rsidR="00AC0B21" w:rsidRPr="00EB27C4" w:rsidRDefault="00AC0B21" w:rsidP="00AC0B21">
      <w:pPr>
        <w:numPr>
          <w:ilvl w:val="0"/>
          <w:numId w:val="11"/>
        </w:numPr>
        <w:shd w:val="clear" w:color="auto" w:fill="FFFFFF"/>
        <w:tabs>
          <w:tab w:val="left" w:pos="346"/>
        </w:tabs>
        <w:spacing w:after="120"/>
        <w:ind w:left="346" w:hanging="346"/>
        <w:jc w:val="both"/>
        <w:rPr>
          <w:rFonts w:asciiTheme="majorHAnsi" w:hAnsiTheme="majorHAnsi"/>
        </w:rPr>
      </w:pPr>
      <w:r w:rsidRPr="00EB27C4">
        <w:rPr>
          <w:rFonts w:asciiTheme="majorHAnsi" w:hAnsiTheme="majorHAnsi" w:cs="Times New Roman"/>
          <w:b/>
          <w:spacing w:val="3"/>
        </w:rPr>
        <w:t xml:space="preserve">Wykonawca zobowiązuje się do wykonywania wszystkich obowiązków opisanych w </w:t>
      </w:r>
      <w:r w:rsidRPr="00EB27C4">
        <w:rPr>
          <w:rFonts w:asciiTheme="majorHAnsi" w:hAnsiTheme="majorHAnsi" w:cs="Times New Roman"/>
          <w:b/>
          <w:spacing w:val="-3"/>
        </w:rPr>
        <w:t>Szczegółowym Opisie  Przedmiotu  Zamówienia stanowiącym załącznik do niniejszej Umowy.</w:t>
      </w:r>
    </w:p>
    <w:p w:rsidR="00AC0B21" w:rsidRPr="00EB27C4" w:rsidRDefault="00AC0B21" w:rsidP="00AC0B21">
      <w:pPr>
        <w:numPr>
          <w:ilvl w:val="0"/>
          <w:numId w:val="11"/>
        </w:numPr>
        <w:shd w:val="clear" w:color="auto" w:fill="FFFFFF"/>
        <w:tabs>
          <w:tab w:val="left" w:pos="346"/>
        </w:tabs>
        <w:spacing w:after="120"/>
        <w:ind w:left="346" w:hanging="346"/>
        <w:jc w:val="both"/>
        <w:rPr>
          <w:rFonts w:asciiTheme="majorHAnsi" w:hAnsiTheme="majorHAnsi"/>
        </w:rPr>
      </w:pPr>
      <w:r w:rsidRPr="00EB27C4">
        <w:rPr>
          <w:rFonts w:asciiTheme="majorHAnsi" w:hAnsiTheme="majorHAnsi" w:cs="Times New Roman"/>
          <w:spacing w:val="2"/>
        </w:rPr>
        <w:t xml:space="preserve">Wykonawca zobowiązuje się do przekazywania informacji dotyczących </w:t>
      </w:r>
      <w:r w:rsidRPr="00EB27C4">
        <w:rPr>
          <w:rFonts w:asciiTheme="majorHAnsi" w:hAnsiTheme="majorHAnsi" w:cs="Times New Roman"/>
        </w:rPr>
        <w:t>realizacji Umowy na każde żądanie Zamawiającego</w:t>
      </w:r>
      <w:r w:rsidRPr="00EB27C4">
        <w:rPr>
          <w:rFonts w:asciiTheme="majorHAnsi" w:hAnsiTheme="majorHAnsi" w:cs="Times New Roman"/>
          <w:spacing w:val="2"/>
        </w:rPr>
        <w:t xml:space="preserve"> niezwłocznie</w:t>
      </w:r>
      <w:r w:rsidRPr="00EB27C4">
        <w:rPr>
          <w:rFonts w:asciiTheme="majorHAnsi" w:hAnsiTheme="majorHAnsi" w:cs="Times New Roman"/>
        </w:rPr>
        <w:t>, jednak nie później niż w terminie 2 dni od dnia otrzymania stosownego zapytania.</w:t>
      </w:r>
    </w:p>
    <w:p w:rsidR="00AC0B21" w:rsidRPr="00EB27C4" w:rsidRDefault="00AC0B21" w:rsidP="00AC0B21">
      <w:pPr>
        <w:numPr>
          <w:ilvl w:val="0"/>
          <w:numId w:val="11"/>
        </w:numPr>
        <w:shd w:val="clear" w:color="auto" w:fill="FFFFFF"/>
        <w:tabs>
          <w:tab w:val="left" w:pos="346"/>
        </w:tabs>
        <w:spacing w:after="120"/>
        <w:ind w:left="346" w:hanging="346"/>
        <w:jc w:val="both"/>
        <w:rPr>
          <w:rFonts w:asciiTheme="majorHAnsi" w:hAnsiTheme="majorHAnsi"/>
        </w:rPr>
      </w:pPr>
      <w:r w:rsidRPr="00EB27C4">
        <w:rPr>
          <w:rFonts w:asciiTheme="majorHAnsi" w:hAnsiTheme="majorHAnsi" w:cs="Times New Roman"/>
          <w:spacing w:val="1"/>
        </w:rPr>
        <w:t xml:space="preserve">Wykonawca wyznaczy Koordynatora Umowy, z którym Zamawiający będzie mógł się </w:t>
      </w:r>
      <w:r w:rsidRPr="00EB27C4">
        <w:rPr>
          <w:rFonts w:asciiTheme="majorHAnsi" w:hAnsiTheme="majorHAnsi" w:cs="Times New Roman"/>
          <w:spacing w:val="2"/>
        </w:rPr>
        <w:t xml:space="preserve">kontaktować bezpośrednio w dni robocze (od poniedziałku do piątku) w godzinach </w:t>
      </w:r>
      <w:r w:rsidRPr="00EB27C4">
        <w:rPr>
          <w:rFonts w:asciiTheme="majorHAnsi" w:hAnsiTheme="majorHAnsi" w:cs="Times New Roman"/>
          <w:spacing w:val="4"/>
        </w:rPr>
        <w:t xml:space="preserve">od 7:00 do 15:00. Koordynator będzie odpowiadał za nadzorowanie prawidłowości wykonywania </w:t>
      </w:r>
      <w:r w:rsidRPr="00EB27C4">
        <w:rPr>
          <w:rFonts w:asciiTheme="majorHAnsi" w:hAnsiTheme="majorHAnsi" w:cs="Times New Roman"/>
          <w:spacing w:val="-1"/>
        </w:rPr>
        <w:t>Umowy ze strony Wykonawcy. Dane Koordynatora wskazane są w § 13.</w:t>
      </w:r>
    </w:p>
    <w:p w:rsidR="00AC0B21" w:rsidRPr="00EB27C4" w:rsidRDefault="00AC0B21" w:rsidP="00AC0B21">
      <w:pPr>
        <w:numPr>
          <w:ilvl w:val="0"/>
          <w:numId w:val="11"/>
        </w:numPr>
        <w:shd w:val="clear" w:color="auto" w:fill="FFFFFF"/>
        <w:tabs>
          <w:tab w:val="left" w:pos="346"/>
        </w:tabs>
        <w:spacing w:after="120"/>
        <w:ind w:left="346" w:hanging="346"/>
        <w:jc w:val="both"/>
        <w:rPr>
          <w:rFonts w:asciiTheme="majorHAnsi" w:hAnsiTheme="majorHAnsi"/>
        </w:rPr>
      </w:pPr>
      <w:r w:rsidRPr="00EB27C4">
        <w:rPr>
          <w:rFonts w:asciiTheme="majorHAnsi" w:hAnsiTheme="majorHAnsi" w:cs="Times New Roman"/>
          <w:spacing w:val="-4"/>
        </w:rPr>
        <w:t xml:space="preserve">Wykonawca zobowiązuje się do przestrzegania poufności  w stosunku  do informacji </w:t>
      </w:r>
      <w:r w:rsidRPr="00EB27C4">
        <w:rPr>
          <w:rFonts w:asciiTheme="majorHAnsi" w:hAnsiTheme="majorHAnsi" w:cs="Times New Roman"/>
        </w:rPr>
        <w:t xml:space="preserve">pozyskanych w związku z realizacją Umowy, w szczególności do przestrzegania </w:t>
      </w:r>
      <w:r w:rsidRPr="00EB27C4">
        <w:rPr>
          <w:rFonts w:asciiTheme="majorHAnsi" w:hAnsiTheme="majorHAnsi" w:cs="Times New Roman"/>
          <w:spacing w:val="-3"/>
        </w:rPr>
        <w:t xml:space="preserve">przepisów dotyczących ochrony danych osobowych. </w:t>
      </w:r>
      <w:r w:rsidRPr="00EB27C4">
        <w:rPr>
          <w:rFonts w:asciiTheme="majorHAnsi" w:hAnsiTheme="majorHAnsi" w:cs="Times New Roman"/>
          <w:spacing w:val="-3"/>
        </w:rPr>
        <w:lastRenderedPageBreak/>
        <w:t xml:space="preserve">Wykonawca nie może </w:t>
      </w:r>
      <w:r w:rsidRPr="00EB27C4">
        <w:rPr>
          <w:rFonts w:asciiTheme="majorHAnsi" w:hAnsiTheme="majorHAnsi" w:cs="Times New Roman"/>
          <w:spacing w:val="3"/>
        </w:rPr>
        <w:t xml:space="preserve">wykorzystywać pozyskanych danych w żaden inny sposób lub w innym celu niż dla zapewnienia prawidłowego </w:t>
      </w:r>
      <w:r w:rsidRPr="00EB27C4">
        <w:rPr>
          <w:rFonts w:asciiTheme="majorHAnsi" w:hAnsiTheme="majorHAnsi" w:cs="Times New Roman"/>
          <w:spacing w:val="-2"/>
        </w:rPr>
        <w:t xml:space="preserve">wykonywania Umowy, w szczególności zakazuje się wykorzystywania danych   w celach </w:t>
      </w:r>
      <w:r w:rsidRPr="00EB27C4">
        <w:rPr>
          <w:rFonts w:asciiTheme="majorHAnsi" w:hAnsiTheme="majorHAnsi" w:cs="Times New Roman"/>
        </w:rPr>
        <w:t>reklamowych lub marketingowych.</w:t>
      </w:r>
    </w:p>
    <w:p w:rsidR="00AC0B21" w:rsidRPr="00EB27C4" w:rsidRDefault="00AC0B21" w:rsidP="00AC0B21">
      <w:pPr>
        <w:numPr>
          <w:ilvl w:val="0"/>
          <w:numId w:val="11"/>
        </w:numPr>
        <w:shd w:val="clear" w:color="auto" w:fill="FFFFFF"/>
        <w:tabs>
          <w:tab w:val="left" w:pos="346"/>
        </w:tabs>
        <w:spacing w:after="120"/>
        <w:ind w:left="346" w:hanging="346"/>
        <w:jc w:val="both"/>
        <w:rPr>
          <w:rFonts w:asciiTheme="majorHAnsi" w:hAnsiTheme="majorHAnsi"/>
        </w:rPr>
      </w:pPr>
      <w:r w:rsidRPr="00EB27C4">
        <w:rPr>
          <w:rFonts w:asciiTheme="majorHAnsi" w:hAnsiTheme="majorHAnsi" w:cs="Times New Roman"/>
          <w:spacing w:val="-4"/>
        </w:rPr>
        <w:t xml:space="preserve">Wykonawca zobowiązuje się do posiadania ubezpieczenia od odpowiedzialności </w:t>
      </w:r>
      <w:r w:rsidRPr="00EB27C4">
        <w:rPr>
          <w:rFonts w:asciiTheme="majorHAnsi" w:hAnsiTheme="majorHAnsi" w:cs="Times New Roman"/>
          <w:spacing w:val="2"/>
        </w:rPr>
        <w:t xml:space="preserve">cywilnej z tytułu prowadzonej działalności gospodarczej na kwotę nie niższą niż </w:t>
      </w:r>
      <w:r w:rsidRPr="00EB27C4">
        <w:rPr>
          <w:rFonts w:asciiTheme="majorHAnsi" w:hAnsiTheme="majorHAnsi" w:cs="Times New Roman"/>
          <w:spacing w:val="4"/>
        </w:rPr>
        <w:t>250.000,00 zł przez cały okres realizacji Umowy. Wykonawca zobowiązany jest przedłożyć Zamawiającemu kopię polisy najpóźniej w dniu podpisania umowy.</w:t>
      </w:r>
      <w:r w:rsidRPr="00EB27C4">
        <w:rPr>
          <w:rFonts w:asciiTheme="majorHAnsi" w:hAnsiTheme="majorHAnsi" w:cs="Times New Roman"/>
          <w:spacing w:val="-1"/>
        </w:rPr>
        <w:t xml:space="preserve"> W przypadku gdy umowa ubezpieczeniowa obejmuje okres krótszy niż okres realizacji Umowy </w:t>
      </w:r>
      <w:r w:rsidRPr="00EB27C4">
        <w:rPr>
          <w:rFonts w:asciiTheme="majorHAnsi" w:hAnsiTheme="majorHAnsi" w:cs="Times New Roman"/>
        </w:rPr>
        <w:t xml:space="preserve">Wykonawca obowiązany jest do zachowania ciągłości ubezpieczenia na wymaganą </w:t>
      </w:r>
      <w:r w:rsidRPr="00EB27C4">
        <w:rPr>
          <w:rFonts w:asciiTheme="majorHAnsi" w:hAnsiTheme="majorHAnsi" w:cs="Times New Roman"/>
          <w:spacing w:val="-1"/>
        </w:rPr>
        <w:t xml:space="preserve">kwotę oraz przedkładania kopii kolejnych umów (polis). W przypadku nieprzedłożenia </w:t>
      </w:r>
      <w:r w:rsidRPr="00EB27C4">
        <w:rPr>
          <w:rFonts w:asciiTheme="majorHAnsi" w:hAnsiTheme="majorHAnsi" w:cs="Times New Roman"/>
          <w:spacing w:val="3"/>
        </w:rPr>
        <w:t xml:space="preserve">umowy ubezpieczenia (polisy), o której mowa    w zdaniu 1 lub </w:t>
      </w:r>
      <w:r w:rsidRPr="00EB27C4">
        <w:rPr>
          <w:rFonts w:asciiTheme="majorHAnsi" w:hAnsiTheme="majorHAnsi" w:cs="Times New Roman"/>
          <w:spacing w:val="-1"/>
        </w:rPr>
        <w:t>kolejnych umów (polis), o których mowa w zdaniu trzecim</w:t>
      </w:r>
      <w:r w:rsidRPr="00EB27C4">
        <w:rPr>
          <w:rFonts w:asciiTheme="majorHAnsi" w:hAnsiTheme="majorHAnsi" w:cs="Times New Roman"/>
          <w:spacing w:val="3"/>
        </w:rPr>
        <w:t xml:space="preserve">, Zamawiający uprawniony </w:t>
      </w:r>
      <w:r w:rsidRPr="00EB27C4">
        <w:rPr>
          <w:rFonts w:asciiTheme="majorHAnsi" w:hAnsiTheme="majorHAnsi" w:cs="Times New Roman"/>
          <w:spacing w:val="-1"/>
        </w:rPr>
        <w:t>jest do zawarcia umowy ubezpieczenia na koszt Wykonawcy.</w:t>
      </w:r>
    </w:p>
    <w:p w:rsidR="00AC0B21" w:rsidRPr="00EB27C4" w:rsidRDefault="00AC0B21" w:rsidP="00AC0B21">
      <w:pPr>
        <w:numPr>
          <w:ilvl w:val="0"/>
          <w:numId w:val="11"/>
        </w:numPr>
        <w:shd w:val="clear" w:color="auto" w:fill="FFFFFF"/>
        <w:tabs>
          <w:tab w:val="left" w:pos="346"/>
        </w:tabs>
        <w:spacing w:after="120"/>
        <w:ind w:left="346" w:hanging="346"/>
        <w:jc w:val="both"/>
        <w:rPr>
          <w:rFonts w:asciiTheme="majorHAnsi" w:hAnsiTheme="majorHAnsi"/>
        </w:rPr>
      </w:pPr>
      <w:r w:rsidRPr="00EB27C4">
        <w:rPr>
          <w:rFonts w:asciiTheme="majorHAnsi" w:hAnsiTheme="majorHAnsi" w:cs="Times New Roman"/>
          <w:spacing w:val="-1"/>
        </w:rPr>
        <w:t>Wykonawca zobowiązuje się do niezwłocznego informowania Zamawiającego o wszelkich przypadkach przeszkód, jakich doznał w prawidłowej realizacji zamówienia.</w:t>
      </w:r>
    </w:p>
    <w:p w:rsidR="00AC0B21" w:rsidRPr="00EB27C4" w:rsidRDefault="00AC0B21" w:rsidP="00AC0B21">
      <w:pPr>
        <w:numPr>
          <w:ilvl w:val="0"/>
          <w:numId w:val="11"/>
        </w:numPr>
        <w:shd w:val="clear" w:color="auto" w:fill="FFFFFF"/>
        <w:tabs>
          <w:tab w:val="left" w:pos="346"/>
        </w:tabs>
        <w:spacing w:after="120"/>
        <w:ind w:left="346" w:hanging="346"/>
        <w:jc w:val="both"/>
        <w:rPr>
          <w:rFonts w:asciiTheme="majorHAnsi" w:hAnsiTheme="majorHAnsi"/>
        </w:rPr>
      </w:pPr>
      <w:r w:rsidRPr="00EB27C4">
        <w:rPr>
          <w:rFonts w:asciiTheme="majorHAnsi" w:hAnsiTheme="majorHAnsi" w:cs="Times New Roman"/>
          <w:spacing w:val="-1"/>
        </w:rPr>
        <w:t>Wykonawca zobowiązuje się przez cały okres wykonywania Umowy zapewnić wykorzystywanie do jej realizacji pojazdów wskazanych w formularzu ofertowym stanowiącym załącznik do Umowy i będącym jej integralną częścią. W przypadku braku możliwości wypełnienia zobowiązania określonego w niniejszym ustępie, Wykonawca zobowiązuje się zgłosić Zamawiającemu pisemnie lub drogą e-mail potrzebę skorzystania z pojazdu zastępczego ze wskazaniem jego numeru rejestracyjnego. Pojazd zastępczy musi spełniać kryteria i parametry określone w formularzu ofertowym złożonym przez Wykonawcę w stopniu co najmniej takim jak pojazd zgłoszony, pod rygorem braku zgody Zamawiającego na jego zastosowanie.</w:t>
      </w:r>
    </w:p>
    <w:p w:rsidR="00AC0B21" w:rsidRPr="00EB27C4" w:rsidRDefault="00AC0B21" w:rsidP="00AC0B21">
      <w:pPr>
        <w:numPr>
          <w:ilvl w:val="0"/>
          <w:numId w:val="11"/>
        </w:numPr>
        <w:shd w:val="clear" w:color="auto" w:fill="FFFFFF"/>
        <w:tabs>
          <w:tab w:val="left" w:pos="346"/>
        </w:tabs>
        <w:spacing w:after="120"/>
        <w:ind w:left="346" w:hanging="346"/>
        <w:jc w:val="both"/>
        <w:rPr>
          <w:rFonts w:asciiTheme="majorHAnsi" w:hAnsiTheme="majorHAnsi"/>
        </w:rPr>
      </w:pPr>
      <w:r w:rsidRPr="00EB27C4">
        <w:rPr>
          <w:rFonts w:asciiTheme="majorHAnsi" w:hAnsiTheme="majorHAnsi" w:cs="Times New Roman"/>
        </w:rPr>
        <w:t>Wykonawca deklaruje, że zgodnie z wymaganiami Zamawiającego, będzie przy realizacji zamówienia posługiwał się wyłącznie osobami zatrudnionymi we własnym przedsiębiorstwie lub korzystał z pracy osób zatrudnionych w przedsiębiorstwie podwykonawcy na podstawie umowy o pracę, przy czym obowiązek ten dotyczy następujących osób wykonujących czynności faktyczne w zakresie realizacji przedmiotu zamówienia tj.:</w:t>
      </w:r>
    </w:p>
    <w:p w:rsidR="00AC0B21" w:rsidRPr="00EB27C4" w:rsidRDefault="00AC0B21" w:rsidP="00AC0B21">
      <w:pPr>
        <w:numPr>
          <w:ilvl w:val="0"/>
          <w:numId w:val="19"/>
        </w:numPr>
        <w:shd w:val="clear" w:color="auto" w:fill="FFFFFF"/>
        <w:tabs>
          <w:tab w:val="left" w:pos="346"/>
        </w:tabs>
        <w:spacing w:after="120"/>
        <w:jc w:val="both"/>
        <w:rPr>
          <w:rFonts w:asciiTheme="majorHAnsi" w:hAnsiTheme="majorHAnsi"/>
        </w:rPr>
      </w:pPr>
      <w:r w:rsidRPr="00EB27C4">
        <w:rPr>
          <w:rFonts w:asciiTheme="majorHAnsi" w:hAnsiTheme="majorHAnsi" w:cs="Times New Roman"/>
        </w:rPr>
        <w:t>kierowców pojazdów;</w:t>
      </w:r>
    </w:p>
    <w:p w:rsidR="00AC0B21" w:rsidRPr="00EB27C4" w:rsidRDefault="00AC0B21" w:rsidP="00AC0B21">
      <w:pPr>
        <w:numPr>
          <w:ilvl w:val="0"/>
          <w:numId w:val="19"/>
        </w:numPr>
        <w:shd w:val="clear" w:color="auto" w:fill="FFFFFF"/>
        <w:tabs>
          <w:tab w:val="left" w:pos="346"/>
        </w:tabs>
        <w:spacing w:after="120"/>
        <w:jc w:val="both"/>
        <w:rPr>
          <w:rFonts w:asciiTheme="majorHAnsi" w:hAnsiTheme="majorHAnsi"/>
        </w:rPr>
      </w:pPr>
      <w:r w:rsidRPr="00EB27C4">
        <w:rPr>
          <w:rFonts w:asciiTheme="majorHAnsi" w:hAnsiTheme="majorHAnsi" w:cs="Times New Roman"/>
        </w:rPr>
        <w:t>osób zajmujących się załadunkiem/rozładunkiem odpadów komunalnych.</w:t>
      </w:r>
    </w:p>
    <w:p w:rsidR="00AC0B21" w:rsidRPr="00EB27C4" w:rsidRDefault="00AC0B21" w:rsidP="00AC0B21">
      <w:pPr>
        <w:numPr>
          <w:ilvl w:val="0"/>
          <w:numId w:val="11"/>
        </w:numPr>
        <w:shd w:val="clear" w:color="auto" w:fill="FFFFFF"/>
        <w:tabs>
          <w:tab w:val="left" w:pos="346"/>
        </w:tabs>
        <w:spacing w:after="120"/>
        <w:ind w:left="346" w:hanging="346"/>
        <w:jc w:val="both"/>
        <w:rPr>
          <w:rFonts w:asciiTheme="majorHAnsi" w:hAnsiTheme="majorHAnsi"/>
        </w:rPr>
      </w:pPr>
      <w:r w:rsidRPr="00EB27C4">
        <w:rPr>
          <w:rFonts w:asciiTheme="majorHAnsi" w:hAnsiTheme="majorHAnsi" w:cs="Times New Roman"/>
        </w:rPr>
        <w:t>Wykonawca w terminie 5 dni licząc od dnia podpisania umowy zobowiązuje się przedstawić Zamawiającemu dokumenty potwierdzające zatrudnienie osób wykonujących czynności wskazane w ust. 9, tj. oświadczenia osób wykonujących ww. czynności, potwierdzające, że osoby te są zatrudnione na podstawie umowy o pracę. Nieprzedstawienie we wskazanym terminie ww. oświadczeń, bądź przedstawienie oświadczeń niekompletnych, nieobejmujących wszystkich wyspecyfikowanych czynności może być podstawą do odstąpienia od umowy przez Zamawiającego z przyczyn leżących po stronie Wykonawcy oraz naliczenia kar umownych.</w:t>
      </w:r>
    </w:p>
    <w:p w:rsidR="00AC0B21" w:rsidRPr="00EB27C4" w:rsidRDefault="00AC0B21" w:rsidP="00AC0B21">
      <w:pPr>
        <w:numPr>
          <w:ilvl w:val="0"/>
          <w:numId w:val="11"/>
        </w:numPr>
        <w:shd w:val="clear" w:color="auto" w:fill="FFFFFF"/>
        <w:tabs>
          <w:tab w:val="left" w:pos="346"/>
        </w:tabs>
        <w:spacing w:after="120"/>
        <w:ind w:left="346" w:hanging="346"/>
        <w:jc w:val="both"/>
        <w:rPr>
          <w:rFonts w:asciiTheme="majorHAnsi" w:hAnsiTheme="majorHAnsi"/>
        </w:rPr>
      </w:pPr>
      <w:r w:rsidRPr="00EB27C4">
        <w:rPr>
          <w:rFonts w:asciiTheme="majorHAnsi" w:hAnsiTheme="majorHAnsi" w:cs="Times New Roman"/>
        </w:rPr>
        <w:t>Wykonawca na każde pisemne żądanie Zamawiającego w terminie 5 dni roboczych przedkładał będzie Zamawiającemu raport na temat stanu i formy zatrudnienia osób zaangażowanych w wykonywanie czynności wskazanych w SIWZ z oświadczeniami zatrudnionych osób o zatrudnieniu na umowę o pracę. W przypadku wątpliwości co do charakteru zatrudnienia osób wykonujących czynności wskazane ust. 9, Wykonawca zobowiązuje się złożyć niezbędne wyjaśnienia, jak również przedstawić Zamawiającemu – na jego żądanie - kopię umowy o pracę określonych osób, w stosunku do których istnieją wątpliwości co do zgodności zatrudnienia z wymaganiami SIWZ.</w:t>
      </w:r>
    </w:p>
    <w:p w:rsidR="00AC0B21" w:rsidRPr="00EB27C4" w:rsidRDefault="00AC0B21" w:rsidP="00AC0B21">
      <w:pPr>
        <w:shd w:val="clear" w:color="auto" w:fill="FFFFFF"/>
        <w:jc w:val="center"/>
        <w:rPr>
          <w:rFonts w:asciiTheme="majorHAnsi" w:hAnsiTheme="majorHAnsi" w:cs="Times New Roman"/>
          <w:b/>
          <w:bCs/>
          <w:spacing w:val="34"/>
        </w:rPr>
      </w:pPr>
    </w:p>
    <w:p w:rsidR="00AC0B21" w:rsidRPr="00EB27C4" w:rsidRDefault="00AC0B21" w:rsidP="00AC0B21">
      <w:pPr>
        <w:shd w:val="clear" w:color="auto" w:fill="FFFFFF"/>
        <w:jc w:val="center"/>
        <w:rPr>
          <w:rFonts w:asciiTheme="majorHAnsi" w:hAnsiTheme="majorHAnsi"/>
        </w:rPr>
      </w:pPr>
      <w:r w:rsidRPr="00EB27C4">
        <w:rPr>
          <w:rFonts w:asciiTheme="majorHAnsi" w:hAnsiTheme="majorHAnsi" w:cs="Times New Roman"/>
          <w:b/>
          <w:bCs/>
          <w:spacing w:val="34"/>
        </w:rPr>
        <w:t>§4</w:t>
      </w:r>
    </w:p>
    <w:p w:rsidR="00AC0B21" w:rsidRPr="00EB27C4" w:rsidRDefault="00AC0B21" w:rsidP="00AC0B21">
      <w:pPr>
        <w:shd w:val="clear" w:color="auto" w:fill="FFFFFF"/>
        <w:spacing w:after="120"/>
        <w:jc w:val="center"/>
        <w:rPr>
          <w:rFonts w:asciiTheme="majorHAnsi" w:hAnsiTheme="majorHAnsi"/>
        </w:rPr>
      </w:pPr>
      <w:r w:rsidRPr="00EB27C4">
        <w:rPr>
          <w:rFonts w:asciiTheme="majorHAnsi" w:hAnsiTheme="majorHAnsi" w:cs="Times New Roman"/>
          <w:b/>
          <w:bCs/>
          <w:spacing w:val="2"/>
        </w:rPr>
        <w:t>Obowiązki Zamawiającego</w:t>
      </w:r>
    </w:p>
    <w:p w:rsidR="00AC0B21" w:rsidRPr="00EB27C4" w:rsidRDefault="00AC0B21" w:rsidP="00AC0B21">
      <w:pPr>
        <w:numPr>
          <w:ilvl w:val="0"/>
          <w:numId w:val="17"/>
        </w:numPr>
        <w:shd w:val="clear" w:color="auto" w:fill="FFFFFF"/>
        <w:tabs>
          <w:tab w:val="left" w:pos="284"/>
        </w:tabs>
        <w:spacing w:after="120"/>
        <w:ind w:left="284" w:hanging="284"/>
        <w:jc w:val="both"/>
        <w:rPr>
          <w:rFonts w:asciiTheme="majorHAnsi" w:hAnsiTheme="majorHAnsi"/>
        </w:rPr>
      </w:pPr>
      <w:r w:rsidRPr="00EB27C4">
        <w:rPr>
          <w:rFonts w:asciiTheme="majorHAnsi" w:hAnsiTheme="majorHAnsi" w:cs="Times New Roman"/>
          <w:spacing w:val="-1"/>
        </w:rPr>
        <w:t xml:space="preserve">Zamawiający zobowiązuje się do współpracy w celu wykonania Umowy, w </w:t>
      </w:r>
      <w:r w:rsidRPr="00EB27C4">
        <w:rPr>
          <w:rFonts w:asciiTheme="majorHAnsi" w:hAnsiTheme="majorHAnsi" w:cs="Times New Roman"/>
          <w:spacing w:val="-5"/>
        </w:rPr>
        <w:t>szczególności do:</w:t>
      </w:r>
    </w:p>
    <w:p w:rsidR="00AC0B21" w:rsidRPr="00EB27C4" w:rsidRDefault="00AC0B21" w:rsidP="00AC0B21">
      <w:pPr>
        <w:numPr>
          <w:ilvl w:val="0"/>
          <w:numId w:val="5"/>
        </w:numPr>
        <w:shd w:val="clear" w:color="auto" w:fill="FFFFFF"/>
        <w:tabs>
          <w:tab w:val="left" w:pos="682"/>
        </w:tabs>
        <w:spacing w:after="120"/>
        <w:ind w:left="682" w:hanging="331"/>
        <w:jc w:val="both"/>
        <w:rPr>
          <w:rFonts w:asciiTheme="majorHAnsi" w:hAnsiTheme="majorHAnsi"/>
        </w:rPr>
      </w:pPr>
      <w:r w:rsidRPr="00EB27C4">
        <w:rPr>
          <w:rFonts w:asciiTheme="majorHAnsi" w:hAnsiTheme="majorHAnsi" w:cs="Times New Roman"/>
          <w:spacing w:val="1"/>
        </w:rPr>
        <w:t>współpracy z Wykonawcą w ramach procedury akceptacji Harmonogramu odbierania odpadów komunalnych;</w:t>
      </w:r>
    </w:p>
    <w:p w:rsidR="00AC0B21" w:rsidRPr="00EB27C4" w:rsidRDefault="00AC0B21" w:rsidP="00AC0B21">
      <w:pPr>
        <w:numPr>
          <w:ilvl w:val="0"/>
          <w:numId w:val="5"/>
        </w:numPr>
        <w:shd w:val="clear" w:color="auto" w:fill="FFFFFF"/>
        <w:tabs>
          <w:tab w:val="left" w:pos="682"/>
        </w:tabs>
        <w:spacing w:after="120"/>
        <w:ind w:left="682" w:hanging="331"/>
        <w:jc w:val="both"/>
        <w:rPr>
          <w:rFonts w:asciiTheme="majorHAnsi" w:hAnsiTheme="majorHAnsi"/>
        </w:rPr>
      </w:pPr>
      <w:r w:rsidRPr="00EB27C4">
        <w:rPr>
          <w:rFonts w:asciiTheme="majorHAnsi" w:hAnsiTheme="majorHAnsi" w:cs="Times New Roman"/>
        </w:rPr>
        <w:t>udostępniania Wykonawcy wykazu nieruchomości objętych obowiązkiem odbierania odpadów zgodnie   z niniejszą umową;</w:t>
      </w:r>
    </w:p>
    <w:p w:rsidR="00AC0B21" w:rsidRPr="00EB27C4" w:rsidRDefault="00AC0B21" w:rsidP="00AC0B21">
      <w:pPr>
        <w:numPr>
          <w:ilvl w:val="0"/>
          <w:numId w:val="5"/>
        </w:numPr>
        <w:shd w:val="clear" w:color="auto" w:fill="FFFFFF"/>
        <w:tabs>
          <w:tab w:val="left" w:pos="682"/>
        </w:tabs>
        <w:spacing w:after="120"/>
        <w:ind w:left="682" w:hanging="331"/>
        <w:jc w:val="both"/>
        <w:rPr>
          <w:rFonts w:asciiTheme="majorHAnsi" w:hAnsiTheme="majorHAnsi"/>
        </w:rPr>
      </w:pPr>
      <w:r w:rsidRPr="00EB27C4">
        <w:rPr>
          <w:rFonts w:asciiTheme="majorHAnsi" w:hAnsiTheme="majorHAnsi" w:cs="Times New Roman"/>
          <w:spacing w:val="-1"/>
        </w:rPr>
        <w:t>przekazywania drogą elektroniczną informacji niezbędnych dla prawidłowego wykonywania Umowy, w szczególności informowania o zmianach w liczbie i lokalizacji nieruchomości objętych obowiązkiem odbierania odpadów zgodnie z niniejszą umową.</w:t>
      </w:r>
    </w:p>
    <w:p w:rsidR="00AC0B21" w:rsidRPr="00EB27C4" w:rsidRDefault="00AC0B21" w:rsidP="00AC0B21">
      <w:pPr>
        <w:shd w:val="clear" w:color="auto" w:fill="FFFFFF"/>
        <w:tabs>
          <w:tab w:val="left" w:pos="682"/>
        </w:tabs>
        <w:spacing w:after="120"/>
        <w:jc w:val="both"/>
        <w:rPr>
          <w:rFonts w:asciiTheme="majorHAnsi" w:hAnsiTheme="majorHAnsi"/>
        </w:rPr>
      </w:pPr>
      <w:r w:rsidRPr="00EB27C4">
        <w:rPr>
          <w:rFonts w:asciiTheme="majorHAnsi" w:hAnsiTheme="majorHAnsi" w:cs="Times New Roman"/>
          <w:spacing w:val="-1"/>
        </w:rPr>
        <w:lastRenderedPageBreak/>
        <w:t xml:space="preserve">2.    </w:t>
      </w:r>
      <w:r w:rsidRPr="00EB27C4">
        <w:rPr>
          <w:rFonts w:asciiTheme="majorHAnsi" w:hAnsiTheme="majorHAnsi" w:cs="Times New Roman"/>
        </w:rPr>
        <w:t xml:space="preserve">Zamawiający zobowiązuje się do zapłaty Wykonawcy wynagrodzenia, na warunkach i </w:t>
      </w:r>
      <w:r w:rsidRPr="00EB27C4">
        <w:rPr>
          <w:rFonts w:asciiTheme="majorHAnsi" w:hAnsiTheme="majorHAnsi" w:cs="Times New Roman"/>
          <w:spacing w:val="1"/>
        </w:rPr>
        <w:t xml:space="preserve">w terminach    </w:t>
      </w:r>
      <w:r w:rsidRPr="00EB27C4">
        <w:rPr>
          <w:rFonts w:asciiTheme="majorHAnsi" w:hAnsiTheme="majorHAnsi" w:cs="Times New Roman"/>
          <w:spacing w:val="1"/>
        </w:rPr>
        <w:br/>
        <w:t xml:space="preserve">       określonych w § 7 niniejszej umowy.</w:t>
      </w:r>
    </w:p>
    <w:p w:rsidR="00AC0B21" w:rsidRPr="00EB27C4" w:rsidRDefault="00AC0B21" w:rsidP="00AC0B21">
      <w:pPr>
        <w:shd w:val="clear" w:color="auto" w:fill="FFFFFF"/>
        <w:jc w:val="center"/>
        <w:rPr>
          <w:rFonts w:asciiTheme="majorHAnsi" w:hAnsiTheme="majorHAnsi"/>
        </w:rPr>
      </w:pPr>
      <w:r w:rsidRPr="00EB27C4">
        <w:rPr>
          <w:rFonts w:asciiTheme="majorHAnsi" w:hAnsiTheme="majorHAnsi" w:cs="Times New Roman"/>
          <w:b/>
          <w:bCs/>
          <w:spacing w:val="36"/>
        </w:rPr>
        <w:t>§5</w:t>
      </w:r>
    </w:p>
    <w:p w:rsidR="00AC0B21" w:rsidRPr="00EB27C4" w:rsidRDefault="00AC0B21" w:rsidP="00AC0B21">
      <w:pPr>
        <w:shd w:val="clear" w:color="auto" w:fill="FFFFFF"/>
        <w:spacing w:after="120"/>
        <w:jc w:val="center"/>
        <w:rPr>
          <w:rFonts w:asciiTheme="majorHAnsi" w:hAnsiTheme="majorHAnsi"/>
        </w:rPr>
      </w:pPr>
      <w:r w:rsidRPr="00EB27C4">
        <w:rPr>
          <w:rFonts w:asciiTheme="majorHAnsi" w:hAnsiTheme="majorHAnsi" w:cs="Times New Roman"/>
          <w:b/>
          <w:bCs/>
          <w:spacing w:val="3"/>
        </w:rPr>
        <w:t>Wymagane poziomy recyklingu, przygotowania do ponownego użycia i odzysku</w:t>
      </w:r>
    </w:p>
    <w:p w:rsidR="00AC0B21" w:rsidRPr="00EB27C4" w:rsidRDefault="00AC0B21" w:rsidP="00AC0B21">
      <w:pPr>
        <w:pStyle w:val="Nagwek2"/>
        <w:numPr>
          <w:ilvl w:val="0"/>
          <w:numId w:val="1"/>
        </w:numPr>
        <w:tabs>
          <w:tab w:val="clear" w:pos="0"/>
          <w:tab w:val="num" w:pos="284"/>
        </w:tabs>
        <w:ind w:left="284" w:hanging="284"/>
        <w:jc w:val="both"/>
        <w:rPr>
          <w:rFonts w:asciiTheme="majorHAnsi" w:hAnsiTheme="majorHAnsi"/>
          <w:b w:val="0"/>
          <w:sz w:val="20"/>
          <w:szCs w:val="20"/>
        </w:rPr>
      </w:pPr>
      <w:r w:rsidRPr="00EB27C4">
        <w:rPr>
          <w:rFonts w:asciiTheme="majorHAnsi" w:hAnsiTheme="majorHAnsi"/>
          <w:b w:val="0"/>
          <w:spacing w:val="1"/>
          <w:sz w:val="20"/>
          <w:szCs w:val="20"/>
        </w:rPr>
        <w:t>Wykonawca jest zobowiązany do osiągnięcia na obszarze objętym przedmiotem zamówienia w danym roku kalendarzowym w odniesieniu do masy odebranych przez siebie odpadów komunalnych poziomów recyklingu, przygotowania do ponownego użycia</w:t>
      </w:r>
      <w:r w:rsidRPr="00EB27C4">
        <w:rPr>
          <w:rFonts w:asciiTheme="majorHAnsi" w:hAnsiTheme="majorHAnsi"/>
          <w:b w:val="0"/>
          <w:spacing w:val="4"/>
          <w:sz w:val="20"/>
          <w:szCs w:val="20"/>
        </w:rPr>
        <w:t xml:space="preserve"> i odzysku innymi metodami papieru, metalu, tworzyw sztucznych, szkła </w:t>
      </w:r>
      <w:r w:rsidRPr="00EB27C4">
        <w:rPr>
          <w:rFonts w:asciiTheme="majorHAnsi" w:hAnsiTheme="majorHAnsi"/>
          <w:b w:val="0"/>
          <w:spacing w:val="1"/>
          <w:sz w:val="20"/>
          <w:szCs w:val="20"/>
        </w:rPr>
        <w:t>innych niż niebezpieczne odpadów budowlanych i rozbiórkowych zgodnie  z R</w:t>
      </w:r>
      <w:r w:rsidRPr="00EB27C4">
        <w:rPr>
          <w:rFonts w:asciiTheme="majorHAnsi" w:hAnsiTheme="majorHAnsi"/>
          <w:b w:val="0"/>
          <w:sz w:val="20"/>
          <w:szCs w:val="20"/>
        </w:rPr>
        <w:t xml:space="preserve">ozporządzenie Ministra Klimatu i Środowiska z dnia 3 sierpnia 2021 r. w sprawie sposobu obliczania poziomów przygotowania do ponownego użycia i recyklingu odpadów komunalnych (Dz. U. 2021. Poz.1530). </w:t>
      </w:r>
    </w:p>
    <w:p w:rsidR="00AC0B21" w:rsidRPr="00EB27C4" w:rsidRDefault="00AC0B21" w:rsidP="00AC0B21">
      <w:pPr>
        <w:numPr>
          <w:ilvl w:val="0"/>
          <w:numId w:val="1"/>
        </w:numPr>
        <w:shd w:val="clear" w:color="auto" w:fill="FFFFFF"/>
        <w:spacing w:after="120"/>
        <w:ind w:left="341" w:hanging="341"/>
        <w:jc w:val="both"/>
        <w:rPr>
          <w:rFonts w:asciiTheme="majorHAnsi" w:hAnsiTheme="majorHAnsi"/>
        </w:rPr>
      </w:pPr>
      <w:r w:rsidRPr="00EB27C4">
        <w:rPr>
          <w:rFonts w:asciiTheme="majorHAnsi" w:hAnsiTheme="majorHAnsi" w:cs="Times New Roman"/>
          <w:spacing w:val="1"/>
        </w:rPr>
        <w:t>Wykonawca jest zobowiązany do osiągnięcia w danym roku kalendarzowym w odniesieniu do masy odebranych przez siebie odpadów komunalnych poziomów ograniczenia składowania masy odpadów komunalnych ulegających biodegradacji zgodnie z rozporządzeniem Ministra Środowiska z 15 grudnia 2017 r. w sprawie poziomów ograniczenia składowania masy odpadów komunalnych ulegających biodegradacji (Dz. U. 2017 poz. 2412).</w:t>
      </w:r>
    </w:p>
    <w:p w:rsidR="00AC0B21" w:rsidRPr="00EB27C4" w:rsidRDefault="00AC0B21" w:rsidP="00AC0B21">
      <w:pPr>
        <w:numPr>
          <w:ilvl w:val="0"/>
          <w:numId w:val="1"/>
        </w:numPr>
        <w:shd w:val="clear" w:color="auto" w:fill="FFFFFF"/>
        <w:spacing w:after="120"/>
        <w:ind w:left="341" w:hanging="341"/>
        <w:jc w:val="both"/>
        <w:rPr>
          <w:rFonts w:asciiTheme="majorHAnsi" w:hAnsiTheme="majorHAnsi"/>
        </w:rPr>
      </w:pPr>
      <w:r w:rsidRPr="00EB27C4">
        <w:rPr>
          <w:rFonts w:asciiTheme="majorHAnsi" w:hAnsiTheme="majorHAnsi" w:cs="Times New Roman"/>
          <w:spacing w:val="1"/>
        </w:rPr>
        <w:t xml:space="preserve">Ustalenie, czy Wykonawca osiągnął wymagane poziomy odzysku i recyklingu, o których mowa w ust. 1 oraz poziomy ograniczenia składowania odpadów ulegających biodegradacji zgodnie z ust. 2 zgodnie z przepisami aktów wykonawczych wskazanych w tych ustępach nastąpi na </w:t>
      </w:r>
      <w:r w:rsidRPr="00EB27C4">
        <w:rPr>
          <w:rFonts w:asciiTheme="majorHAnsi" w:hAnsiTheme="majorHAnsi" w:cs="Times New Roman"/>
          <w:spacing w:val="5"/>
        </w:rPr>
        <w:t>podstawie sprawozdania rocznego, o którym mowa w § 6 ust. 6 Umowy.</w:t>
      </w:r>
    </w:p>
    <w:p w:rsidR="00AC0B21" w:rsidRPr="00EB27C4" w:rsidRDefault="00AC0B21" w:rsidP="00AC0B21">
      <w:pPr>
        <w:shd w:val="clear" w:color="auto" w:fill="FFFFFF"/>
        <w:ind w:right="10"/>
        <w:jc w:val="center"/>
        <w:rPr>
          <w:rFonts w:asciiTheme="majorHAnsi" w:hAnsiTheme="majorHAnsi"/>
        </w:rPr>
      </w:pPr>
      <w:r w:rsidRPr="00EB27C4">
        <w:rPr>
          <w:rFonts w:asciiTheme="majorHAnsi" w:hAnsiTheme="majorHAnsi" w:cs="Times New Roman"/>
          <w:b/>
          <w:bCs/>
          <w:spacing w:val="8"/>
        </w:rPr>
        <w:t>§ 6</w:t>
      </w:r>
    </w:p>
    <w:p w:rsidR="00AC0B21" w:rsidRPr="00EB27C4" w:rsidRDefault="00AC0B21" w:rsidP="00AC0B21">
      <w:pPr>
        <w:shd w:val="clear" w:color="auto" w:fill="FFFFFF"/>
        <w:spacing w:after="120"/>
        <w:ind w:right="10"/>
        <w:jc w:val="center"/>
        <w:rPr>
          <w:rFonts w:asciiTheme="majorHAnsi" w:hAnsiTheme="majorHAnsi"/>
        </w:rPr>
      </w:pPr>
      <w:r w:rsidRPr="00EB27C4">
        <w:rPr>
          <w:rFonts w:asciiTheme="majorHAnsi" w:hAnsiTheme="majorHAnsi" w:cs="Times New Roman"/>
          <w:b/>
          <w:bCs/>
          <w:spacing w:val="8"/>
        </w:rPr>
        <w:t>Raporty i sprawozdania</w:t>
      </w:r>
    </w:p>
    <w:p w:rsidR="00AC0B21" w:rsidRPr="00EB27C4" w:rsidRDefault="00AC0B21" w:rsidP="00AC0B21">
      <w:pPr>
        <w:numPr>
          <w:ilvl w:val="0"/>
          <w:numId w:val="16"/>
        </w:numPr>
        <w:shd w:val="clear" w:color="auto" w:fill="FFFFFF"/>
        <w:tabs>
          <w:tab w:val="left" w:pos="284"/>
        </w:tabs>
        <w:spacing w:after="120"/>
        <w:ind w:left="284" w:hanging="284"/>
        <w:jc w:val="both"/>
        <w:rPr>
          <w:rFonts w:asciiTheme="majorHAnsi" w:hAnsiTheme="majorHAnsi"/>
        </w:rPr>
      </w:pPr>
      <w:r w:rsidRPr="00EB27C4">
        <w:rPr>
          <w:rFonts w:asciiTheme="majorHAnsi" w:hAnsiTheme="majorHAnsi" w:cs="Times New Roman"/>
          <w:spacing w:val="2"/>
        </w:rPr>
        <w:t xml:space="preserve">Wykonawca jest zobowiązany do przekazywania Zamawiającemu miesięcznych </w:t>
      </w:r>
      <w:r w:rsidRPr="00EB27C4">
        <w:rPr>
          <w:rFonts w:asciiTheme="majorHAnsi" w:hAnsiTheme="majorHAnsi" w:cs="Times New Roman"/>
          <w:spacing w:val="5"/>
        </w:rPr>
        <w:t xml:space="preserve">raportów zawierających informacje o: </w:t>
      </w:r>
    </w:p>
    <w:p w:rsidR="00AC0B21" w:rsidRPr="00EB27C4" w:rsidRDefault="00AC0B21" w:rsidP="00AC0B21">
      <w:pPr>
        <w:numPr>
          <w:ilvl w:val="0"/>
          <w:numId w:val="10"/>
        </w:numPr>
        <w:shd w:val="clear" w:color="auto" w:fill="FFFFFF"/>
        <w:spacing w:after="120"/>
        <w:ind w:left="567" w:hanging="283"/>
        <w:jc w:val="both"/>
        <w:rPr>
          <w:rFonts w:asciiTheme="majorHAnsi" w:hAnsiTheme="majorHAnsi"/>
        </w:rPr>
      </w:pPr>
      <w:r w:rsidRPr="00EB27C4">
        <w:rPr>
          <w:rFonts w:asciiTheme="majorHAnsi" w:hAnsiTheme="majorHAnsi" w:cs="Times New Roman"/>
          <w:spacing w:val="4"/>
        </w:rPr>
        <w:t xml:space="preserve">ilości odebranych odpadów komunalnych </w:t>
      </w:r>
      <w:r w:rsidRPr="00EB27C4">
        <w:rPr>
          <w:rFonts w:asciiTheme="majorHAnsi" w:hAnsiTheme="majorHAnsi" w:cs="Times New Roman"/>
        </w:rPr>
        <w:t>(w jednostce Mg z podziałem na frakcje) odebranych: od właścicieli nieruchomości zamieszkałych,  domków letniskowych, z PSZOK oraz podczas objazdowej zbiórki ulicznej;</w:t>
      </w:r>
    </w:p>
    <w:p w:rsidR="00AC0B21" w:rsidRPr="00EB27C4" w:rsidRDefault="00AC0B21" w:rsidP="00AC0B21">
      <w:pPr>
        <w:pStyle w:val="NormalnyWeb"/>
        <w:numPr>
          <w:ilvl w:val="0"/>
          <w:numId w:val="10"/>
        </w:numPr>
        <w:spacing w:before="0" w:after="120"/>
        <w:ind w:left="567" w:hanging="283"/>
        <w:jc w:val="both"/>
        <w:rPr>
          <w:rFonts w:asciiTheme="majorHAnsi" w:hAnsiTheme="majorHAnsi"/>
          <w:sz w:val="20"/>
          <w:szCs w:val="20"/>
        </w:rPr>
      </w:pPr>
      <w:r w:rsidRPr="00EB27C4">
        <w:rPr>
          <w:rFonts w:asciiTheme="majorHAnsi" w:hAnsiTheme="majorHAnsi"/>
          <w:sz w:val="20"/>
          <w:szCs w:val="20"/>
        </w:rPr>
        <w:t xml:space="preserve">adresach nieruchomości, </w:t>
      </w:r>
      <w:r w:rsidRPr="00EB27C4">
        <w:rPr>
          <w:rFonts w:asciiTheme="majorHAnsi" w:hAnsiTheme="majorHAnsi"/>
          <w:spacing w:val="4"/>
          <w:sz w:val="20"/>
          <w:szCs w:val="20"/>
        </w:rPr>
        <w:t>z których zostały odebrane odpady komunalne</w:t>
      </w:r>
      <w:r w:rsidRPr="00EB27C4">
        <w:rPr>
          <w:rFonts w:asciiTheme="majorHAnsi" w:hAnsiTheme="majorHAnsi"/>
          <w:sz w:val="20"/>
          <w:szCs w:val="20"/>
        </w:rPr>
        <w:t xml:space="preserve"> oraz nieruchomości, z których właściciele nie oddali odpadów komunalnych lub oddali w ilości niewspółmiernej do liczby wykazanych  w deklaracji mieszkańców;</w:t>
      </w:r>
    </w:p>
    <w:p w:rsidR="00AC0B21" w:rsidRPr="00EB27C4" w:rsidRDefault="00AC0B21" w:rsidP="00AC0B21">
      <w:pPr>
        <w:numPr>
          <w:ilvl w:val="0"/>
          <w:numId w:val="10"/>
        </w:numPr>
        <w:shd w:val="clear" w:color="auto" w:fill="FFFFFF"/>
        <w:tabs>
          <w:tab w:val="left" w:pos="567"/>
        </w:tabs>
        <w:spacing w:after="120"/>
        <w:ind w:left="567" w:hanging="283"/>
        <w:jc w:val="both"/>
        <w:rPr>
          <w:rFonts w:asciiTheme="majorHAnsi" w:hAnsiTheme="majorHAnsi"/>
        </w:rPr>
      </w:pPr>
      <w:r w:rsidRPr="00EB27C4">
        <w:rPr>
          <w:rFonts w:asciiTheme="majorHAnsi" w:hAnsiTheme="majorHAnsi" w:cs="Times New Roman"/>
          <w:spacing w:val="3"/>
        </w:rPr>
        <w:t>sposobach zagospodarowania w/w odpadów ze wskazaniem instalacji, na którą zostały przekazane odpady, co winno być potwierdzone kartami przekazania odpadów.</w:t>
      </w:r>
    </w:p>
    <w:p w:rsidR="00AC0B21" w:rsidRPr="00EB27C4" w:rsidRDefault="00AC0B21" w:rsidP="00AC0B21">
      <w:pPr>
        <w:numPr>
          <w:ilvl w:val="0"/>
          <w:numId w:val="7"/>
        </w:numPr>
        <w:shd w:val="clear" w:color="auto" w:fill="FFFFFF"/>
        <w:spacing w:after="120"/>
        <w:ind w:left="284" w:hanging="284"/>
        <w:jc w:val="both"/>
        <w:rPr>
          <w:rFonts w:asciiTheme="majorHAnsi" w:hAnsiTheme="majorHAnsi"/>
        </w:rPr>
      </w:pPr>
      <w:r w:rsidRPr="00EB27C4">
        <w:rPr>
          <w:rFonts w:asciiTheme="majorHAnsi" w:hAnsiTheme="majorHAnsi" w:cs="Times New Roman"/>
          <w:spacing w:val="5"/>
        </w:rPr>
        <w:t>Wykonawca przekazuje raporty miesięczne w terminie do 7. dnia miesiąca</w:t>
      </w:r>
      <w:r w:rsidRPr="00EB27C4">
        <w:rPr>
          <w:rFonts w:asciiTheme="majorHAnsi" w:hAnsiTheme="majorHAnsi" w:cs="Times New Roman"/>
        </w:rPr>
        <w:t xml:space="preserve"> następującego po miesiącu, którego raport dotyczy.</w:t>
      </w:r>
    </w:p>
    <w:p w:rsidR="00AC0B21" w:rsidRPr="00EB27C4" w:rsidRDefault="00AC0B21" w:rsidP="00AC0B21">
      <w:pPr>
        <w:numPr>
          <w:ilvl w:val="0"/>
          <w:numId w:val="7"/>
        </w:numPr>
        <w:shd w:val="clear" w:color="auto" w:fill="FFFFFF"/>
        <w:spacing w:after="120"/>
        <w:ind w:left="284" w:hanging="284"/>
        <w:jc w:val="both"/>
        <w:rPr>
          <w:rFonts w:asciiTheme="majorHAnsi" w:hAnsiTheme="majorHAnsi"/>
        </w:rPr>
      </w:pPr>
      <w:r w:rsidRPr="00EB27C4">
        <w:rPr>
          <w:rFonts w:asciiTheme="majorHAnsi" w:hAnsiTheme="majorHAnsi" w:cs="Times New Roman"/>
          <w:spacing w:val="5"/>
        </w:rPr>
        <w:t>Wykonawca sporządza raport w formie elektronicznej uzgodnionej z Zamawiającym.</w:t>
      </w:r>
    </w:p>
    <w:p w:rsidR="00AC0B21" w:rsidRPr="00EB27C4" w:rsidRDefault="00AC0B21" w:rsidP="00AC0B21">
      <w:pPr>
        <w:numPr>
          <w:ilvl w:val="0"/>
          <w:numId w:val="7"/>
        </w:numPr>
        <w:shd w:val="clear" w:color="auto" w:fill="FFFFFF"/>
        <w:spacing w:after="120"/>
        <w:ind w:left="284" w:hanging="284"/>
        <w:jc w:val="both"/>
        <w:rPr>
          <w:rFonts w:asciiTheme="majorHAnsi" w:hAnsiTheme="majorHAnsi"/>
        </w:rPr>
      </w:pPr>
      <w:r w:rsidRPr="00EB27C4">
        <w:rPr>
          <w:rFonts w:asciiTheme="majorHAnsi" w:hAnsiTheme="majorHAnsi" w:cs="Times New Roman"/>
          <w:spacing w:val="5"/>
        </w:rPr>
        <w:t>Zamawiający akceptuje raport lub zgłasza uwagi w terminie 7 dni od daty jego otrzymania. Akceptacja raportu oznacza potwierdzenie prawidłowego wykonania usług stanowiących przedmiot umowy   w  danym okresie rozliczeniowym.</w:t>
      </w:r>
    </w:p>
    <w:p w:rsidR="00AC0B21" w:rsidRPr="00EB27C4" w:rsidRDefault="00AC0B21" w:rsidP="00AC0B21">
      <w:pPr>
        <w:numPr>
          <w:ilvl w:val="0"/>
          <w:numId w:val="7"/>
        </w:numPr>
        <w:shd w:val="clear" w:color="auto" w:fill="FFFFFF"/>
        <w:tabs>
          <w:tab w:val="left" w:pos="284"/>
        </w:tabs>
        <w:spacing w:after="120"/>
        <w:ind w:left="346" w:hanging="346"/>
        <w:jc w:val="both"/>
        <w:rPr>
          <w:rFonts w:asciiTheme="majorHAnsi" w:hAnsiTheme="majorHAnsi"/>
        </w:rPr>
      </w:pPr>
      <w:r w:rsidRPr="00EB27C4">
        <w:rPr>
          <w:rFonts w:asciiTheme="majorHAnsi" w:hAnsiTheme="majorHAnsi" w:cs="Times New Roman"/>
        </w:rPr>
        <w:t>Zaakceptowany przez Zamawiającego raport jest podstawą do wystawienia faktury za wykonaną usługę.</w:t>
      </w:r>
    </w:p>
    <w:p w:rsidR="00AC0B21" w:rsidRPr="00EB27C4" w:rsidRDefault="00AC0B21" w:rsidP="00AC0B21">
      <w:pPr>
        <w:numPr>
          <w:ilvl w:val="0"/>
          <w:numId w:val="7"/>
        </w:numPr>
        <w:shd w:val="clear" w:color="auto" w:fill="FFFFFF"/>
        <w:tabs>
          <w:tab w:val="left" w:pos="284"/>
        </w:tabs>
        <w:spacing w:after="120"/>
        <w:ind w:left="284" w:hanging="284"/>
        <w:jc w:val="both"/>
        <w:rPr>
          <w:rFonts w:asciiTheme="majorHAnsi" w:hAnsiTheme="majorHAnsi"/>
        </w:rPr>
      </w:pPr>
      <w:r w:rsidRPr="00EB27C4">
        <w:rPr>
          <w:rFonts w:asciiTheme="majorHAnsi" w:hAnsiTheme="majorHAnsi" w:cs="Times New Roman"/>
        </w:rPr>
        <w:t>Wykonawca sporządzi roczne sprawozdanie, o którym mowa w art. 9n ustawy z dnia 13 września 1996 r.  o utrzymaniu czystości i porządku w gminach i przekaże je Zamawiającemu w terminie do 31 stycznia 2023 r.</w:t>
      </w:r>
    </w:p>
    <w:p w:rsidR="00AC0B21" w:rsidRPr="00EB27C4" w:rsidRDefault="00AC0B21" w:rsidP="00AC0B21">
      <w:pPr>
        <w:numPr>
          <w:ilvl w:val="0"/>
          <w:numId w:val="7"/>
        </w:numPr>
        <w:shd w:val="clear" w:color="auto" w:fill="FFFFFF"/>
        <w:tabs>
          <w:tab w:val="left" w:pos="284"/>
        </w:tabs>
        <w:spacing w:after="120"/>
        <w:ind w:left="284" w:hanging="284"/>
        <w:jc w:val="both"/>
        <w:rPr>
          <w:rFonts w:asciiTheme="majorHAnsi" w:hAnsiTheme="majorHAnsi"/>
        </w:rPr>
      </w:pPr>
      <w:r w:rsidRPr="00EB27C4">
        <w:rPr>
          <w:rFonts w:asciiTheme="majorHAnsi" w:hAnsiTheme="majorHAnsi" w:cs="Times New Roman"/>
        </w:rPr>
        <w:t>Wykonawca zobowiązuje się przekazywać Zamawiającemu bieżące informacje o adresach nieruchomości, na których zamieszkują mieszkańcy i powstają odpady komunalne, a nieujętych w bazie danych prowadzonej przez Zamawiającego.</w:t>
      </w:r>
    </w:p>
    <w:p w:rsidR="00AC0B21" w:rsidRPr="00EB27C4" w:rsidRDefault="00AC0B21" w:rsidP="00AC0B21">
      <w:pPr>
        <w:shd w:val="clear" w:color="auto" w:fill="FFFFFF"/>
        <w:tabs>
          <w:tab w:val="left" w:pos="0"/>
        </w:tabs>
        <w:jc w:val="center"/>
        <w:rPr>
          <w:rFonts w:asciiTheme="majorHAnsi" w:hAnsiTheme="majorHAnsi"/>
        </w:rPr>
      </w:pPr>
      <w:r w:rsidRPr="00EB27C4">
        <w:rPr>
          <w:rFonts w:asciiTheme="majorHAnsi" w:hAnsiTheme="majorHAnsi" w:cs="Times New Roman"/>
          <w:b/>
          <w:bCs/>
          <w:spacing w:val="37"/>
          <w:w w:val="106"/>
        </w:rPr>
        <w:t>§7</w:t>
      </w:r>
    </w:p>
    <w:p w:rsidR="00AC0B21" w:rsidRPr="00EB27C4" w:rsidRDefault="00AC0B21" w:rsidP="00AC0B21">
      <w:pPr>
        <w:shd w:val="clear" w:color="auto" w:fill="FFFFFF"/>
        <w:tabs>
          <w:tab w:val="left" w:pos="346"/>
        </w:tabs>
        <w:spacing w:after="120"/>
        <w:ind w:left="346" w:hanging="346"/>
        <w:jc w:val="center"/>
        <w:rPr>
          <w:rFonts w:asciiTheme="majorHAnsi" w:hAnsiTheme="majorHAnsi"/>
        </w:rPr>
      </w:pPr>
      <w:r w:rsidRPr="00EB27C4">
        <w:rPr>
          <w:rFonts w:asciiTheme="majorHAnsi" w:hAnsiTheme="majorHAnsi" w:cs="Times New Roman"/>
          <w:b/>
          <w:bCs/>
          <w:w w:val="106"/>
        </w:rPr>
        <w:t>Wynagrodzenie</w:t>
      </w:r>
    </w:p>
    <w:p w:rsidR="00AC0B21" w:rsidRPr="00EB27C4" w:rsidRDefault="00AC0B21" w:rsidP="00AC0B21">
      <w:pPr>
        <w:pStyle w:val="ListParagraph1"/>
        <w:numPr>
          <w:ilvl w:val="0"/>
          <w:numId w:val="18"/>
        </w:numPr>
        <w:shd w:val="clear" w:color="auto" w:fill="FFFFFF"/>
        <w:tabs>
          <w:tab w:val="left" w:pos="346"/>
        </w:tabs>
        <w:spacing w:after="0"/>
        <w:ind w:left="346" w:hanging="346"/>
        <w:jc w:val="both"/>
        <w:rPr>
          <w:rFonts w:asciiTheme="majorHAnsi" w:hAnsiTheme="majorHAnsi" w:cs="Times New Roman"/>
          <w:b/>
          <w:bCs/>
          <w:w w:val="106"/>
        </w:rPr>
      </w:pPr>
      <w:r w:rsidRPr="00EB27C4">
        <w:rPr>
          <w:rFonts w:asciiTheme="majorHAnsi" w:hAnsiTheme="majorHAnsi" w:cs="Times New Roman"/>
          <w:w w:val="106"/>
        </w:rPr>
        <w:t xml:space="preserve">Strony ustalają, iż obowiązującą formą wynagrodzenia za wykonanie przedmiotu umowy jest wynagrodzenie miesięczne ustalane na podstawie cen jednostkowych za odbiór i zagospodarowanie 1Mg odpadów poszczególnych frakcji odpadów wynikających z Formularza Ofertowego stanowiącego integralną cześć umowy. </w:t>
      </w:r>
    </w:p>
    <w:p w:rsidR="00AC0B21" w:rsidRPr="00EB27C4" w:rsidRDefault="00AC0B21" w:rsidP="00AC0B21">
      <w:pPr>
        <w:pStyle w:val="ListParagraph1"/>
        <w:numPr>
          <w:ilvl w:val="0"/>
          <w:numId w:val="18"/>
        </w:numPr>
        <w:tabs>
          <w:tab w:val="left" w:pos="284"/>
        </w:tabs>
        <w:spacing w:after="0"/>
        <w:ind w:left="426" w:hanging="426"/>
        <w:jc w:val="both"/>
        <w:rPr>
          <w:rFonts w:asciiTheme="majorHAnsi" w:hAnsiTheme="majorHAnsi"/>
        </w:rPr>
      </w:pPr>
      <w:r w:rsidRPr="00EB27C4">
        <w:rPr>
          <w:rFonts w:asciiTheme="majorHAnsi" w:hAnsiTheme="majorHAnsi" w:cs="Times New Roman"/>
        </w:rPr>
        <w:t xml:space="preserve">  Ceny jednostkowe są cenami ostatecznymi, obowiązującymi przez cały okres realizacji umowy i nie           będą </w:t>
      </w:r>
      <w:r w:rsidRPr="00EB27C4">
        <w:rPr>
          <w:rFonts w:asciiTheme="majorHAnsi" w:hAnsiTheme="majorHAnsi" w:cs="Times New Roman"/>
        </w:rPr>
        <w:lastRenderedPageBreak/>
        <w:t>podlegały zmianom. W kwotach tych zostały uwzględnione wszystkie koszty związane z realizacją przedmiotu umowy.</w:t>
      </w:r>
    </w:p>
    <w:p w:rsidR="00AC0B21" w:rsidRPr="00EB27C4" w:rsidRDefault="00AC0B21" w:rsidP="00AC0B21">
      <w:pPr>
        <w:pStyle w:val="ListParagraph1"/>
        <w:numPr>
          <w:ilvl w:val="0"/>
          <w:numId w:val="18"/>
        </w:numPr>
        <w:spacing w:after="0"/>
        <w:ind w:left="426" w:hanging="426"/>
        <w:jc w:val="both"/>
        <w:rPr>
          <w:rFonts w:asciiTheme="majorHAnsi" w:hAnsiTheme="majorHAnsi"/>
        </w:rPr>
      </w:pPr>
      <w:r w:rsidRPr="00EB27C4">
        <w:rPr>
          <w:rFonts w:asciiTheme="majorHAnsi" w:hAnsiTheme="majorHAnsi" w:cs="Times New Roman"/>
          <w:lang w:eastAsia="pl-PL"/>
        </w:rPr>
        <w:t>Strony ustalają, że wynagrodzenie miesięczne wykonawcy zostanie wyliczone jako suma iloczynów ilości faktycznie odebranych i zagospodarowanych odpadów komunalnych w trakcie miesiąca kalendarzowego i odpowiadających im cen jednostkowych brutto.</w:t>
      </w:r>
    </w:p>
    <w:p w:rsidR="00AC0B21" w:rsidRPr="00EB27C4" w:rsidRDefault="00AC0B21" w:rsidP="00AC0B21">
      <w:pPr>
        <w:pStyle w:val="ListParagraph1"/>
        <w:numPr>
          <w:ilvl w:val="0"/>
          <w:numId w:val="18"/>
        </w:numPr>
        <w:spacing w:after="0"/>
        <w:ind w:left="426" w:hanging="426"/>
        <w:jc w:val="both"/>
        <w:rPr>
          <w:rFonts w:asciiTheme="majorHAnsi" w:hAnsiTheme="majorHAnsi"/>
        </w:rPr>
      </w:pPr>
      <w:r w:rsidRPr="00EB27C4">
        <w:rPr>
          <w:rFonts w:asciiTheme="majorHAnsi" w:hAnsiTheme="majorHAnsi" w:cs="Times New Roman"/>
        </w:rPr>
        <w:t xml:space="preserve">Przewidywana (szacowana) </w:t>
      </w:r>
      <w:r w:rsidRPr="00EB27C4">
        <w:rPr>
          <w:rFonts w:asciiTheme="majorHAnsi" w:hAnsiTheme="majorHAnsi" w:cs="Times New Roman"/>
          <w:b/>
          <w:bCs/>
        </w:rPr>
        <w:t>ł</w:t>
      </w:r>
      <w:r w:rsidRPr="00EB27C4">
        <w:rPr>
          <w:rFonts w:asciiTheme="majorHAnsi" w:hAnsiTheme="majorHAnsi" w:cs="Times New Roman"/>
        </w:rPr>
        <w:t>ą</w:t>
      </w:r>
      <w:r w:rsidRPr="00EB27C4">
        <w:rPr>
          <w:rFonts w:asciiTheme="majorHAnsi" w:hAnsiTheme="majorHAnsi" w:cs="Times New Roman"/>
          <w:b/>
          <w:bCs/>
          <w:w w:val="106"/>
        </w:rPr>
        <w:t>czna wartość brutto przedmiotu zamówienia w okresie obowiązywania umowy jest równa cenie brutto wynikającej z Formularza Ofertowego tj. ……..……..Rzeczywista wartość brutto zamówienia stanowiąca kwotę wynagrodzenia należnego Wykonawcy za wykonanie usług w kolejnych miesiącach obowiązywania umowy licząc od stycznia 2022 r., z uwagi na szacunkowy charakter danych dotyczących ilości odpadów poszczególnych frakcji oraz obowiązek Wykonawcy odebrania wszystkich zgromadzonych odpadów jest niemożliwa do przewidzenia w momencie zawierania umowy i dlatego Strony określają ją na kwotę o 20% wyższą w stosunku do ceny brutto wynikającej z Formularza Ofertowego tj. na kwotę …………….  zł (słownie:  …………………………).</w:t>
      </w:r>
    </w:p>
    <w:p w:rsidR="00AC0B21" w:rsidRPr="00EB27C4" w:rsidRDefault="00AC0B21" w:rsidP="00AC0B21">
      <w:pPr>
        <w:pStyle w:val="ListParagraph1"/>
        <w:spacing w:after="0"/>
        <w:jc w:val="both"/>
        <w:rPr>
          <w:rFonts w:asciiTheme="majorHAnsi" w:hAnsiTheme="majorHAnsi" w:cs="Times New Roman"/>
        </w:rPr>
      </w:pPr>
    </w:p>
    <w:p w:rsidR="00AC0B21" w:rsidRPr="00EB27C4" w:rsidRDefault="00AC0B21" w:rsidP="00AC0B21">
      <w:pPr>
        <w:pStyle w:val="ListParagraph1"/>
        <w:numPr>
          <w:ilvl w:val="0"/>
          <w:numId w:val="18"/>
        </w:numPr>
        <w:spacing w:after="0"/>
        <w:ind w:left="426" w:hanging="426"/>
        <w:jc w:val="both"/>
        <w:rPr>
          <w:rFonts w:asciiTheme="majorHAnsi" w:hAnsiTheme="majorHAnsi"/>
        </w:rPr>
      </w:pPr>
      <w:r w:rsidRPr="00EB27C4">
        <w:rPr>
          <w:rFonts w:asciiTheme="majorHAnsi" w:hAnsiTheme="majorHAnsi" w:cs="Times New Roman"/>
          <w:spacing w:val="-1"/>
          <w:w w:val="106"/>
        </w:rPr>
        <w:t>W przypadku zmiany wysokości stawki podatku VAT za świadczenie usług będących przedmiotem niniejszej umowy</w:t>
      </w:r>
      <w:r w:rsidRPr="00EB27C4">
        <w:rPr>
          <w:rFonts w:asciiTheme="majorHAnsi" w:hAnsiTheme="majorHAnsi" w:cs="Times New Roman"/>
          <w:w w:val="106"/>
        </w:rPr>
        <w:t>, Strony ustalają, iż ceny jednostkowe nie ulegają zmianie natomiast kwota podatku VAT uzależniona jest od obowiązującej stawki VAT</w:t>
      </w:r>
      <w:r w:rsidRPr="00EB27C4">
        <w:rPr>
          <w:rFonts w:asciiTheme="majorHAnsi" w:hAnsiTheme="majorHAnsi" w:cs="Times New Roman"/>
          <w:spacing w:val="-3"/>
          <w:w w:val="106"/>
        </w:rPr>
        <w:t>.</w:t>
      </w:r>
      <w:r w:rsidRPr="00EB27C4">
        <w:rPr>
          <w:rFonts w:asciiTheme="majorHAnsi" w:hAnsiTheme="majorHAnsi" w:cs="Times New Roman"/>
          <w:spacing w:val="4"/>
          <w:w w:val="106"/>
        </w:rPr>
        <w:t xml:space="preserve"> </w:t>
      </w:r>
    </w:p>
    <w:p w:rsidR="00AC0B21" w:rsidRPr="00EB27C4" w:rsidRDefault="00AC0B21" w:rsidP="00AC0B21">
      <w:pPr>
        <w:pStyle w:val="Akapitzlist"/>
        <w:rPr>
          <w:rFonts w:asciiTheme="majorHAnsi" w:hAnsiTheme="majorHAnsi" w:cs="Times New Roman"/>
        </w:rPr>
      </w:pPr>
    </w:p>
    <w:p w:rsidR="00AC0B21" w:rsidRPr="00EB27C4" w:rsidRDefault="00AC0B21" w:rsidP="00AC0B21">
      <w:pPr>
        <w:pStyle w:val="ListParagraph1"/>
        <w:numPr>
          <w:ilvl w:val="0"/>
          <w:numId w:val="18"/>
        </w:numPr>
        <w:spacing w:after="0"/>
        <w:ind w:left="426" w:hanging="426"/>
        <w:jc w:val="both"/>
        <w:rPr>
          <w:rFonts w:asciiTheme="majorHAnsi" w:hAnsiTheme="majorHAnsi"/>
        </w:rPr>
      </w:pPr>
      <w:r w:rsidRPr="00EB27C4">
        <w:rPr>
          <w:rFonts w:asciiTheme="majorHAnsi" w:hAnsiTheme="majorHAnsi" w:cs="Times New Roman"/>
        </w:rPr>
        <w:t>Wynagrodzenie należne Wykonawcy za prawidłowe wykonanie usług w danym miesiącu obowiązywania umowy zostanie wyliczone zgodnie z ilością odpadów ustaloną w wyniku ważenia oraz cenami jednostkowymi wynikającymi z formularza ofertowego stanowiącego ofertę Wykonawcy w przetargu stanowiącym podstawę udzielenia zamówienia publicznego.</w:t>
      </w:r>
    </w:p>
    <w:p w:rsidR="00AC0B21" w:rsidRPr="00EB27C4" w:rsidRDefault="00AC0B21" w:rsidP="00AC0B21">
      <w:pPr>
        <w:pStyle w:val="Akapitzlist"/>
        <w:rPr>
          <w:rFonts w:asciiTheme="majorHAnsi" w:hAnsiTheme="majorHAnsi" w:cs="Times New Roman"/>
        </w:rPr>
      </w:pPr>
    </w:p>
    <w:p w:rsidR="00AC0B21" w:rsidRPr="00EB27C4" w:rsidRDefault="00AC0B21" w:rsidP="00AC0B21">
      <w:pPr>
        <w:pStyle w:val="ListParagraph1"/>
        <w:numPr>
          <w:ilvl w:val="0"/>
          <w:numId w:val="18"/>
        </w:numPr>
        <w:spacing w:after="0"/>
        <w:ind w:left="426" w:hanging="426"/>
        <w:jc w:val="both"/>
        <w:rPr>
          <w:rFonts w:asciiTheme="majorHAnsi" w:hAnsiTheme="majorHAnsi"/>
        </w:rPr>
      </w:pPr>
      <w:r w:rsidRPr="00EB27C4">
        <w:rPr>
          <w:rFonts w:asciiTheme="majorHAnsi" w:hAnsiTheme="majorHAnsi" w:cs="Times New Roman"/>
        </w:rPr>
        <w:t>Podstawę zapłaty wynagrodzenia miesięcznego za usługi wykonane w danym miesiącu stanowić będzie faktura VAT wystawiona przez Wykonawcę zgodnie z postanowieniami niniejszego §. Należność wynikająca z prawidłowo wystawionej faktury VAT, z zastrzeżeniem § ust.  zostanie zapłacona Wykonawcy przelewem na rachunek bankowy Wykonawcy wskazany w fakturze VAT, przy czym rachunek ten musi być rachunkiem zgłoszonym do właściwego urzędu skarbowego i ujawnionym w tzw. Białej Księdze. Termin płatności wynagrodzenia miesięcznego wynosi ……  dni licząc od daty otrzymania faktury przez Zamawiającego.</w:t>
      </w:r>
    </w:p>
    <w:p w:rsidR="00AC0B21" w:rsidRPr="00EB27C4" w:rsidRDefault="00AC0B21" w:rsidP="00AC0B21">
      <w:pPr>
        <w:pStyle w:val="Akapitzlist"/>
        <w:rPr>
          <w:rFonts w:asciiTheme="majorHAnsi" w:hAnsiTheme="majorHAnsi" w:cs="Times New Roman"/>
        </w:rPr>
      </w:pPr>
    </w:p>
    <w:p w:rsidR="00AC0B21" w:rsidRPr="00EB27C4" w:rsidRDefault="00AC0B21" w:rsidP="00AC0B21">
      <w:pPr>
        <w:pStyle w:val="ListParagraph1"/>
        <w:numPr>
          <w:ilvl w:val="0"/>
          <w:numId w:val="18"/>
        </w:numPr>
        <w:spacing w:after="0"/>
        <w:ind w:left="426" w:hanging="426"/>
        <w:jc w:val="both"/>
        <w:rPr>
          <w:rFonts w:asciiTheme="majorHAnsi" w:hAnsiTheme="majorHAnsi"/>
        </w:rPr>
      </w:pPr>
      <w:r w:rsidRPr="00EB27C4">
        <w:rPr>
          <w:rFonts w:asciiTheme="majorHAnsi" w:hAnsiTheme="majorHAnsi" w:cs="Times New Roman"/>
        </w:rPr>
        <w:t>W razie zwłoki w zapłacie należności, o których mowa w ustępie poprzedzającym, Wykonawca uprawniony jest do naliczenia odsetek w wysokości odsetek za opóźnienie w transakcjach handlowych.</w:t>
      </w:r>
    </w:p>
    <w:p w:rsidR="00AC0B21" w:rsidRPr="00EB27C4" w:rsidRDefault="00AC0B21" w:rsidP="00AC0B21">
      <w:pPr>
        <w:shd w:val="clear" w:color="auto" w:fill="FFFFFF"/>
        <w:ind w:right="-13"/>
        <w:rPr>
          <w:rFonts w:asciiTheme="majorHAnsi" w:hAnsiTheme="majorHAnsi" w:cs="Times New Roman"/>
          <w:b/>
          <w:bCs/>
          <w:spacing w:val="32"/>
          <w:w w:val="106"/>
        </w:rPr>
      </w:pPr>
    </w:p>
    <w:p w:rsidR="00AC0B21" w:rsidRPr="00EB27C4" w:rsidRDefault="00AC0B21" w:rsidP="00AC0B21">
      <w:pPr>
        <w:shd w:val="clear" w:color="auto" w:fill="FFFFFF"/>
        <w:ind w:right="-13"/>
        <w:jc w:val="center"/>
        <w:rPr>
          <w:rFonts w:asciiTheme="majorHAnsi" w:hAnsiTheme="majorHAnsi" w:cs="Times New Roman"/>
          <w:b/>
          <w:bCs/>
          <w:spacing w:val="32"/>
          <w:w w:val="106"/>
        </w:rPr>
      </w:pPr>
    </w:p>
    <w:p w:rsidR="00AC0B21" w:rsidRPr="00EB27C4" w:rsidRDefault="00AC0B21" w:rsidP="00AC0B21">
      <w:pPr>
        <w:shd w:val="clear" w:color="auto" w:fill="FFFFFF"/>
        <w:ind w:right="-13"/>
        <w:jc w:val="center"/>
        <w:rPr>
          <w:rFonts w:asciiTheme="majorHAnsi" w:hAnsiTheme="majorHAnsi"/>
        </w:rPr>
      </w:pPr>
      <w:r w:rsidRPr="00EB27C4">
        <w:rPr>
          <w:rFonts w:asciiTheme="majorHAnsi" w:hAnsiTheme="majorHAnsi" w:cs="Times New Roman"/>
          <w:b/>
          <w:bCs/>
          <w:spacing w:val="32"/>
          <w:w w:val="106"/>
        </w:rPr>
        <w:t>§8</w:t>
      </w:r>
    </w:p>
    <w:p w:rsidR="00AC0B21" w:rsidRPr="00EB27C4" w:rsidRDefault="00AC0B21" w:rsidP="00AC0B21">
      <w:pPr>
        <w:shd w:val="clear" w:color="auto" w:fill="FFFFFF"/>
        <w:spacing w:after="120"/>
        <w:ind w:right="-13"/>
        <w:jc w:val="center"/>
        <w:rPr>
          <w:rFonts w:asciiTheme="majorHAnsi" w:hAnsiTheme="majorHAnsi"/>
        </w:rPr>
      </w:pPr>
      <w:r w:rsidRPr="00EB27C4">
        <w:rPr>
          <w:rFonts w:asciiTheme="majorHAnsi" w:hAnsiTheme="majorHAnsi" w:cs="Times New Roman"/>
          <w:b/>
          <w:bCs/>
          <w:spacing w:val="-1"/>
          <w:w w:val="106"/>
        </w:rPr>
        <w:t>Kary umowne</w:t>
      </w:r>
    </w:p>
    <w:p w:rsidR="00AC0B21" w:rsidRPr="00EB27C4" w:rsidRDefault="00AC0B21" w:rsidP="00AC0B21">
      <w:pPr>
        <w:numPr>
          <w:ilvl w:val="0"/>
          <w:numId w:val="12"/>
        </w:numPr>
        <w:shd w:val="clear" w:color="auto" w:fill="FFFFFF"/>
        <w:spacing w:after="120"/>
        <w:ind w:left="350" w:right="10" w:hanging="336"/>
        <w:jc w:val="both"/>
        <w:rPr>
          <w:rFonts w:asciiTheme="majorHAnsi" w:hAnsiTheme="majorHAnsi"/>
        </w:rPr>
      </w:pPr>
      <w:r w:rsidRPr="00EB27C4">
        <w:rPr>
          <w:rFonts w:asciiTheme="majorHAnsi" w:hAnsiTheme="majorHAnsi" w:cs="Times New Roman"/>
          <w:spacing w:val="-3"/>
          <w:w w:val="106"/>
        </w:rPr>
        <w:t xml:space="preserve">W przypadku nieosiągnięcia wymaganych zgodnie z § 6 Umowy poziomów recyklingu, przygotowania do ponownego użycia i odzysku innymi metodami Wykonawca zobowiązuje się do zapłaty na rzecz Zamawiającego kary umownej </w:t>
      </w:r>
      <w:r w:rsidRPr="00EB27C4">
        <w:rPr>
          <w:rFonts w:asciiTheme="majorHAnsi" w:hAnsiTheme="majorHAnsi" w:cs="Times New Roman"/>
          <w:spacing w:val="4"/>
          <w:w w:val="106"/>
        </w:rPr>
        <w:t xml:space="preserve">obliczanej jako iloczyn stawki opłaty określonej w przepisach wydanych na podstawie art. 290 ustawy z dnia 27 kwietnia 2001 r. Prawo ochrony środowiska (Dz. U. z 2020 r. poz. 1219 z </w:t>
      </w:r>
      <w:proofErr w:type="spellStart"/>
      <w:r w:rsidRPr="00EB27C4">
        <w:rPr>
          <w:rFonts w:asciiTheme="majorHAnsi" w:hAnsiTheme="majorHAnsi" w:cs="Times New Roman"/>
          <w:spacing w:val="4"/>
          <w:w w:val="106"/>
        </w:rPr>
        <w:t>późn</w:t>
      </w:r>
      <w:proofErr w:type="spellEnd"/>
      <w:r w:rsidRPr="00EB27C4">
        <w:rPr>
          <w:rFonts w:asciiTheme="majorHAnsi" w:hAnsiTheme="majorHAnsi" w:cs="Times New Roman"/>
          <w:spacing w:val="4"/>
          <w:w w:val="106"/>
        </w:rPr>
        <w:t>. zm.) i brakującej masy odpadów komunalnych, wyrażonej w Mg, wymaganej dla osiągnięcia odpowiedniego poziomu recyklingu, przygotowania do ponownego użycia i odzysku innymi metodami lub ograniczenia składowania masy odpadów komunalnych ulegających biodegradacji.</w:t>
      </w:r>
    </w:p>
    <w:p w:rsidR="00AC0B21" w:rsidRPr="00EB27C4" w:rsidRDefault="00AC0B21" w:rsidP="00AC0B21">
      <w:pPr>
        <w:numPr>
          <w:ilvl w:val="0"/>
          <w:numId w:val="12"/>
        </w:numPr>
        <w:shd w:val="clear" w:color="auto" w:fill="FFFFFF"/>
        <w:spacing w:after="120"/>
        <w:ind w:left="350" w:hanging="336"/>
        <w:jc w:val="both"/>
        <w:rPr>
          <w:rFonts w:asciiTheme="majorHAnsi" w:hAnsiTheme="majorHAnsi"/>
        </w:rPr>
      </w:pPr>
      <w:r w:rsidRPr="00EB27C4">
        <w:rPr>
          <w:rFonts w:asciiTheme="majorHAnsi" w:hAnsiTheme="majorHAnsi" w:cs="Times New Roman"/>
          <w:spacing w:val="4"/>
        </w:rPr>
        <w:t>Wykonawca jest zobowiązany do zapłaty na rzecz Zamawiającego następujących kar umownych:</w:t>
      </w:r>
    </w:p>
    <w:p w:rsidR="00AC0B21" w:rsidRPr="00EB27C4" w:rsidRDefault="00AC0B21" w:rsidP="00AC0B21">
      <w:pPr>
        <w:numPr>
          <w:ilvl w:val="0"/>
          <w:numId w:val="6"/>
        </w:numPr>
        <w:shd w:val="clear" w:color="auto" w:fill="FFFFFF"/>
        <w:spacing w:after="120"/>
        <w:ind w:left="709" w:hanging="350"/>
        <w:jc w:val="both"/>
        <w:rPr>
          <w:rFonts w:asciiTheme="majorHAnsi" w:hAnsiTheme="majorHAnsi"/>
        </w:rPr>
      </w:pPr>
      <w:r w:rsidRPr="00EB27C4">
        <w:rPr>
          <w:rFonts w:asciiTheme="majorHAnsi" w:hAnsiTheme="majorHAnsi" w:cs="Times New Roman"/>
        </w:rPr>
        <w:t>w wysokości 15% wynagrodzenia netto, które przypadałoby do zapłaty z tytułu prawidłowego wykonywania Umowy do końca okresu jej obowiązywania wskazanego w § 2 - przy założeniu, że miesięczne wynagrodzenie do końca trwania umowy byłoby należne w kwocie ustalonej za ostatni pełny miesiąc obowiązywania umowy - w przypadku odstąpienia przez Zamawiającego od umowy z przyczyn leżących po stronie Wykonawcy;</w:t>
      </w:r>
    </w:p>
    <w:p w:rsidR="00AC0B21" w:rsidRPr="00EB27C4" w:rsidRDefault="00AC0B21" w:rsidP="00AC0B21">
      <w:pPr>
        <w:numPr>
          <w:ilvl w:val="0"/>
          <w:numId w:val="6"/>
        </w:numPr>
        <w:shd w:val="clear" w:color="auto" w:fill="FFFFFF"/>
        <w:tabs>
          <w:tab w:val="left" w:pos="350"/>
        </w:tabs>
        <w:spacing w:after="120"/>
        <w:ind w:left="709" w:hanging="350"/>
        <w:jc w:val="both"/>
        <w:rPr>
          <w:rFonts w:asciiTheme="majorHAnsi" w:hAnsiTheme="majorHAnsi"/>
        </w:rPr>
      </w:pPr>
      <w:r w:rsidRPr="00EB27C4">
        <w:rPr>
          <w:rFonts w:asciiTheme="majorHAnsi" w:hAnsiTheme="majorHAnsi" w:cs="Times New Roman"/>
        </w:rPr>
        <w:t>w wysokości 500 zł za każdy dzień opóźnienia w złożeniu raportu lub sprawozdania, o których mowa odpowiednio w § 6 ust. 1 i 2 oraz § 6 ust. 6;</w:t>
      </w:r>
    </w:p>
    <w:p w:rsidR="00AC0B21" w:rsidRPr="00EB27C4" w:rsidRDefault="00AC0B21" w:rsidP="00AC0B21">
      <w:pPr>
        <w:numPr>
          <w:ilvl w:val="0"/>
          <w:numId w:val="6"/>
        </w:numPr>
        <w:shd w:val="clear" w:color="auto" w:fill="FFFFFF"/>
        <w:tabs>
          <w:tab w:val="left" w:pos="350"/>
        </w:tabs>
        <w:spacing w:after="120"/>
        <w:ind w:left="709" w:hanging="350"/>
        <w:jc w:val="both"/>
        <w:rPr>
          <w:rFonts w:asciiTheme="majorHAnsi" w:hAnsiTheme="majorHAnsi"/>
        </w:rPr>
      </w:pPr>
      <w:r w:rsidRPr="00EB27C4">
        <w:rPr>
          <w:rFonts w:asciiTheme="majorHAnsi" w:hAnsiTheme="majorHAnsi" w:cs="Times New Roman"/>
        </w:rPr>
        <w:t xml:space="preserve">w wysokości 100 zł za każdy przypadek nieodebrania lub odebrania nie wszystkich wystawionych odpadów oraz odebrania w terminie niezgodnym z harmonogramem odbioru odpadów komunalnych odpadów z nieruchomości objętej obowiązkiem odbierania odpadów, przy czym kara ta będzie naliczana </w:t>
      </w:r>
      <w:r w:rsidRPr="00EB27C4">
        <w:rPr>
          <w:rFonts w:asciiTheme="majorHAnsi" w:hAnsiTheme="majorHAnsi" w:cs="Times New Roman"/>
        </w:rPr>
        <w:lastRenderedPageBreak/>
        <w:t>jako iloczyn kwoty 100 zł oraz liczby gospodarstw domowych, od których nie odebrano odpadów lub odebrano odpady w terminie niezgodnym z harmonogramem;</w:t>
      </w:r>
    </w:p>
    <w:p w:rsidR="00AC0B21" w:rsidRPr="00EB27C4" w:rsidRDefault="00AC0B21" w:rsidP="00AC0B21">
      <w:pPr>
        <w:numPr>
          <w:ilvl w:val="0"/>
          <w:numId w:val="6"/>
        </w:numPr>
        <w:shd w:val="clear" w:color="auto" w:fill="FFFFFF"/>
        <w:tabs>
          <w:tab w:val="left" w:pos="350"/>
        </w:tabs>
        <w:spacing w:after="120"/>
        <w:ind w:left="709" w:hanging="350"/>
        <w:jc w:val="both"/>
        <w:rPr>
          <w:rFonts w:asciiTheme="majorHAnsi" w:hAnsiTheme="majorHAnsi"/>
        </w:rPr>
      </w:pPr>
      <w:r w:rsidRPr="00EB27C4">
        <w:rPr>
          <w:rFonts w:asciiTheme="majorHAnsi" w:hAnsiTheme="majorHAnsi" w:cs="Times New Roman"/>
        </w:rPr>
        <w:t>w wysokości 300 zł za każdy dzień zwłoki w dostarczeniu Zamawiającemu projektu harmonogramu odbioru odpadów komunalnych z terenu nieruchomości zamieszkałych w stosunku do terminu określonego w szczegółowym opisie przedmiotu zamówienia stanowiącym załącznik do niniejszej umowy;</w:t>
      </w:r>
    </w:p>
    <w:p w:rsidR="00AC0B21" w:rsidRPr="00EB27C4" w:rsidRDefault="00AC0B21" w:rsidP="00AC0B21">
      <w:pPr>
        <w:numPr>
          <w:ilvl w:val="0"/>
          <w:numId w:val="6"/>
        </w:numPr>
        <w:shd w:val="clear" w:color="auto" w:fill="FFFFFF"/>
        <w:tabs>
          <w:tab w:val="left" w:pos="350"/>
        </w:tabs>
        <w:spacing w:after="120"/>
        <w:ind w:left="709" w:hanging="350"/>
        <w:jc w:val="both"/>
        <w:rPr>
          <w:rFonts w:asciiTheme="majorHAnsi" w:hAnsiTheme="majorHAnsi"/>
        </w:rPr>
      </w:pPr>
      <w:r w:rsidRPr="00EB27C4">
        <w:rPr>
          <w:rFonts w:asciiTheme="majorHAnsi" w:hAnsiTheme="majorHAnsi" w:cs="Times New Roman"/>
        </w:rPr>
        <w:t>w wysokości 5.000 zł za niedostarczenie właścicielom nieruchomości harmonogramu zaakceptowanego przez Zamawiającego; za równoznaczne z niedostarczeniem harmonogramu uważa się sytuację, w której spośród 50 wybranych przez Zamawiającego właścicieli nieruchomości więcej niż 25 osób oświadczyło, że nie otrzymało od Wykonawcy harmonogramu;</w:t>
      </w:r>
    </w:p>
    <w:p w:rsidR="00AC0B21" w:rsidRPr="00EB27C4" w:rsidRDefault="00AC0B21" w:rsidP="00AC0B21">
      <w:pPr>
        <w:numPr>
          <w:ilvl w:val="0"/>
          <w:numId w:val="6"/>
        </w:numPr>
        <w:shd w:val="clear" w:color="auto" w:fill="FFFFFF"/>
        <w:tabs>
          <w:tab w:val="left" w:pos="350"/>
        </w:tabs>
        <w:spacing w:after="120"/>
        <w:ind w:left="709" w:hanging="350"/>
        <w:jc w:val="both"/>
        <w:rPr>
          <w:rFonts w:asciiTheme="majorHAnsi" w:hAnsiTheme="majorHAnsi"/>
        </w:rPr>
      </w:pPr>
      <w:r w:rsidRPr="00EB27C4">
        <w:rPr>
          <w:rFonts w:asciiTheme="majorHAnsi" w:hAnsiTheme="majorHAnsi" w:cs="Times New Roman"/>
        </w:rPr>
        <w:t>w wysokości 500 zł za każdy dzień, w którym brak było aktualnego harmonogramu na stronie internetowej Wykonawcy;</w:t>
      </w:r>
    </w:p>
    <w:p w:rsidR="00AC0B21" w:rsidRPr="00EB27C4" w:rsidRDefault="00AC0B21" w:rsidP="00AC0B21">
      <w:pPr>
        <w:numPr>
          <w:ilvl w:val="0"/>
          <w:numId w:val="6"/>
        </w:numPr>
        <w:shd w:val="clear" w:color="auto" w:fill="FFFFFF"/>
        <w:tabs>
          <w:tab w:val="left" w:pos="350"/>
        </w:tabs>
        <w:spacing w:after="120"/>
        <w:ind w:left="709" w:hanging="350"/>
        <w:jc w:val="both"/>
        <w:rPr>
          <w:rFonts w:asciiTheme="majorHAnsi" w:hAnsiTheme="majorHAnsi"/>
        </w:rPr>
      </w:pPr>
      <w:r w:rsidRPr="00EB27C4">
        <w:rPr>
          <w:rFonts w:asciiTheme="majorHAnsi" w:hAnsiTheme="majorHAnsi" w:cs="Times New Roman"/>
        </w:rPr>
        <w:t>w wysokości 1.000 zł za każdy przypadek stwierdzenia, że pojazd Wykonawcy nie jest czytelnie oznaczony nazwą przedsiębiorcy i numerem jego telefonu;</w:t>
      </w:r>
    </w:p>
    <w:p w:rsidR="00AC0B21" w:rsidRPr="00EB27C4" w:rsidRDefault="00AC0B21" w:rsidP="00AC0B21">
      <w:pPr>
        <w:numPr>
          <w:ilvl w:val="0"/>
          <w:numId w:val="6"/>
        </w:numPr>
        <w:shd w:val="clear" w:color="auto" w:fill="FFFFFF"/>
        <w:tabs>
          <w:tab w:val="left" w:pos="350"/>
        </w:tabs>
        <w:spacing w:after="120"/>
        <w:ind w:left="709" w:hanging="350"/>
        <w:jc w:val="both"/>
        <w:rPr>
          <w:rFonts w:asciiTheme="majorHAnsi" w:hAnsiTheme="majorHAnsi"/>
        </w:rPr>
      </w:pPr>
      <w:r w:rsidRPr="00EB27C4">
        <w:rPr>
          <w:rFonts w:asciiTheme="majorHAnsi" w:hAnsiTheme="majorHAnsi" w:cs="Times New Roman"/>
        </w:rPr>
        <w:t>w wysokości 500 zł za każdy stwierdzony przypadek nieuprzątnięcia i nieodebrania odpadów, które wysypały się podczas opróżniania pojemników;</w:t>
      </w:r>
    </w:p>
    <w:p w:rsidR="00AC0B21" w:rsidRPr="00EB27C4" w:rsidRDefault="00AC0B21" w:rsidP="00AC0B21">
      <w:pPr>
        <w:numPr>
          <w:ilvl w:val="0"/>
          <w:numId w:val="6"/>
        </w:numPr>
        <w:shd w:val="clear" w:color="auto" w:fill="FFFFFF"/>
        <w:tabs>
          <w:tab w:val="left" w:pos="350"/>
        </w:tabs>
        <w:spacing w:after="120"/>
        <w:ind w:left="709" w:hanging="350"/>
        <w:jc w:val="both"/>
        <w:rPr>
          <w:rFonts w:asciiTheme="majorHAnsi" w:hAnsiTheme="majorHAnsi"/>
        </w:rPr>
      </w:pPr>
      <w:r w:rsidRPr="00EB27C4">
        <w:rPr>
          <w:rFonts w:asciiTheme="majorHAnsi" w:hAnsiTheme="majorHAnsi" w:cs="Times New Roman"/>
        </w:rPr>
        <w:t>w wysokości 5.000 zł za każdy przypadek zmieszania odpadów komunalnych po ich odebraniu;</w:t>
      </w:r>
    </w:p>
    <w:p w:rsidR="00AC0B21" w:rsidRPr="00EB27C4" w:rsidRDefault="00AC0B21" w:rsidP="00AC0B21">
      <w:pPr>
        <w:numPr>
          <w:ilvl w:val="0"/>
          <w:numId w:val="6"/>
        </w:numPr>
        <w:shd w:val="clear" w:color="auto" w:fill="FFFFFF"/>
        <w:tabs>
          <w:tab w:val="left" w:pos="350"/>
        </w:tabs>
        <w:spacing w:after="120"/>
        <w:ind w:left="709" w:hanging="350"/>
        <w:jc w:val="both"/>
        <w:rPr>
          <w:rFonts w:asciiTheme="majorHAnsi" w:hAnsiTheme="majorHAnsi"/>
        </w:rPr>
      </w:pPr>
      <w:r w:rsidRPr="00EB27C4">
        <w:rPr>
          <w:rFonts w:asciiTheme="majorHAnsi" w:hAnsiTheme="majorHAnsi" w:cs="Times New Roman"/>
        </w:rPr>
        <w:t>w wysokości 1.000 zł za każdy przypadek nieopróżnienia lub opróżnienie nie w terminie punktu selektywnego zbierania odpadów komunalnych  w po zgłoszeniu przez Zamawiającego;</w:t>
      </w:r>
    </w:p>
    <w:p w:rsidR="00AC0B21" w:rsidRPr="00EB27C4" w:rsidRDefault="00AC0B21" w:rsidP="00AC0B21">
      <w:pPr>
        <w:numPr>
          <w:ilvl w:val="0"/>
          <w:numId w:val="6"/>
        </w:numPr>
        <w:shd w:val="clear" w:color="auto" w:fill="FFFFFF"/>
        <w:tabs>
          <w:tab w:val="left" w:pos="350"/>
        </w:tabs>
        <w:spacing w:after="120"/>
        <w:ind w:left="709" w:hanging="350"/>
        <w:jc w:val="both"/>
        <w:rPr>
          <w:rFonts w:asciiTheme="majorHAnsi" w:hAnsiTheme="majorHAnsi"/>
        </w:rPr>
      </w:pPr>
      <w:r w:rsidRPr="00EB27C4">
        <w:rPr>
          <w:rFonts w:asciiTheme="majorHAnsi" w:hAnsiTheme="majorHAnsi" w:cs="Times New Roman"/>
        </w:rPr>
        <w:t>w wysokości 200 zł za każdy przypadek nieodebrania lub odebrania nie wszystkich wystawionych odpadów podczas objazdowej zbiórki ulicznej (odpady wielkogabarytowe, zużyte opony);</w:t>
      </w:r>
    </w:p>
    <w:p w:rsidR="00AC0B21" w:rsidRPr="00EB27C4" w:rsidRDefault="00AC0B21" w:rsidP="00AC0B21">
      <w:pPr>
        <w:numPr>
          <w:ilvl w:val="0"/>
          <w:numId w:val="6"/>
        </w:numPr>
        <w:shd w:val="clear" w:color="auto" w:fill="FFFFFF"/>
        <w:tabs>
          <w:tab w:val="left" w:pos="350"/>
        </w:tabs>
        <w:spacing w:after="120"/>
        <w:ind w:left="709" w:hanging="350"/>
        <w:jc w:val="both"/>
        <w:rPr>
          <w:rFonts w:asciiTheme="majorHAnsi" w:hAnsiTheme="majorHAnsi"/>
        </w:rPr>
      </w:pPr>
      <w:r w:rsidRPr="00EB27C4">
        <w:rPr>
          <w:rFonts w:asciiTheme="majorHAnsi" w:hAnsiTheme="majorHAnsi" w:cs="Times New Roman"/>
        </w:rPr>
        <w:t>w wysokości 2.000 zł za każdy przypadek niezważenia pojazdu przed rozpoczęciem lub po zakończeniu odbierania odpadów w punkcie ważenia pojazdów wskazanym przez Zamawiającego;</w:t>
      </w:r>
    </w:p>
    <w:p w:rsidR="00AC0B21" w:rsidRPr="00EB27C4" w:rsidRDefault="00AC0B21" w:rsidP="00AC0B21">
      <w:pPr>
        <w:numPr>
          <w:ilvl w:val="0"/>
          <w:numId w:val="6"/>
        </w:numPr>
        <w:shd w:val="clear" w:color="auto" w:fill="FFFFFF"/>
        <w:tabs>
          <w:tab w:val="left" w:pos="350"/>
        </w:tabs>
        <w:spacing w:after="120"/>
        <w:ind w:left="709" w:hanging="350"/>
        <w:jc w:val="both"/>
        <w:rPr>
          <w:rFonts w:asciiTheme="majorHAnsi" w:hAnsiTheme="majorHAnsi"/>
        </w:rPr>
      </w:pPr>
      <w:r w:rsidRPr="00EB27C4">
        <w:rPr>
          <w:rFonts w:asciiTheme="majorHAnsi" w:hAnsiTheme="majorHAnsi" w:cs="Times New Roman"/>
        </w:rPr>
        <w:t>w wysokości 200 zł za każdy przypadek nieprzedstawienia w terminie informacji lub dokumentów, o których mowa w § 3 ust. 10 lub 11;</w:t>
      </w:r>
    </w:p>
    <w:p w:rsidR="00AC0B21" w:rsidRPr="00EB27C4" w:rsidRDefault="00AC0B21" w:rsidP="00AC0B21">
      <w:pPr>
        <w:numPr>
          <w:ilvl w:val="0"/>
          <w:numId w:val="6"/>
        </w:numPr>
        <w:shd w:val="clear" w:color="auto" w:fill="FFFFFF"/>
        <w:tabs>
          <w:tab w:val="left" w:pos="350"/>
        </w:tabs>
        <w:spacing w:after="120"/>
        <w:ind w:left="709" w:hanging="350"/>
        <w:jc w:val="both"/>
        <w:rPr>
          <w:rFonts w:asciiTheme="majorHAnsi" w:hAnsiTheme="majorHAnsi"/>
        </w:rPr>
      </w:pPr>
      <w:r w:rsidRPr="00EB27C4">
        <w:rPr>
          <w:rFonts w:asciiTheme="majorHAnsi" w:hAnsiTheme="majorHAnsi" w:cs="Times New Roman"/>
        </w:rPr>
        <w:t>za niedopełnienie określonego w SIWZ obowiązku zatrudniania pracowników - w wysokości 2000 zł za każdą osobę świadcząca usługę na podstawie innej niż umowa o pracę;</w:t>
      </w:r>
    </w:p>
    <w:p w:rsidR="00AC0B21" w:rsidRPr="00EB27C4" w:rsidRDefault="00AC0B21" w:rsidP="00AC0B21">
      <w:pPr>
        <w:numPr>
          <w:ilvl w:val="0"/>
          <w:numId w:val="6"/>
        </w:numPr>
        <w:shd w:val="clear" w:color="auto" w:fill="FFFFFF"/>
        <w:tabs>
          <w:tab w:val="left" w:pos="350"/>
        </w:tabs>
        <w:spacing w:after="120"/>
        <w:ind w:left="709" w:hanging="350"/>
        <w:jc w:val="both"/>
        <w:rPr>
          <w:rFonts w:asciiTheme="majorHAnsi" w:hAnsiTheme="majorHAnsi"/>
        </w:rPr>
      </w:pPr>
      <w:r w:rsidRPr="00EB27C4">
        <w:rPr>
          <w:rFonts w:asciiTheme="majorHAnsi" w:hAnsiTheme="majorHAnsi" w:cs="Times New Roman"/>
        </w:rPr>
        <w:t xml:space="preserve">w wysokości 200 zł za niedostarczenie worków na odpady segregowane zgodnie z zapisem </w:t>
      </w:r>
      <w:proofErr w:type="spellStart"/>
      <w:r w:rsidRPr="00EB27C4">
        <w:rPr>
          <w:rFonts w:asciiTheme="majorHAnsi" w:hAnsiTheme="majorHAnsi" w:cs="Times New Roman"/>
        </w:rPr>
        <w:t>pkt</w:t>
      </w:r>
      <w:proofErr w:type="spellEnd"/>
      <w:r w:rsidRPr="00EB27C4">
        <w:rPr>
          <w:rFonts w:asciiTheme="majorHAnsi" w:hAnsiTheme="majorHAnsi" w:cs="Times New Roman"/>
        </w:rPr>
        <w:t xml:space="preserve"> 10 </w:t>
      </w:r>
      <w:proofErr w:type="spellStart"/>
      <w:r w:rsidRPr="00EB27C4">
        <w:rPr>
          <w:rFonts w:asciiTheme="majorHAnsi" w:hAnsiTheme="majorHAnsi" w:cs="Times New Roman"/>
        </w:rPr>
        <w:t>ppkt</w:t>
      </w:r>
      <w:proofErr w:type="spellEnd"/>
      <w:r w:rsidRPr="00EB27C4">
        <w:rPr>
          <w:rFonts w:asciiTheme="majorHAnsi" w:hAnsiTheme="majorHAnsi" w:cs="Times New Roman"/>
        </w:rPr>
        <w:t xml:space="preserve"> 5 Szczegółowego Opisu Przedmiotu Zamówienia,</w:t>
      </w:r>
    </w:p>
    <w:p w:rsidR="00AC0B21" w:rsidRPr="00EB27C4" w:rsidRDefault="00AC0B21" w:rsidP="00AC0B21">
      <w:pPr>
        <w:numPr>
          <w:ilvl w:val="0"/>
          <w:numId w:val="6"/>
        </w:numPr>
        <w:shd w:val="clear" w:color="auto" w:fill="FFFFFF"/>
        <w:tabs>
          <w:tab w:val="left" w:pos="350"/>
        </w:tabs>
        <w:spacing w:after="120"/>
        <w:ind w:left="709" w:hanging="350"/>
        <w:jc w:val="both"/>
        <w:rPr>
          <w:rFonts w:asciiTheme="majorHAnsi" w:hAnsiTheme="majorHAnsi"/>
        </w:rPr>
      </w:pPr>
      <w:r w:rsidRPr="00EB27C4">
        <w:rPr>
          <w:rFonts w:asciiTheme="majorHAnsi" w:hAnsiTheme="majorHAnsi" w:cs="Times New Roman"/>
        </w:rPr>
        <w:t xml:space="preserve">w wysokości 5.000 zł za każdy stwierdzony przypadek wykonywania usług odbioru lub transportu odpadów z terenu Gminy Popów pojazdem innym niż wymieniony w formularzu ofertowym, a w przypadku zgłoszenia zgodnie z § 3 ust. 8 pojazdu zastępczego, pojazdem innym niż pojazd zastępczy lub zgłoszony w formularzu ofertowym. </w:t>
      </w:r>
    </w:p>
    <w:p w:rsidR="00AC0B21" w:rsidRPr="00EB27C4" w:rsidRDefault="00AC0B21" w:rsidP="00AC0B21">
      <w:pPr>
        <w:pStyle w:val="NormalnyWeb"/>
        <w:numPr>
          <w:ilvl w:val="0"/>
          <w:numId w:val="6"/>
        </w:numPr>
        <w:shd w:val="clear" w:color="auto" w:fill="FFFFFF"/>
        <w:tabs>
          <w:tab w:val="left" w:pos="360"/>
        </w:tabs>
        <w:spacing w:before="0" w:after="120"/>
        <w:ind w:left="340"/>
        <w:jc w:val="both"/>
        <w:rPr>
          <w:rFonts w:asciiTheme="majorHAnsi" w:hAnsiTheme="majorHAnsi"/>
          <w:sz w:val="20"/>
          <w:szCs w:val="20"/>
        </w:rPr>
      </w:pPr>
      <w:r w:rsidRPr="00EB27C4">
        <w:rPr>
          <w:rFonts w:asciiTheme="majorHAnsi" w:eastAsia="Cambria" w:hAnsiTheme="majorHAnsi" w:cs="Cambria"/>
          <w:color w:val="000000"/>
          <w:sz w:val="20"/>
          <w:szCs w:val="20"/>
        </w:rPr>
        <w:t xml:space="preserve"> </w:t>
      </w:r>
      <w:r w:rsidRPr="00EB27C4">
        <w:rPr>
          <w:rFonts w:asciiTheme="majorHAnsi" w:hAnsiTheme="majorHAnsi" w:cs="Cambria"/>
          <w:color w:val="000000"/>
          <w:sz w:val="20"/>
          <w:szCs w:val="20"/>
        </w:rPr>
        <w:t>W wysokości 1.000 zł. za niewykonanie na terenie gminy akcji informacyjnej polegającej na</w:t>
      </w:r>
      <w:r w:rsidRPr="00EB27C4">
        <w:rPr>
          <w:rFonts w:asciiTheme="majorHAnsi" w:hAnsiTheme="majorHAnsi" w:cs="Cambria"/>
          <w:sz w:val="20"/>
          <w:szCs w:val="20"/>
        </w:rPr>
        <w:t xml:space="preserve"> dystrybucji informacji przygotowanych przez Wykonawcę (ulotki informujące o sposobach prawidłowego postępowania z odpadami po wcześniejszej akceptacji przez Zamawiającego w terminie do 30 stycznia   2021 </w:t>
      </w:r>
      <w:proofErr w:type="spellStart"/>
      <w:r w:rsidRPr="00EB27C4">
        <w:rPr>
          <w:rFonts w:asciiTheme="majorHAnsi" w:hAnsiTheme="majorHAnsi" w:cs="Cambria"/>
          <w:sz w:val="20"/>
          <w:szCs w:val="20"/>
        </w:rPr>
        <w:t>r</w:t>
      </w:r>
      <w:proofErr w:type="spellEnd"/>
      <w:r w:rsidRPr="00EB27C4">
        <w:rPr>
          <w:rFonts w:asciiTheme="majorHAnsi" w:hAnsiTheme="majorHAnsi" w:cs="Cambria"/>
          <w:sz w:val="20"/>
          <w:szCs w:val="20"/>
        </w:rPr>
        <w:t>,);</w:t>
      </w:r>
    </w:p>
    <w:p w:rsidR="00AC0B21" w:rsidRPr="00EB27C4" w:rsidRDefault="00AC0B21" w:rsidP="00AC0B21">
      <w:pPr>
        <w:numPr>
          <w:ilvl w:val="0"/>
          <w:numId w:val="3"/>
        </w:numPr>
        <w:shd w:val="clear" w:color="auto" w:fill="FFFFFF"/>
        <w:tabs>
          <w:tab w:val="left" w:pos="365"/>
        </w:tabs>
        <w:spacing w:after="120"/>
        <w:ind w:left="365" w:hanging="350"/>
        <w:jc w:val="both"/>
        <w:rPr>
          <w:rFonts w:asciiTheme="majorHAnsi" w:hAnsiTheme="majorHAnsi"/>
        </w:rPr>
      </w:pPr>
      <w:r w:rsidRPr="00EB27C4">
        <w:rPr>
          <w:rFonts w:asciiTheme="majorHAnsi" w:hAnsiTheme="majorHAnsi" w:cs="Times New Roman"/>
        </w:rPr>
        <w:t>Zamawiający uprawniony jest do potrącania naliczonych zgodnie z ust. 2 kar umownych z wynagrodzeniem Wykonawcy, na co Wykonawca wyraża nieodwołalną zgodę.</w:t>
      </w:r>
    </w:p>
    <w:p w:rsidR="00AC0B21" w:rsidRPr="00EB27C4" w:rsidRDefault="00AC0B21" w:rsidP="00AC0B21">
      <w:pPr>
        <w:numPr>
          <w:ilvl w:val="0"/>
          <w:numId w:val="3"/>
        </w:numPr>
        <w:shd w:val="clear" w:color="auto" w:fill="FFFFFF"/>
        <w:tabs>
          <w:tab w:val="left" w:pos="365"/>
        </w:tabs>
        <w:spacing w:after="120"/>
        <w:ind w:left="365" w:hanging="350"/>
        <w:jc w:val="both"/>
        <w:rPr>
          <w:rFonts w:asciiTheme="majorHAnsi" w:hAnsiTheme="majorHAnsi"/>
        </w:rPr>
      </w:pPr>
      <w:r w:rsidRPr="00EB27C4">
        <w:rPr>
          <w:rFonts w:asciiTheme="majorHAnsi" w:hAnsiTheme="majorHAnsi" w:cs="Times New Roman"/>
        </w:rPr>
        <w:t>Zamawiający zastrzega sobie prawo do dochodzenia odszkodowania przewyższającego wysokość zastrzeżonych kar umownych, do wysokości rzeczywiście poniesionej szkody, na zasadach ogólnych uregulowanych w Kodeksie cywilnym.</w:t>
      </w:r>
    </w:p>
    <w:p w:rsidR="00AC0B21" w:rsidRPr="00EB27C4" w:rsidRDefault="00AC0B21" w:rsidP="00AC0B21">
      <w:pPr>
        <w:shd w:val="clear" w:color="auto" w:fill="FFFFFF"/>
        <w:tabs>
          <w:tab w:val="left" w:pos="365"/>
        </w:tabs>
        <w:spacing w:after="120"/>
        <w:jc w:val="both"/>
        <w:rPr>
          <w:rFonts w:asciiTheme="majorHAnsi" w:hAnsiTheme="majorHAnsi" w:cs="Times New Roman"/>
          <w:spacing w:val="4"/>
        </w:rPr>
      </w:pPr>
    </w:p>
    <w:p w:rsidR="00AC0B21" w:rsidRPr="00EB27C4" w:rsidRDefault="00AC0B21" w:rsidP="00AC0B21">
      <w:pPr>
        <w:shd w:val="clear" w:color="auto" w:fill="FFFFFF"/>
        <w:jc w:val="center"/>
        <w:rPr>
          <w:rFonts w:asciiTheme="majorHAnsi" w:hAnsiTheme="majorHAnsi"/>
        </w:rPr>
      </w:pPr>
      <w:r w:rsidRPr="00EB27C4">
        <w:rPr>
          <w:rFonts w:asciiTheme="majorHAnsi" w:hAnsiTheme="majorHAnsi" w:cs="Times New Roman"/>
          <w:b/>
          <w:bCs/>
          <w:spacing w:val="4"/>
        </w:rPr>
        <w:t>§ 9</w:t>
      </w:r>
    </w:p>
    <w:p w:rsidR="00AC0B21" w:rsidRPr="00EB27C4" w:rsidRDefault="00AC0B21" w:rsidP="00AC0B21">
      <w:pPr>
        <w:shd w:val="clear" w:color="auto" w:fill="FFFFFF"/>
        <w:spacing w:after="120"/>
        <w:jc w:val="center"/>
        <w:rPr>
          <w:rFonts w:asciiTheme="majorHAnsi" w:hAnsiTheme="majorHAnsi" w:cs="Times New Roman"/>
        </w:rPr>
      </w:pPr>
      <w:r w:rsidRPr="00EB27C4">
        <w:rPr>
          <w:rFonts w:asciiTheme="majorHAnsi" w:hAnsiTheme="majorHAnsi" w:cs="Times New Roman"/>
          <w:b/>
          <w:bCs/>
          <w:spacing w:val="4"/>
        </w:rPr>
        <w:t>Zabezpieczenie należytego wykonania umowy</w:t>
      </w:r>
    </w:p>
    <w:p w:rsidR="00AC0B21" w:rsidRPr="00EB27C4" w:rsidRDefault="00AC0B21" w:rsidP="00AC0B21">
      <w:pPr>
        <w:shd w:val="clear" w:color="auto" w:fill="FFFFFF"/>
        <w:spacing w:after="120"/>
        <w:ind w:left="-57"/>
        <w:jc w:val="both"/>
        <w:rPr>
          <w:rFonts w:asciiTheme="majorHAnsi" w:hAnsiTheme="majorHAnsi"/>
        </w:rPr>
      </w:pPr>
      <w:r w:rsidRPr="00EB27C4">
        <w:rPr>
          <w:rFonts w:asciiTheme="majorHAnsi" w:hAnsiTheme="majorHAnsi" w:cs="Times New Roman"/>
        </w:rPr>
        <w:t xml:space="preserve">1. Wykonawca jest zobowiązany do złożenia przed podpisaniem Umowy zabezpieczenia należytego wykonania umowy. Zabezpieczenie służy pokryciu roszczeń Zamawiającego, jakie mogą powstać z tytułu nienależytego, w szczególności nieterminowego wykonywania obowiązków umownych oraz roszczenia Zamawiającego o naprawienie szkody powstałej na skutek niewykonania przedmiotu umowy w całości lub w części, w tym </w:t>
      </w:r>
      <w:r w:rsidRPr="00EB27C4">
        <w:rPr>
          <w:rFonts w:asciiTheme="majorHAnsi" w:hAnsiTheme="majorHAnsi" w:cs="Times New Roman"/>
          <w:color w:val="000000"/>
        </w:rPr>
        <w:t xml:space="preserve">koszty wykonania zastępczego. </w:t>
      </w:r>
    </w:p>
    <w:p w:rsidR="00AC0B21" w:rsidRPr="00EB27C4" w:rsidRDefault="00AC0B21" w:rsidP="00AC0B21">
      <w:pPr>
        <w:shd w:val="clear" w:color="auto" w:fill="FFFFFF"/>
        <w:tabs>
          <w:tab w:val="left" w:pos="350"/>
        </w:tabs>
        <w:spacing w:after="120"/>
        <w:ind w:left="4"/>
        <w:jc w:val="both"/>
        <w:rPr>
          <w:rFonts w:asciiTheme="majorHAnsi" w:hAnsiTheme="majorHAnsi"/>
        </w:rPr>
      </w:pPr>
      <w:r w:rsidRPr="00EB27C4">
        <w:rPr>
          <w:rFonts w:asciiTheme="majorHAnsi" w:hAnsiTheme="majorHAnsi" w:cs="Times New Roman"/>
          <w:color w:val="000000"/>
        </w:rPr>
        <w:lastRenderedPageBreak/>
        <w:t>2. Zabezpie</w:t>
      </w:r>
      <w:r>
        <w:rPr>
          <w:rFonts w:asciiTheme="majorHAnsi" w:hAnsiTheme="majorHAnsi" w:cs="Times New Roman"/>
          <w:color w:val="000000"/>
        </w:rPr>
        <w:t>czenie ustala się w wysokości  3</w:t>
      </w:r>
      <w:r w:rsidRPr="00EB27C4">
        <w:rPr>
          <w:rFonts w:asciiTheme="majorHAnsi" w:hAnsiTheme="majorHAnsi" w:cs="Times New Roman"/>
          <w:color w:val="000000"/>
        </w:rPr>
        <w:t xml:space="preserve">%  szacowanej wartości brutto zamówienia, o której mowa w  </w:t>
      </w:r>
      <w:r w:rsidRPr="00EB27C4">
        <w:rPr>
          <w:rFonts w:asciiTheme="majorHAnsi" w:hAnsiTheme="majorHAnsi" w:cs="Times New Roman"/>
          <w:b/>
          <w:bCs/>
          <w:color w:val="000000"/>
          <w:spacing w:val="4"/>
        </w:rPr>
        <w:t xml:space="preserve">§ 7 ust. 4 niniejszej umowy wynosi …………… </w:t>
      </w:r>
    </w:p>
    <w:p w:rsidR="00AC0B21" w:rsidRPr="00EB27C4" w:rsidRDefault="00AC0B21" w:rsidP="00AC0B21">
      <w:pPr>
        <w:shd w:val="clear" w:color="auto" w:fill="FFFFFF"/>
        <w:tabs>
          <w:tab w:val="left" w:pos="350"/>
        </w:tabs>
        <w:spacing w:after="120"/>
        <w:ind w:left="4"/>
        <w:jc w:val="both"/>
        <w:rPr>
          <w:rFonts w:asciiTheme="majorHAnsi" w:hAnsiTheme="majorHAnsi"/>
        </w:rPr>
      </w:pPr>
      <w:r w:rsidRPr="00EB27C4">
        <w:rPr>
          <w:rFonts w:asciiTheme="majorHAnsi" w:hAnsiTheme="majorHAnsi" w:cs="Times New Roman"/>
        </w:rPr>
        <w:t>3. Zabezpieczenie należytego wykonania umowy wnoszone w formie innej niż pieniądz nie może wygasać wcześniej niż w terminie 30 dni od dnia upływu terminu na przekazanie przez Wykonawcę sprawozdania rocznego, o którym mowa w § 6 ust. 6. Zwrot dokumentu zabezpieczenia nastąpi w terminie 30 dni od dnia wykonania zamówienia i uznania przez Zamawiającego za należycie wykonane, łącznie z wykonaniem obowiązku dostarczenia Zamawiającemu sprawozdania, o którym mowa w § 6 ust.  6.</w:t>
      </w:r>
    </w:p>
    <w:p w:rsidR="00AC0B21" w:rsidRPr="00EB27C4" w:rsidRDefault="00AC0B21" w:rsidP="00AC0B21">
      <w:pPr>
        <w:shd w:val="clear" w:color="auto" w:fill="FFFFFF"/>
        <w:tabs>
          <w:tab w:val="left" w:pos="350"/>
        </w:tabs>
        <w:spacing w:after="120"/>
        <w:ind w:left="4"/>
        <w:jc w:val="both"/>
        <w:rPr>
          <w:rFonts w:asciiTheme="majorHAnsi" w:hAnsiTheme="majorHAnsi"/>
        </w:rPr>
      </w:pPr>
      <w:r w:rsidRPr="00EB27C4">
        <w:rPr>
          <w:rFonts w:asciiTheme="majorHAnsi" w:hAnsiTheme="majorHAnsi" w:cs="Times New Roman"/>
        </w:rPr>
        <w:t>4. Zabezpieczenie wnosi się w formach określonych w ustawie z dnia 11 września 2019r. Prawo zamówień publicznych.</w:t>
      </w:r>
    </w:p>
    <w:p w:rsidR="00AC0B21" w:rsidRPr="00EB27C4" w:rsidRDefault="00AC0B21" w:rsidP="00AC0B21">
      <w:pPr>
        <w:shd w:val="clear" w:color="auto" w:fill="FFFFFF"/>
        <w:tabs>
          <w:tab w:val="left" w:pos="350"/>
        </w:tabs>
        <w:spacing w:after="120"/>
        <w:ind w:left="4"/>
        <w:jc w:val="both"/>
        <w:rPr>
          <w:rFonts w:asciiTheme="majorHAnsi" w:hAnsiTheme="majorHAnsi"/>
        </w:rPr>
      </w:pPr>
      <w:r w:rsidRPr="00EB27C4">
        <w:rPr>
          <w:rFonts w:asciiTheme="majorHAnsi" w:hAnsiTheme="majorHAnsi" w:cs="Times New Roman"/>
        </w:rPr>
        <w:t>5. Zabezpieczenie w formie gwarancji bankowej lub ubezpieczeniowej albo w formie poręczenia powinno być ustanowione jako bezwarunkowe i nieodwołalne. Zabezpieczenia wynikające z poręczenia lub gwarancji powinny podlegać wyłącznie prawu polskiemu oraz zgodnie z wyborem Zamawiającego wskazywać, jako sąd właściwy sąd miejsca spełnienia świadczenia lub sąd właściwy miejscowo dla Zamawiającego.</w:t>
      </w:r>
    </w:p>
    <w:p w:rsidR="00AC0B21" w:rsidRPr="00EB27C4" w:rsidRDefault="00AC0B21" w:rsidP="00AC0B21">
      <w:pPr>
        <w:shd w:val="clear" w:color="auto" w:fill="FFFFFF"/>
        <w:tabs>
          <w:tab w:val="left" w:pos="350"/>
        </w:tabs>
        <w:spacing w:after="120"/>
        <w:ind w:left="5"/>
        <w:jc w:val="both"/>
        <w:rPr>
          <w:rFonts w:asciiTheme="majorHAnsi" w:hAnsiTheme="majorHAnsi"/>
        </w:rPr>
      </w:pPr>
      <w:r w:rsidRPr="00EB27C4">
        <w:rPr>
          <w:rFonts w:asciiTheme="majorHAnsi" w:hAnsiTheme="majorHAnsi" w:cs="Times New Roman"/>
        </w:rPr>
        <w:t>6. Niedopuszczalne są zapisy w dokumencie stanowiącym zabezpieczenie należytego wykonania umowy utrudniające egzekwowanie roszczeń Zamawiającego, w szczególności zawierające:</w:t>
      </w:r>
    </w:p>
    <w:p w:rsidR="00AC0B21" w:rsidRPr="00EB27C4" w:rsidRDefault="00AC0B21" w:rsidP="00AC0B21">
      <w:pPr>
        <w:shd w:val="clear" w:color="auto" w:fill="FFFFFF"/>
        <w:tabs>
          <w:tab w:val="left" w:pos="350"/>
        </w:tabs>
        <w:spacing w:after="120"/>
        <w:jc w:val="both"/>
        <w:rPr>
          <w:rFonts w:asciiTheme="majorHAnsi" w:hAnsiTheme="majorHAnsi"/>
        </w:rPr>
      </w:pPr>
      <w:r w:rsidRPr="00EB27C4">
        <w:rPr>
          <w:rFonts w:asciiTheme="majorHAnsi" w:hAnsiTheme="majorHAnsi" w:cs="Times New Roman"/>
        </w:rPr>
        <w:t>1) żądanie uwierzytelnienia funkcji lub podpisu Wójta Gminy Popów;</w:t>
      </w:r>
    </w:p>
    <w:p w:rsidR="00AC0B21" w:rsidRPr="00EB27C4" w:rsidRDefault="00AC0B21" w:rsidP="00AC0B21">
      <w:pPr>
        <w:shd w:val="clear" w:color="auto" w:fill="FFFFFF"/>
        <w:tabs>
          <w:tab w:val="left" w:pos="350"/>
        </w:tabs>
        <w:spacing w:after="120"/>
        <w:jc w:val="both"/>
        <w:rPr>
          <w:rFonts w:asciiTheme="majorHAnsi" w:hAnsiTheme="majorHAnsi"/>
        </w:rPr>
      </w:pPr>
      <w:r w:rsidRPr="00EB27C4">
        <w:rPr>
          <w:rFonts w:asciiTheme="majorHAnsi" w:hAnsiTheme="majorHAnsi" w:cs="Times New Roman"/>
        </w:rPr>
        <w:t>2) żądanie osobistego stawiennictwa w siedzibie udzielającego gwarancji upoważnionego przedstawiciela Gminy Popów;</w:t>
      </w:r>
    </w:p>
    <w:p w:rsidR="00AC0B21" w:rsidRPr="00EB27C4" w:rsidRDefault="00AC0B21" w:rsidP="00AC0B21">
      <w:pPr>
        <w:shd w:val="clear" w:color="auto" w:fill="FFFFFF"/>
        <w:tabs>
          <w:tab w:val="left" w:pos="350"/>
        </w:tabs>
        <w:spacing w:after="120"/>
        <w:jc w:val="both"/>
        <w:rPr>
          <w:rFonts w:asciiTheme="majorHAnsi" w:hAnsiTheme="majorHAnsi"/>
        </w:rPr>
      </w:pPr>
      <w:r w:rsidRPr="00EB27C4">
        <w:rPr>
          <w:rFonts w:asciiTheme="majorHAnsi" w:hAnsiTheme="majorHAnsi" w:cs="Times New Roman"/>
        </w:rPr>
        <w:t>3) żądanie wyspecyfikowania niewykonanych lub nienależycie wykonanych usług;</w:t>
      </w:r>
    </w:p>
    <w:p w:rsidR="00AC0B21" w:rsidRPr="00EB27C4" w:rsidRDefault="00AC0B21" w:rsidP="00AC0B21">
      <w:pPr>
        <w:shd w:val="clear" w:color="auto" w:fill="FFFFFF"/>
        <w:tabs>
          <w:tab w:val="left" w:pos="350"/>
        </w:tabs>
        <w:spacing w:after="120"/>
        <w:jc w:val="both"/>
        <w:rPr>
          <w:rFonts w:asciiTheme="majorHAnsi" w:hAnsiTheme="majorHAnsi"/>
        </w:rPr>
      </w:pPr>
      <w:r w:rsidRPr="00EB27C4">
        <w:rPr>
          <w:rFonts w:asciiTheme="majorHAnsi" w:hAnsiTheme="majorHAnsi" w:cs="Times New Roman"/>
        </w:rPr>
        <w:t>4) spory mogące wyniknąć z gwarancji podlegają rozpoznaniu przez sąd właściwy dla siedziby Ubezpieczającego (gwaranta).</w:t>
      </w:r>
    </w:p>
    <w:p w:rsidR="00AC0B21" w:rsidRPr="00EB27C4" w:rsidRDefault="00AC0B21" w:rsidP="00AC0B21">
      <w:pPr>
        <w:shd w:val="clear" w:color="auto" w:fill="FFFFFF"/>
        <w:tabs>
          <w:tab w:val="left" w:pos="350"/>
        </w:tabs>
        <w:spacing w:after="120"/>
        <w:jc w:val="both"/>
        <w:rPr>
          <w:rFonts w:asciiTheme="majorHAnsi" w:hAnsiTheme="majorHAnsi"/>
        </w:rPr>
      </w:pPr>
      <w:r w:rsidRPr="00EB27C4">
        <w:rPr>
          <w:rFonts w:asciiTheme="majorHAnsi" w:hAnsiTheme="majorHAnsi" w:cs="Times New Roman"/>
        </w:rPr>
        <w:t>7. Koszty ustanowienia zabezpieczenia należytego wykonania umowy ponosi Wykonawca.</w:t>
      </w:r>
    </w:p>
    <w:p w:rsidR="00AC0B21" w:rsidRPr="00EB27C4" w:rsidRDefault="00AC0B21" w:rsidP="00AC0B21">
      <w:pPr>
        <w:shd w:val="clear" w:color="auto" w:fill="FFFFFF"/>
        <w:ind w:right="-13"/>
        <w:jc w:val="center"/>
        <w:rPr>
          <w:rFonts w:asciiTheme="majorHAnsi" w:hAnsiTheme="majorHAnsi"/>
        </w:rPr>
      </w:pPr>
      <w:r w:rsidRPr="00EB27C4">
        <w:rPr>
          <w:rFonts w:asciiTheme="majorHAnsi" w:hAnsiTheme="majorHAnsi" w:cs="Times New Roman"/>
          <w:b/>
          <w:bCs/>
        </w:rPr>
        <w:t>§ 10</w:t>
      </w:r>
    </w:p>
    <w:p w:rsidR="00AC0B21" w:rsidRPr="00EB27C4" w:rsidRDefault="00AC0B21" w:rsidP="00AC0B21">
      <w:pPr>
        <w:shd w:val="clear" w:color="auto" w:fill="FFFFFF"/>
        <w:spacing w:after="120"/>
        <w:ind w:right="-13"/>
        <w:jc w:val="center"/>
        <w:rPr>
          <w:rFonts w:asciiTheme="majorHAnsi" w:hAnsiTheme="majorHAnsi"/>
        </w:rPr>
      </w:pPr>
      <w:r w:rsidRPr="00EB27C4">
        <w:rPr>
          <w:rFonts w:asciiTheme="majorHAnsi" w:hAnsiTheme="majorHAnsi" w:cs="Times New Roman"/>
          <w:b/>
          <w:bCs/>
        </w:rPr>
        <w:t>Wypowiedzenie, odstąpienie od Umowy, rozwiązanie Umowy</w:t>
      </w:r>
    </w:p>
    <w:p w:rsidR="00AC0B21" w:rsidRPr="00EB27C4" w:rsidRDefault="00AC0B21" w:rsidP="00AC0B21">
      <w:pPr>
        <w:shd w:val="clear" w:color="auto" w:fill="FFFFFF"/>
        <w:spacing w:after="120"/>
        <w:ind w:right="-13"/>
        <w:jc w:val="both"/>
        <w:rPr>
          <w:rFonts w:asciiTheme="majorHAnsi" w:hAnsiTheme="majorHAnsi"/>
        </w:rPr>
      </w:pPr>
      <w:r w:rsidRPr="00EB27C4">
        <w:rPr>
          <w:rFonts w:asciiTheme="majorHAnsi" w:hAnsiTheme="majorHAnsi" w:cs="Times New Roman"/>
        </w:rPr>
        <w:t>1. Zamawiającemu przysługuje prawo do odstąpienia od umowy bez zapłaty kar umownych w razie wystąpienia istotnej zmiany okoliczności powodującej, że wykonanie umowy nie leży w interesie publicznym, czego nie można było przewidzieć w chwili zawierania umowy. Odstąpienie od umowy może nastąpić w tym wypadku w terminie 30 dni od powzięcia wiadomości o powyższych okolicznościach - w tym przypadku Wykonawca może żądać wyłącznie wynagrodzenia należnego z tytułu wykonania części umowy.</w:t>
      </w:r>
    </w:p>
    <w:p w:rsidR="00AC0B21" w:rsidRPr="00EB27C4" w:rsidRDefault="00AC0B21" w:rsidP="00AC0B21">
      <w:pPr>
        <w:shd w:val="clear" w:color="auto" w:fill="FFFFFF"/>
        <w:spacing w:after="120"/>
        <w:ind w:right="-13"/>
        <w:jc w:val="both"/>
        <w:rPr>
          <w:rFonts w:asciiTheme="majorHAnsi" w:hAnsiTheme="majorHAnsi"/>
        </w:rPr>
      </w:pPr>
      <w:r w:rsidRPr="00EB27C4">
        <w:rPr>
          <w:rFonts w:asciiTheme="majorHAnsi" w:hAnsiTheme="majorHAnsi" w:cs="Times New Roman"/>
        </w:rPr>
        <w:t>2. Zamawiający ma prawo wypowiedzieć Umowę, jeżeli Wykonawca narusza w sposób istotny postanowienia Umowy.</w:t>
      </w:r>
    </w:p>
    <w:p w:rsidR="00AC0B21" w:rsidRPr="00EB27C4" w:rsidRDefault="00AC0B21" w:rsidP="00AC0B21">
      <w:pPr>
        <w:shd w:val="clear" w:color="auto" w:fill="FFFFFF"/>
        <w:spacing w:after="120"/>
        <w:ind w:right="-13"/>
        <w:jc w:val="both"/>
        <w:rPr>
          <w:rFonts w:asciiTheme="majorHAnsi" w:hAnsiTheme="majorHAnsi"/>
        </w:rPr>
      </w:pPr>
      <w:r w:rsidRPr="00EB27C4">
        <w:rPr>
          <w:rFonts w:asciiTheme="majorHAnsi" w:hAnsiTheme="majorHAnsi" w:cs="Times New Roman"/>
        </w:rPr>
        <w:t>3. Istotne naruszenia Umowy, o których mowa w ust. 2 obejmują przypadki:</w:t>
      </w:r>
    </w:p>
    <w:p w:rsidR="00AC0B21" w:rsidRPr="00EB27C4" w:rsidRDefault="00AC0B21" w:rsidP="00AC0B21">
      <w:pPr>
        <w:shd w:val="clear" w:color="auto" w:fill="FFFFFF"/>
        <w:spacing w:after="120"/>
        <w:ind w:right="-13"/>
        <w:jc w:val="both"/>
        <w:rPr>
          <w:rFonts w:asciiTheme="majorHAnsi" w:hAnsiTheme="majorHAnsi"/>
        </w:rPr>
      </w:pPr>
      <w:r w:rsidRPr="00EB27C4">
        <w:rPr>
          <w:rFonts w:asciiTheme="majorHAnsi" w:hAnsiTheme="majorHAnsi" w:cs="Times New Roman"/>
        </w:rPr>
        <w:t>1) utraty przez Wykonawcę prawa do wykonywania działalności będącej przedmiotem niniejszej Umowy;</w:t>
      </w:r>
    </w:p>
    <w:p w:rsidR="00AC0B21" w:rsidRPr="00EB27C4" w:rsidRDefault="00AC0B21" w:rsidP="00AC0B21">
      <w:pPr>
        <w:shd w:val="clear" w:color="auto" w:fill="FFFFFF"/>
        <w:spacing w:after="120"/>
        <w:ind w:right="-13"/>
        <w:jc w:val="both"/>
        <w:rPr>
          <w:rFonts w:asciiTheme="majorHAnsi" w:hAnsiTheme="majorHAnsi"/>
        </w:rPr>
      </w:pPr>
      <w:r w:rsidRPr="00EB27C4">
        <w:rPr>
          <w:rFonts w:asciiTheme="majorHAnsi" w:hAnsiTheme="majorHAnsi" w:cs="Times New Roman"/>
        </w:rPr>
        <w:t>2) nierozpoczęcia wykonywania przedmiotu Umowy bez uzasadnionej przyczyny pomimo wezwania Zamawiającego;</w:t>
      </w:r>
    </w:p>
    <w:p w:rsidR="00AC0B21" w:rsidRPr="00EB27C4" w:rsidRDefault="00AC0B21" w:rsidP="00AC0B21">
      <w:pPr>
        <w:shd w:val="clear" w:color="auto" w:fill="FFFFFF"/>
        <w:spacing w:after="120"/>
        <w:ind w:right="-13"/>
        <w:jc w:val="both"/>
        <w:rPr>
          <w:rFonts w:asciiTheme="majorHAnsi" w:hAnsiTheme="majorHAnsi"/>
        </w:rPr>
      </w:pPr>
      <w:r w:rsidRPr="00EB27C4">
        <w:rPr>
          <w:rFonts w:asciiTheme="majorHAnsi" w:hAnsiTheme="majorHAnsi" w:cs="Times New Roman"/>
        </w:rPr>
        <w:t>3) opóźnienia w wykonywaniu usług w ramach przedmiotu umowy w stosunku do uzgodnionego z Zamawiającym harmonogramu o więcej niż 3 dni robocze;</w:t>
      </w:r>
    </w:p>
    <w:p w:rsidR="00AC0B21" w:rsidRPr="00EB27C4" w:rsidRDefault="00AC0B21" w:rsidP="00AC0B21">
      <w:pPr>
        <w:shd w:val="clear" w:color="auto" w:fill="FFFFFF"/>
        <w:spacing w:after="120"/>
        <w:ind w:right="-13"/>
        <w:jc w:val="both"/>
        <w:rPr>
          <w:rFonts w:asciiTheme="majorHAnsi" w:hAnsiTheme="majorHAnsi"/>
        </w:rPr>
      </w:pPr>
      <w:r w:rsidRPr="00EB27C4">
        <w:rPr>
          <w:rFonts w:asciiTheme="majorHAnsi" w:hAnsiTheme="majorHAnsi" w:cs="Times New Roman"/>
        </w:rPr>
        <w:t>4) znalezienia się Wykonawcy w stanie zagrażającym niewypłacalnością lub w stanie likwidacji w celach innych niż przekształcenie przedsiębiorstwa albo połączenie się z innym przedsiębiorstwem;</w:t>
      </w:r>
    </w:p>
    <w:p w:rsidR="00AC0B21" w:rsidRPr="00EB27C4" w:rsidRDefault="00AC0B21" w:rsidP="00AC0B21">
      <w:pPr>
        <w:shd w:val="clear" w:color="auto" w:fill="FFFFFF"/>
        <w:spacing w:after="120"/>
        <w:ind w:right="-13"/>
        <w:jc w:val="both"/>
        <w:rPr>
          <w:rFonts w:asciiTheme="majorHAnsi" w:hAnsiTheme="majorHAnsi"/>
        </w:rPr>
      </w:pPr>
      <w:r w:rsidRPr="00EB27C4">
        <w:rPr>
          <w:rFonts w:asciiTheme="majorHAnsi" w:hAnsiTheme="majorHAnsi" w:cs="Times New Roman"/>
        </w:rPr>
        <w:t>5) wydania nakazu zajęcia majątku Wykonawcy lub gdy zostanie wszczęte postępowanie egzekucyjne w zakresie uniemożliwiającym realizację Umowy;</w:t>
      </w:r>
    </w:p>
    <w:p w:rsidR="00AC0B21" w:rsidRPr="00EB27C4" w:rsidRDefault="00AC0B21" w:rsidP="00AC0B21">
      <w:pPr>
        <w:shd w:val="clear" w:color="auto" w:fill="FFFFFF"/>
        <w:spacing w:after="120"/>
        <w:ind w:right="-13"/>
        <w:jc w:val="both"/>
        <w:rPr>
          <w:rFonts w:asciiTheme="majorHAnsi" w:hAnsiTheme="majorHAnsi"/>
        </w:rPr>
      </w:pPr>
      <w:r w:rsidRPr="00EB27C4">
        <w:rPr>
          <w:rFonts w:asciiTheme="majorHAnsi" w:hAnsiTheme="majorHAnsi" w:cs="Times New Roman"/>
        </w:rPr>
        <w:t>6) niewykonywania przez Wykonawcę obowiązków wynikających z ustawy z dnia 13 września 1996 r. o utrzymaniu czystości i porządku w gminach oraz ustawy z dnia 14 grudnia 2012 r. o odpadach;</w:t>
      </w:r>
    </w:p>
    <w:p w:rsidR="00AC0B21" w:rsidRPr="00EB27C4" w:rsidRDefault="00AC0B21" w:rsidP="00AC0B21">
      <w:pPr>
        <w:shd w:val="clear" w:color="auto" w:fill="FFFFFF"/>
        <w:spacing w:after="120"/>
        <w:ind w:right="-13"/>
        <w:jc w:val="both"/>
        <w:rPr>
          <w:rFonts w:asciiTheme="majorHAnsi" w:hAnsiTheme="majorHAnsi"/>
        </w:rPr>
      </w:pPr>
      <w:r w:rsidRPr="00EB27C4">
        <w:rPr>
          <w:rFonts w:asciiTheme="majorHAnsi" w:hAnsiTheme="majorHAnsi" w:cs="Times New Roman"/>
        </w:rPr>
        <w:t>7) wystąpienia trzykrotnie sytuacji niezważenia pojazdu przed rozpoczęciem lub po zakończeniu odbierania odpadów w punkcie ważenia pojazdów wskazanym przez Zamawiającego;</w:t>
      </w:r>
    </w:p>
    <w:p w:rsidR="00AC0B21" w:rsidRPr="00EB27C4" w:rsidRDefault="00AC0B21" w:rsidP="00AC0B21">
      <w:pPr>
        <w:shd w:val="clear" w:color="auto" w:fill="FFFFFF"/>
        <w:spacing w:after="120"/>
        <w:ind w:right="-13"/>
        <w:jc w:val="both"/>
        <w:rPr>
          <w:rFonts w:asciiTheme="majorHAnsi" w:hAnsiTheme="majorHAnsi"/>
        </w:rPr>
      </w:pPr>
      <w:r w:rsidRPr="00EB27C4">
        <w:rPr>
          <w:rFonts w:asciiTheme="majorHAnsi" w:hAnsiTheme="majorHAnsi" w:cs="Times New Roman"/>
        </w:rPr>
        <w:t>8) naruszenia obowiązku zatrudniania pracowników, o których mowa w SIWZ oraz dokumentowania tego zatrudnienia w sposób określony w § 3 ust. 9-11 umowy.</w:t>
      </w:r>
    </w:p>
    <w:p w:rsidR="00AC0B21" w:rsidRPr="00EB27C4" w:rsidRDefault="00AC0B21" w:rsidP="00AC0B21">
      <w:pPr>
        <w:shd w:val="clear" w:color="auto" w:fill="FFFFFF"/>
        <w:spacing w:after="120"/>
        <w:ind w:right="-13"/>
        <w:jc w:val="both"/>
        <w:rPr>
          <w:rFonts w:asciiTheme="majorHAnsi" w:hAnsiTheme="majorHAnsi"/>
        </w:rPr>
      </w:pPr>
      <w:r w:rsidRPr="00EB27C4">
        <w:rPr>
          <w:rFonts w:asciiTheme="majorHAnsi" w:hAnsiTheme="majorHAnsi" w:cs="Times New Roman"/>
        </w:rPr>
        <w:t xml:space="preserve">4. Warunkiem wypowiedzenia Umowy przez Zamawiającego w przypadkach opisanych w ust. 3 </w:t>
      </w:r>
      <w:proofErr w:type="spellStart"/>
      <w:r w:rsidRPr="00EB27C4">
        <w:rPr>
          <w:rFonts w:asciiTheme="majorHAnsi" w:hAnsiTheme="majorHAnsi" w:cs="Times New Roman"/>
        </w:rPr>
        <w:t>pkt</w:t>
      </w:r>
      <w:proofErr w:type="spellEnd"/>
      <w:r w:rsidRPr="00EB27C4">
        <w:rPr>
          <w:rFonts w:asciiTheme="majorHAnsi" w:hAnsiTheme="majorHAnsi" w:cs="Times New Roman"/>
        </w:rPr>
        <w:t xml:space="preserve"> 2, 3, 6 i 8 jest </w:t>
      </w:r>
      <w:r w:rsidRPr="00EB27C4">
        <w:rPr>
          <w:rFonts w:asciiTheme="majorHAnsi" w:hAnsiTheme="majorHAnsi" w:cs="Times New Roman"/>
        </w:rPr>
        <w:lastRenderedPageBreak/>
        <w:t>uprzednie wezwanie Wykonawcy do prawidłowego wywiązywania się z obowiązków umownych z wyznaczeniem dodatkowego terminu, co najmniej trzydniowego.</w:t>
      </w:r>
    </w:p>
    <w:p w:rsidR="00AC0B21" w:rsidRPr="00EB27C4" w:rsidRDefault="00AC0B21" w:rsidP="00AC0B21">
      <w:pPr>
        <w:shd w:val="clear" w:color="auto" w:fill="FFFFFF"/>
        <w:spacing w:after="120"/>
        <w:ind w:right="-13"/>
        <w:jc w:val="both"/>
        <w:rPr>
          <w:rFonts w:asciiTheme="majorHAnsi" w:hAnsiTheme="majorHAnsi"/>
        </w:rPr>
      </w:pPr>
      <w:r w:rsidRPr="00EB27C4">
        <w:rPr>
          <w:rFonts w:asciiTheme="majorHAnsi" w:hAnsiTheme="majorHAnsi" w:cs="Times New Roman"/>
        </w:rPr>
        <w:t>5. Wykonawca uprawniony jest do wypowiedzenia Umowy jeśli Zamawiający pozostaje w zwłoce z zapłatą wynagrodzenia przez okres dłuższy niż 60 dni, w sytuacji, gdy Wykonawca prawidłowo i w zgodzie z postanowieniami Umowy oraz przepisami prawa wystawił fakturę VAT. Przed dokonaniem wypowiedzenia, Wykonawca wezwie Zamawiającego do wykonania zobowiązania wyznaczając dodatkowy co najmniej 14 dniowy termin na dokonanie płatności rozpoczynający się od dnia dostarczenia wezwania Zamawiającemu.</w:t>
      </w:r>
    </w:p>
    <w:p w:rsidR="00AC0B21" w:rsidRPr="00EB27C4" w:rsidRDefault="00AC0B21" w:rsidP="00AC0B21">
      <w:pPr>
        <w:shd w:val="clear" w:color="auto" w:fill="FFFFFF"/>
        <w:spacing w:after="120"/>
        <w:ind w:right="-13"/>
        <w:jc w:val="both"/>
        <w:rPr>
          <w:rFonts w:asciiTheme="majorHAnsi" w:hAnsiTheme="majorHAnsi"/>
        </w:rPr>
      </w:pPr>
      <w:r w:rsidRPr="00EB27C4">
        <w:rPr>
          <w:rFonts w:asciiTheme="majorHAnsi" w:hAnsiTheme="majorHAnsi" w:cs="Times New Roman"/>
        </w:rPr>
        <w:t>6. Odstąpienie od Umowy lub wypowiedzenie umowy powinny nastąpić na piśmie oraz zawierać uzasadnienie.</w:t>
      </w:r>
    </w:p>
    <w:p w:rsidR="00AC0B21" w:rsidRPr="00EB27C4" w:rsidRDefault="00AC0B21" w:rsidP="00AC0B21">
      <w:pPr>
        <w:shd w:val="clear" w:color="auto" w:fill="FFFFFF"/>
        <w:spacing w:after="120"/>
        <w:ind w:right="-13"/>
        <w:jc w:val="both"/>
        <w:rPr>
          <w:rFonts w:asciiTheme="majorHAnsi" w:hAnsiTheme="majorHAnsi"/>
        </w:rPr>
      </w:pPr>
      <w:r w:rsidRPr="00EB27C4">
        <w:rPr>
          <w:rFonts w:asciiTheme="majorHAnsi" w:hAnsiTheme="majorHAnsi" w:cs="Times New Roman"/>
        </w:rPr>
        <w:t xml:space="preserve">7. Odstąpienie od Umowy wywiera skutek ex nunc, tj. na przyszłość licząc od daty doręczenia decyzji Stronie oświadczenia odstąpienia od umowy. Oświadczenia o odstąpieniu od umowy powinno zostać złożone w terminie 30 dni od daty dowiedzenia się przez stronę uprawnioną do odstąpienia o okolicznościach uzasadniających odstąpienie. </w:t>
      </w:r>
    </w:p>
    <w:p w:rsidR="00AC0B21" w:rsidRPr="00EB27C4" w:rsidRDefault="00AC0B21" w:rsidP="00AC0B21">
      <w:pPr>
        <w:shd w:val="clear" w:color="auto" w:fill="FFFFFF"/>
        <w:ind w:right="41"/>
        <w:jc w:val="center"/>
        <w:rPr>
          <w:rFonts w:asciiTheme="majorHAnsi" w:hAnsiTheme="majorHAnsi"/>
        </w:rPr>
      </w:pPr>
      <w:r w:rsidRPr="00EB27C4">
        <w:rPr>
          <w:rFonts w:asciiTheme="majorHAnsi" w:hAnsiTheme="majorHAnsi" w:cs="Times New Roman"/>
          <w:b/>
          <w:bCs/>
          <w:w w:val="120"/>
        </w:rPr>
        <w:t>§ 11</w:t>
      </w:r>
    </w:p>
    <w:p w:rsidR="00AC0B21" w:rsidRPr="00EB27C4" w:rsidRDefault="00AC0B21" w:rsidP="00AC0B21">
      <w:pPr>
        <w:shd w:val="clear" w:color="auto" w:fill="FFFFFF"/>
        <w:spacing w:after="120"/>
        <w:ind w:right="41"/>
        <w:jc w:val="center"/>
        <w:rPr>
          <w:rFonts w:asciiTheme="majorHAnsi" w:hAnsiTheme="majorHAnsi" w:cs="Times New Roman"/>
        </w:rPr>
      </w:pPr>
      <w:r w:rsidRPr="00EB27C4">
        <w:rPr>
          <w:rFonts w:asciiTheme="majorHAnsi" w:hAnsiTheme="majorHAnsi" w:cs="Times New Roman"/>
          <w:b/>
          <w:bCs/>
          <w:w w:val="120"/>
        </w:rPr>
        <w:t>Zmiana umowy</w:t>
      </w:r>
    </w:p>
    <w:p w:rsidR="00AC0B21" w:rsidRPr="00EB27C4" w:rsidRDefault="00AC0B21" w:rsidP="00AC0B21">
      <w:pPr>
        <w:numPr>
          <w:ilvl w:val="0"/>
          <w:numId w:val="14"/>
        </w:numPr>
        <w:shd w:val="clear" w:color="auto" w:fill="FFFFFF"/>
        <w:tabs>
          <w:tab w:val="left" w:pos="341"/>
        </w:tabs>
        <w:spacing w:after="120"/>
        <w:ind w:left="341" w:hanging="341"/>
        <w:jc w:val="both"/>
        <w:rPr>
          <w:rFonts w:asciiTheme="majorHAnsi" w:hAnsiTheme="majorHAnsi"/>
        </w:rPr>
      </w:pPr>
      <w:r w:rsidRPr="00EB27C4">
        <w:rPr>
          <w:rFonts w:asciiTheme="majorHAnsi" w:hAnsiTheme="majorHAnsi" w:cs="Times New Roman"/>
        </w:rPr>
        <w:t>Dopuszcza się zmianę umowy w zakresie sposobu spełniania przez Wykonawcę świadczenia obejmującego odbieranie i zagospodarowanie odpadów w przypadku zmiany przepisów powszechnie obowiązującego prawa wpływających na sposób wykonania umowy poprzez dostosowanie do warunków wynikających z nowych przepisów oraz w granicach podyktowanych koniecznością, tj. z wyłączeniem zmian dotyczących przepisów o charakterze dyspozycyjnym.</w:t>
      </w:r>
    </w:p>
    <w:p w:rsidR="00AC0B21" w:rsidRPr="00EB27C4" w:rsidRDefault="00AC0B21" w:rsidP="00AC0B21">
      <w:pPr>
        <w:numPr>
          <w:ilvl w:val="0"/>
          <w:numId w:val="14"/>
        </w:numPr>
        <w:shd w:val="clear" w:color="auto" w:fill="FFFFFF"/>
        <w:tabs>
          <w:tab w:val="left" w:pos="341"/>
        </w:tabs>
        <w:spacing w:after="120"/>
        <w:ind w:left="341" w:hanging="341"/>
        <w:jc w:val="both"/>
        <w:rPr>
          <w:rFonts w:asciiTheme="majorHAnsi" w:hAnsiTheme="majorHAnsi"/>
        </w:rPr>
      </w:pPr>
      <w:r w:rsidRPr="00EB27C4">
        <w:rPr>
          <w:rFonts w:asciiTheme="majorHAnsi" w:hAnsiTheme="majorHAnsi" w:cs="Times New Roman"/>
        </w:rPr>
        <w:t>Wszelkie zmiany do niniejszej Umowy wymagają, pod rygorem nieważności, zachowania formy pisemnej.</w:t>
      </w:r>
    </w:p>
    <w:p w:rsidR="00AC0B21" w:rsidRPr="00EB27C4" w:rsidRDefault="00AC0B21" w:rsidP="00AC0B21">
      <w:pPr>
        <w:numPr>
          <w:ilvl w:val="0"/>
          <w:numId w:val="14"/>
        </w:numPr>
        <w:shd w:val="clear" w:color="auto" w:fill="FFFFFF"/>
        <w:tabs>
          <w:tab w:val="left" w:pos="341"/>
        </w:tabs>
        <w:spacing w:after="120"/>
        <w:ind w:left="341" w:hanging="341"/>
        <w:jc w:val="both"/>
        <w:rPr>
          <w:rFonts w:asciiTheme="majorHAnsi" w:hAnsiTheme="majorHAnsi"/>
        </w:rPr>
      </w:pPr>
      <w:r w:rsidRPr="00EB27C4">
        <w:rPr>
          <w:rFonts w:asciiTheme="majorHAnsi" w:hAnsiTheme="majorHAnsi" w:cs="Times New Roman"/>
        </w:rPr>
        <w:t>W trakcie trwania niniejszej Umowy Wykonawca zobowiązuje się do pisemnego powiadamiania Zamawiającego o:</w:t>
      </w:r>
    </w:p>
    <w:p w:rsidR="00AC0B21" w:rsidRPr="00EB27C4" w:rsidRDefault="00AC0B21" w:rsidP="00AC0B21">
      <w:pPr>
        <w:shd w:val="clear" w:color="auto" w:fill="FFFFFF"/>
        <w:tabs>
          <w:tab w:val="left" w:pos="341"/>
        </w:tabs>
        <w:spacing w:after="120"/>
        <w:ind w:left="720"/>
        <w:jc w:val="both"/>
        <w:rPr>
          <w:rFonts w:asciiTheme="majorHAnsi" w:hAnsiTheme="majorHAnsi"/>
        </w:rPr>
      </w:pPr>
      <w:r w:rsidRPr="00EB27C4">
        <w:rPr>
          <w:rFonts w:asciiTheme="majorHAnsi" w:hAnsiTheme="majorHAnsi" w:cs="Times New Roman"/>
        </w:rPr>
        <w:t>1) zmianie siedziby lub firmy,</w:t>
      </w:r>
    </w:p>
    <w:p w:rsidR="00AC0B21" w:rsidRPr="00EB27C4" w:rsidRDefault="00AC0B21" w:rsidP="00AC0B21">
      <w:pPr>
        <w:shd w:val="clear" w:color="auto" w:fill="FFFFFF"/>
        <w:tabs>
          <w:tab w:val="left" w:pos="341"/>
        </w:tabs>
        <w:spacing w:after="120"/>
        <w:ind w:left="720"/>
        <w:jc w:val="both"/>
        <w:rPr>
          <w:rFonts w:asciiTheme="majorHAnsi" w:hAnsiTheme="majorHAnsi"/>
        </w:rPr>
      </w:pPr>
      <w:r w:rsidRPr="00EB27C4">
        <w:rPr>
          <w:rFonts w:asciiTheme="majorHAnsi" w:hAnsiTheme="majorHAnsi" w:cs="Times New Roman"/>
        </w:rPr>
        <w:t>2) zmianie osób reprezentujących Wykonawcę,</w:t>
      </w:r>
    </w:p>
    <w:p w:rsidR="00AC0B21" w:rsidRPr="00EB27C4" w:rsidRDefault="00AC0B21" w:rsidP="00AC0B21">
      <w:pPr>
        <w:shd w:val="clear" w:color="auto" w:fill="FFFFFF"/>
        <w:tabs>
          <w:tab w:val="left" w:pos="341"/>
        </w:tabs>
        <w:spacing w:after="120"/>
        <w:ind w:left="720"/>
        <w:jc w:val="both"/>
        <w:rPr>
          <w:rFonts w:asciiTheme="majorHAnsi" w:hAnsiTheme="majorHAnsi"/>
        </w:rPr>
      </w:pPr>
      <w:r w:rsidRPr="00EB27C4">
        <w:rPr>
          <w:rFonts w:asciiTheme="majorHAnsi" w:hAnsiTheme="majorHAnsi" w:cs="Times New Roman"/>
        </w:rPr>
        <w:t>3) ogłoszeniu upadłości Wykonawcy,</w:t>
      </w:r>
    </w:p>
    <w:p w:rsidR="00AC0B21" w:rsidRPr="00EB27C4" w:rsidRDefault="00AC0B21" w:rsidP="00AC0B21">
      <w:pPr>
        <w:shd w:val="clear" w:color="auto" w:fill="FFFFFF"/>
        <w:tabs>
          <w:tab w:val="left" w:pos="341"/>
        </w:tabs>
        <w:spacing w:after="120"/>
        <w:ind w:left="720"/>
        <w:jc w:val="both"/>
        <w:rPr>
          <w:rFonts w:asciiTheme="majorHAnsi" w:hAnsiTheme="majorHAnsi"/>
        </w:rPr>
      </w:pPr>
      <w:r w:rsidRPr="00EB27C4">
        <w:rPr>
          <w:rFonts w:asciiTheme="majorHAnsi" w:hAnsiTheme="majorHAnsi" w:cs="Times New Roman"/>
        </w:rPr>
        <w:t>4) rozpoczęciu likwidacji Wykonawcy,</w:t>
      </w:r>
    </w:p>
    <w:p w:rsidR="00AC0B21" w:rsidRPr="00EB27C4" w:rsidRDefault="00AC0B21" w:rsidP="00AC0B21">
      <w:pPr>
        <w:shd w:val="clear" w:color="auto" w:fill="FFFFFF"/>
        <w:tabs>
          <w:tab w:val="left" w:pos="341"/>
        </w:tabs>
        <w:spacing w:after="120"/>
        <w:ind w:left="720"/>
        <w:jc w:val="both"/>
        <w:rPr>
          <w:rFonts w:asciiTheme="majorHAnsi" w:hAnsiTheme="majorHAnsi"/>
        </w:rPr>
      </w:pPr>
      <w:r w:rsidRPr="00EB27C4">
        <w:rPr>
          <w:rFonts w:asciiTheme="majorHAnsi" w:hAnsiTheme="majorHAnsi" w:cs="Times New Roman"/>
        </w:rPr>
        <w:t>5) wszczęciu postępowania egzekucyjnego w stosunku do Wykonawcy,</w:t>
      </w:r>
    </w:p>
    <w:p w:rsidR="00AC0B21" w:rsidRPr="00EB27C4" w:rsidRDefault="00AC0B21" w:rsidP="00AC0B21">
      <w:pPr>
        <w:shd w:val="clear" w:color="auto" w:fill="FFFFFF"/>
        <w:tabs>
          <w:tab w:val="left" w:pos="341"/>
        </w:tabs>
        <w:spacing w:after="120"/>
        <w:ind w:left="720"/>
        <w:jc w:val="both"/>
        <w:rPr>
          <w:rFonts w:asciiTheme="majorHAnsi" w:hAnsiTheme="majorHAnsi"/>
        </w:rPr>
      </w:pPr>
      <w:r w:rsidRPr="00EB27C4">
        <w:rPr>
          <w:rFonts w:asciiTheme="majorHAnsi" w:hAnsiTheme="majorHAnsi" w:cs="Times New Roman"/>
        </w:rPr>
        <w:t>6) zawieszeniu działalności gospodarczej Wykonawcy,</w:t>
      </w:r>
    </w:p>
    <w:p w:rsidR="00AC0B21" w:rsidRPr="00EB27C4" w:rsidRDefault="00AC0B21" w:rsidP="00AC0B21">
      <w:pPr>
        <w:shd w:val="clear" w:color="auto" w:fill="FFFFFF"/>
        <w:tabs>
          <w:tab w:val="left" w:pos="341"/>
        </w:tabs>
        <w:spacing w:after="120"/>
        <w:ind w:left="720"/>
        <w:jc w:val="both"/>
        <w:rPr>
          <w:rFonts w:asciiTheme="majorHAnsi" w:hAnsiTheme="majorHAnsi"/>
        </w:rPr>
      </w:pPr>
      <w:r w:rsidRPr="00EB27C4">
        <w:rPr>
          <w:rFonts w:asciiTheme="majorHAnsi" w:hAnsiTheme="majorHAnsi" w:cs="Times New Roman"/>
        </w:rPr>
        <w:t>7) wszczęciu postępowania restrukturyzacyjnego, w stosunku do Wykonawcy.</w:t>
      </w:r>
    </w:p>
    <w:p w:rsidR="00AC0B21" w:rsidRPr="00EB27C4" w:rsidRDefault="00AC0B21" w:rsidP="00AC0B21">
      <w:pPr>
        <w:shd w:val="clear" w:color="auto" w:fill="FFFFFF"/>
        <w:ind w:right="14" w:firstLine="14"/>
        <w:jc w:val="center"/>
        <w:rPr>
          <w:rFonts w:asciiTheme="majorHAnsi" w:hAnsiTheme="majorHAnsi"/>
        </w:rPr>
      </w:pPr>
      <w:r w:rsidRPr="00EB27C4">
        <w:rPr>
          <w:rFonts w:asciiTheme="majorHAnsi" w:hAnsiTheme="majorHAnsi" w:cs="Times New Roman"/>
          <w:b/>
          <w:bCs/>
        </w:rPr>
        <w:t>§ 12</w:t>
      </w:r>
    </w:p>
    <w:p w:rsidR="00AC0B21" w:rsidRPr="00EB27C4" w:rsidRDefault="00AC0B21" w:rsidP="00AC0B21">
      <w:pPr>
        <w:shd w:val="clear" w:color="auto" w:fill="FFFFFF"/>
        <w:spacing w:after="120"/>
        <w:ind w:right="14" w:firstLine="14"/>
        <w:jc w:val="center"/>
        <w:rPr>
          <w:rFonts w:asciiTheme="majorHAnsi" w:hAnsiTheme="majorHAnsi"/>
        </w:rPr>
      </w:pPr>
      <w:r w:rsidRPr="00EB27C4">
        <w:rPr>
          <w:rFonts w:asciiTheme="majorHAnsi" w:hAnsiTheme="majorHAnsi" w:cs="Times New Roman"/>
          <w:b/>
          <w:bCs/>
        </w:rPr>
        <w:t>Porozumiewanie się Stron</w:t>
      </w:r>
    </w:p>
    <w:p w:rsidR="00AC0B21" w:rsidRPr="00EB27C4" w:rsidRDefault="00AC0B21" w:rsidP="00AC0B21">
      <w:pPr>
        <w:numPr>
          <w:ilvl w:val="0"/>
          <w:numId w:val="15"/>
        </w:numPr>
        <w:shd w:val="clear" w:color="auto" w:fill="FFFFFF"/>
        <w:tabs>
          <w:tab w:val="left" w:pos="418"/>
        </w:tabs>
        <w:spacing w:after="120"/>
        <w:ind w:left="418" w:hanging="398"/>
        <w:jc w:val="both"/>
        <w:rPr>
          <w:rFonts w:asciiTheme="majorHAnsi" w:hAnsiTheme="majorHAnsi"/>
        </w:rPr>
      </w:pPr>
      <w:r w:rsidRPr="00EB27C4">
        <w:rPr>
          <w:rFonts w:asciiTheme="majorHAnsi" w:hAnsiTheme="majorHAnsi" w:cs="Times New Roman"/>
        </w:rPr>
        <w:t>Wszelkie zawiadomienia, zapytania lub informacje odnoszące się do lub wynikające z realizacji przedmiotu umowy, wymagają formy pisemnej lub elektronicznej.</w:t>
      </w:r>
    </w:p>
    <w:p w:rsidR="00AC0B21" w:rsidRPr="00EB27C4" w:rsidRDefault="00AC0B21" w:rsidP="00AC0B21">
      <w:pPr>
        <w:numPr>
          <w:ilvl w:val="0"/>
          <w:numId w:val="9"/>
        </w:numPr>
        <w:shd w:val="clear" w:color="auto" w:fill="FFFFFF"/>
        <w:tabs>
          <w:tab w:val="left" w:pos="355"/>
        </w:tabs>
        <w:spacing w:after="120"/>
        <w:ind w:left="355" w:hanging="346"/>
        <w:jc w:val="both"/>
        <w:rPr>
          <w:rFonts w:asciiTheme="majorHAnsi" w:hAnsiTheme="majorHAnsi"/>
        </w:rPr>
      </w:pPr>
      <w:r w:rsidRPr="00EB27C4">
        <w:rPr>
          <w:rFonts w:asciiTheme="majorHAnsi" w:hAnsiTheme="majorHAnsi" w:cs="Times New Roman"/>
        </w:rPr>
        <w:t>Pisma Stron powinny powoływać się na tytuł umowy i jej numer. Za datę otrzymania dokumentów, o których mowa w ust. 1, Strony uznają dzień ich przekazania pocztą elektroniczną lub faksem, jeżeli ich treść zostanie niezwłocznie potwierdzona pisemnie, chyba że postanowienia Umowy stanowią inaczej.</w:t>
      </w:r>
    </w:p>
    <w:p w:rsidR="00AC0B21" w:rsidRPr="00EB27C4" w:rsidRDefault="00AC0B21" w:rsidP="00AC0B21">
      <w:pPr>
        <w:numPr>
          <w:ilvl w:val="0"/>
          <w:numId w:val="9"/>
        </w:numPr>
        <w:shd w:val="clear" w:color="auto" w:fill="FFFFFF"/>
        <w:tabs>
          <w:tab w:val="left" w:pos="355"/>
        </w:tabs>
        <w:spacing w:after="120"/>
        <w:ind w:left="10"/>
        <w:jc w:val="both"/>
        <w:rPr>
          <w:rFonts w:asciiTheme="majorHAnsi" w:hAnsiTheme="majorHAnsi"/>
        </w:rPr>
      </w:pPr>
      <w:r w:rsidRPr="00EB27C4">
        <w:rPr>
          <w:rFonts w:asciiTheme="majorHAnsi" w:hAnsiTheme="majorHAnsi" w:cs="Times New Roman"/>
        </w:rPr>
        <w:t>Korespondencję należy kierować na wskazane adresy:</w:t>
      </w:r>
    </w:p>
    <w:p w:rsidR="00AC0B21" w:rsidRPr="00EB27C4" w:rsidRDefault="00AC0B21" w:rsidP="00AC0B21">
      <w:pPr>
        <w:numPr>
          <w:ilvl w:val="1"/>
          <w:numId w:val="17"/>
        </w:numPr>
        <w:shd w:val="clear" w:color="auto" w:fill="FFFFFF"/>
        <w:spacing w:after="120"/>
        <w:ind w:left="709"/>
        <w:jc w:val="both"/>
        <w:rPr>
          <w:rFonts w:asciiTheme="majorHAnsi" w:hAnsiTheme="majorHAnsi"/>
        </w:rPr>
      </w:pPr>
      <w:r w:rsidRPr="00EB27C4">
        <w:rPr>
          <w:rFonts w:asciiTheme="majorHAnsi" w:hAnsiTheme="majorHAnsi" w:cs="Times New Roman"/>
          <w:u w:val="single"/>
        </w:rPr>
        <w:t>Korespondencję kierowaną do Zamawiającego na adres:</w:t>
      </w:r>
    </w:p>
    <w:p w:rsidR="00AC0B21" w:rsidRPr="00EB27C4" w:rsidRDefault="00AC0B21" w:rsidP="00AC0B21">
      <w:pPr>
        <w:shd w:val="clear" w:color="auto" w:fill="FFFFFF"/>
        <w:tabs>
          <w:tab w:val="left" w:pos="2741"/>
          <w:tab w:val="left" w:leader="dot" w:pos="5726"/>
        </w:tabs>
        <w:ind w:left="682"/>
        <w:jc w:val="both"/>
        <w:rPr>
          <w:rFonts w:asciiTheme="majorHAnsi" w:hAnsiTheme="majorHAnsi"/>
        </w:rPr>
      </w:pPr>
      <w:r w:rsidRPr="00EB27C4">
        <w:rPr>
          <w:rFonts w:asciiTheme="majorHAnsi" w:hAnsiTheme="majorHAnsi" w:cs="Times New Roman"/>
        </w:rPr>
        <w:t>Adres:</w:t>
      </w:r>
      <w:r w:rsidRPr="00EB27C4">
        <w:rPr>
          <w:rFonts w:asciiTheme="majorHAnsi" w:hAnsiTheme="majorHAnsi" w:cs="Times New Roman"/>
        </w:rPr>
        <w:tab/>
        <w:t>Urząd Gminy Popów</w:t>
      </w:r>
    </w:p>
    <w:p w:rsidR="00AC0B21" w:rsidRPr="00EB27C4" w:rsidRDefault="00AC0B21" w:rsidP="00AC0B21">
      <w:pPr>
        <w:shd w:val="clear" w:color="auto" w:fill="FFFFFF"/>
        <w:tabs>
          <w:tab w:val="left" w:pos="2741"/>
          <w:tab w:val="left" w:leader="dot" w:pos="5702"/>
        </w:tabs>
        <w:ind w:left="691"/>
        <w:jc w:val="both"/>
        <w:rPr>
          <w:rFonts w:asciiTheme="majorHAnsi" w:hAnsiTheme="majorHAnsi"/>
        </w:rPr>
      </w:pPr>
      <w:r w:rsidRPr="00EB27C4">
        <w:rPr>
          <w:rFonts w:asciiTheme="majorHAnsi" w:hAnsiTheme="majorHAnsi" w:cs="Times New Roman"/>
        </w:rPr>
        <w:t>Telefon:</w:t>
      </w:r>
      <w:r w:rsidRPr="00EB27C4">
        <w:rPr>
          <w:rFonts w:asciiTheme="majorHAnsi" w:hAnsiTheme="majorHAnsi" w:cs="Times New Roman"/>
        </w:rPr>
        <w:tab/>
        <w:t xml:space="preserve">34 3177 067 </w:t>
      </w:r>
    </w:p>
    <w:p w:rsidR="00AC0B21" w:rsidRPr="00EB27C4" w:rsidRDefault="00AC0B21" w:rsidP="00AC0B21">
      <w:pPr>
        <w:shd w:val="clear" w:color="auto" w:fill="FFFFFF"/>
        <w:tabs>
          <w:tab w:val="left" w:pos="2736"/>
          <w:tab w:val="left" w:leader="dot" w:pos="5693"/>
        </w:tabs>
        <w:ind w:left="701"/>
        <w:jc w:val="both"/>
        <w:rPr>
          <w:rFonts w:asciiTheme="majorHAnsi" w:hAnsiTheme="majorHAnsi"/>
          <w:lang w:val="en-US"/>
        </w:rPr>
      </w:pPr>
      <w:r w:rsidRPr="00EB27C4">
        <w:rPr>
          <w:rFonts w:asciiTheme="majorHAnsi" w:hAnsiTheme="majorHAnsi" w:cs="Times New Roman"/>
          <w:lang w:val="en-US"/>
        </w:rPr>
        <w:t>Fax:</w:t>
      </w:r>
      <w:r w:rsidRPr="00EB27C4">
        <w:rPr>
          <w:rFonts w:asciiTheme="majorHAnsi" w:hAnsiTheme="majorHAnsi" w:cs="Times New Roman"/>
          <w:lang w:val="en-US"/>
        </w:rPr>
        <w:tab/>
        <w:t>34 3177 067</w:t>
      </w:r>
    </w:p>
    <w:p w:rsidR="00AC0B21" w:rsidRPr="00EB27C4" w:rsidRDefault="00AC0B21" w:rsidP="00AC0B21">
      <w:pPr>
        <w:shd w:val="clear" w:color="auto" w:fill="FFFFFF"/>
        <w:tabs>
          <w:tab w:val="left" w:pos="2741"/>
          <w:tab w:val="left" w:leader="dot" w:pos="5698"/>
        </w:tabs>
        <w:ind w:left="696"/>
        <w:jc w:val="both"/>
        <w:rPr>
          <w:rFonts w:asciiTheme="majorHAnsi" w:hAnsiTheme="majorHAnsi" w:cs="Times New Roman"/>
          <w:lang w:val="en-US"/>
        </w:rPr>
      </w:pPr>
      <w:r w:rsidRPr="00EB27C4">
        <w:rPr>
          <w:rFonts w:asciiTheme="majorHAnsi" w:hAnsiTheme="majorHAnsi" w:cs="Times New Roman"/>
          <w:lang w:val="en-US"/>
        </w:rPr>
        <w:t>e-mail:</w:t>
      </w:r>
      <w:r w:rsidRPr="00EB27C4">
        <w:rPr>
          <w:rFonts w:asciiTheme="majorHAnsi" w:hAnsiTheme="majorHAnsi" w:cs="Times New Roman"/>
          <w:lang w:val="en-US"/>
        </w:rPr>
        <w:tab/>
      </w:r>
      <w:hyperlink r:id="rId5" w:history="1">
        <w:r w:rsidRPr="00EB27C4">
          <w:rPr>
            <w:rStyle w:val="Hipercze"/>
            <w:rFonts w:asciiTheme="majorHAnsi" w:hAnsiTheme="majorHAnsi"/>
            <w:lang w:val="en-US"/>
          </w:rPr>
          <w:t>ug@gminapopow.pl</w:t>
        </w:r>
      </w:hyperlink>
    </w:p>
    <w:p w:rsidR="00AC0B21" w:rsidRPr="00EB27C4" w:rsidRDefault="00AC0B21" w:rsidP="00AC0B21">
      <w:pPr>
        <w:numPr>
          <w:ilvl w:val="1"/>
          <w:numId w:val="17"/>
        </w:numPr>
        <w:shd w:val="clear" w:color="auto" w:fill="FFFFFF"/>
        <w:spacing w:after="120"/>
        <w:ind w:left="709"/>
        <w:jc w:val="both"/>
        <w:rPr>
          <w:rFonts w:asciiTheme="majorHAnsi" w:hAnsiTheme="majorHAnsi"/>
        </w:rPr>
      </w:pPr>
      <w:r w:rsidRPr="00EB27C4">
        <w:rPr>
          <w:rFonts w:asciiTheme="majorHAnsi" w:hAnsiTheme="majorHAnsi" w:cs="Times New Roman"/>
        </w:rPr>
        <w:t>Korespondencję kierowaną do Wykonawcy na adres:</w:t>
      </w:r>
    </w:p>
    <w:tbl>
      <w:tblPr>
        <w:tblW w:w="0" w:type="auto"/>
        <w:tblInd w:w="843" w:type="dxa"/>
        <w:tblLayout w:type="fixed"/>
        <w:tblLook w:val="0000"/>
      </w:tblPr>
      <w:tblGrid>
        <w:gridCol w:w="3090"/>
        <w:gridCol w:w="5386"/>
      </w:tblGrid>
      <w:tr w:rsidR="00AC0B21" w:rsidRPr="00EB27C4" w:rsidTr="009848AE">
        <w:trPr>
          <w:trHeight w:val="208"/>
        </w:trPr>
        <w:tc>
          <w:tcPr>
            <w:tcW w:w="3090" w:type="dxa"/>
            <w:shd w:val="clear" w:color="auto" w:fill="auto"/>
          </w:tcPr>
          <w:p w:rsidR="00AC0B21" w:rsidRPr="00EB27C4" w:rsidRDefault="00AC0B21" w:rsidP="009848AE">
            <w:pPr>
              <w:tabs>
                <w:tab w:val="left" w:leader="dot" w:pos="5722"/>
              </w:tabs>
              <w:jc w:val="both"/>
              <w:rPr>
                <w:rFonts w:asciiTheme="majorHAnsi" w:hAnsiTheme="majorHAnsi"/>
              </w:rPr>
            </w:pPr>
            <w:r w:rsidRPr="00EB27C4">
              <w:rPr>
                <w:rFonts w:asciiTheme="majorHAnsi" w:hAnsiTheme="majorHAnsi" w:cs="Cambria"/>
              </w:rPr>
              <w:t>Nazwa(brzmienie) firmy:………………….</w:t>
            </w:r>
          </w:p>
        </w:tc>
        <w:tc>
          <w:tcPr>
            <w:tcW w:w="5386" w:type="dxa"/>
            <w:shd w:val="clear" w:color="auto" w:fill="auto"/>
          </w:tcPr>
          <w:p w:rsidR="00AC0B21" w:rsidRPr="00EB27C4" w:rsidRDefault="00AC0B21" w:rsidP="009848AE">
            <w:pPr>
              <w:tabs>
                <w:tab w:val="left" w:leader="dot" w:pos="5722"/>
              </w:tabs>
              <w:spacing w:before="120"/>
              <w:jc w:val="both"/>
              <w:rPr>
                <w:rFonts w:asciiTheme="majorHAnsi" w:hAnsiTheme="majorHAnsi"/>
              </w:rPr>
            </w:pPr>
          </w:p>
        </w:tc>
      </w:tr>
      <w:tr w:rsidR="00AC0B21" w:rsidRPr="00EB27C4" w:rsidTr="009848AE">
        <w:tc>
          <w:tcPr>
            <w:tcW w:w="3090" w:type="dxa"/>
            <w:shd w:val="clear" w:color="auto" w:fill="auto"/>
          </w:tcPr>
          <w:p w:rsidR="00AC0B21" w:rsidRPr="00EB27C4" w:rsidRDefault="00AC0B21" w:rsidP="009848AE">
            <w:pPr>
              <w:tabs>
                <w:tab w:val="left" w:leader="dot" w:pos="5722"/>
              </w:tabs>
              <w:jc w:val="both"/>
              <w:rPr>
                <w:rFonts w:asciiTheme="majorHAnsi" w:hAnsiTheme="majorHAnsi"/>
              </w:rPr>
            </w:pPr>
            <w:r w:rsidRPr="00EB27C4">
              <w:rPr>
                <w:rFonts w:asciiTheme="majorHAnsi" w:hAnsiTheme="majorHAnsi" w:cs="Cambria"/>
              </w:rPr>
              <w:t>Adres:………………………….</w:t>
            </w:r>
          </w:p>
        </w:tc>
        <w:tc>
          <w:tcPr>
            <w:tcW w:w="5386" w:type="dxa"/>
            <w:shd w:val="clear" w:color="auto" w:fill="auto"/>
          </w:tcPr>
          <w:p w:rsidR="00AC0B21" w:rsidRPr="00EB27C4" w:rsidRDefault="00AC0B21" w:rsidP="009848AE">
            <w:pPr>
              <w:tabs>
                <w:tab w:val="left" w:leader="dot" w:pos="5722"/>
              </w:tabs>
              <w:spacing w:before="120"/>
              <w:jc w:val="both"/>
              <w:rPr>
                <w:rFonts w:asciiTheme="majorHAnsi" w:hAnsiTheme="majorHAnsi"/>
              </w:rPr>
            </w:pPr>
            <w:r w:rsidRPr="00EB27C4">
              <w:rPr>
                <w:rFonts w:asciiTheme="majorHAnsi" w:hAnsiTheme="majorHAnsi" w:cs="Cambria"/>
              </w:rPr>
              <w:t xml:space="preserve"> </w:t>
            </w:r>
          </w:p>
        </w:tc>
      </w:tr>
      <w:tr w:rsidR="00AC0B21" w:rsidRPr="00EB27C4" w:rsidTr="009848AE">
        <w:tc>
          <w:tcPr>
            <w:tcW w:w="3090" w:type="dxa"/>
            <w:shd w:val="clear" w:color="auto" w:fill="auto"/>
          </w:tcPr>
          <w:p w:rsidR="00AC0B21" w:rsidRPr="00EB27C4" w:rsidRDefault="00AC0B21" w:rsidP="009848AE">
            <w:pPr>
              <w:tabs>
                <w:tab w:val="left" w:leader="dot" w:pos="5722"/>
              </w:tabs>
              <w:jc w:val="both"/>
              <w:rPr>
                <w:rFonts w:asciiTheme="majorHAnsi" w:hAnsiTheme="majorHAnsi"/>
              </w:rPr>
            </w:pPr>
            <w:r w:rsidRPr="00EB27C4">
              <w:rPr>
                <w:rFonts w:asciiTheme="majorHAnsi" w:hAnsiTheme="majorHAnsi" w:cs="Cambria"/>
              </w:rPr>
              <w:t>Telefon kom.:………………….</w:t>
            </w:r>
          </w:p>
        </w:tc>
        <w:tc>
          <w:tcPr>
            <w:tcW w:w="5386" w:type="dxa"/>
            <w:shd w:val="clear" w:color="auto" w:fill="auto"/>
          </w:tcPr>
          <w:p w:rsidR="00AC0B21" w:rsidRPr="00EB27C4" w:rsidRDefault="00AC0B21" w:rsidP="009848AE">
            <w:pPr>
              <w:tabs>
                <w:tab w:val="left" w:leader="dot" w:pos="5722"/>
              </w:tabs>
              <w:spacing w:before="120"/>
              <w:jc w:val="both"/>
              <w:rPr>
                <w:rFonts w:asciiTheme="majorHAnsi" w:hAnsiTheme="majorHAnsi"/>
              </w:rPr>
            </w:pPr>
          </w:p>
        </w:tc>
      </w:tr>
      <w:tr w:rsidR="00AC0B21" w:rsidRPr="00EB27C4" w:rsidTr="009848AE">
        <w:tc>
          <w:tcPr>
            <w:tcW w:w="3090" w:type="dxa"/>
            <w:shd w:val="clear" w:color="auto" w:fill="auto"/>
          </w:tcPr>
          <w:p w:rsidR="00AC0B21" w:rsidRPr="00EB27C4" w:rsidRDefault="00AC0B21" w:rsidP="009848AE">
            <w:pPr>
              <w:tabs>
                <w:tab w:val="left" w:leader="dot" w:pos="5722"/>
              </w:tabs>
              <w:jc w:val="both"/>
              <w:rPr>
                <w:rFonts w:asciiTheme="majorHAnsi" w:hAnsiTheme="majorHAnsi"/>
              </w:rPr>
            </w:pPr>
            <w:proofErr w:type="spellStart"/>
            <w:r w:rsidRPr="00EB27C4">
              <w:rPr>
                <w:rFonts w:asciiTheme="majorHAnsi" w:hAnsiTheme="majorHAnsi" w:cs="Cambria"/>
              </w:rPr>
              <w:lastRenderedPageBreak/>
              <w:t>Fax</w:t>
            </w:r>
            <w:proofErr w:type="spellEnd"/>
            <w:r w:rsidRPr="00EB27C4">
              <w:rPr>
                <w:rFonts w:asciiTheme="majorHAnsi" w:hAnsiTheme="majorHAnsi" w:cs="Cambria"/>
              </w:rPr>
              <w:t>:………………….</w:t>
            </w:r>
          </w:p>
        </w:tc>
        <w:tc>
          <w:tcPr>
            <w:tcW w:w="5386" w:type="dxa"/>
            <w:shd w:val="clear" w:color="auto" w:fill="auto"/>
          </w:tcPr>
          <w:p w:rsidR="00AC0B21" w:rsidRPr="00EB27C4" w:rsidRDefault="00AC0B21" w:rsidP="009848AE">
            <w:pPr>
              <w:tabs>
                <w:tab w:val="left" w:leader="dot" w:pos="5722"/>
              </w:tabs>
              <w:spacing w:before="120"/>
              <w:jc w:val="both"/>
              <w:rPr>
                <w:rFonts w:asciiTheme="majorHAnsi" w:hAnsiTheme="majorHAnsi"/>
              </w:rPr>
            </w:pPr>
          </w:p>
        </w:tc>
      </w:tr>
      <w:tr w:rsidR="00AC0B21" w:rsidRPr="00EB27C4" w:rsidTr="009848AE">
        <w:tc>
          <w:tcPr>
            <w:tcW w:w="3090" w:type="dxa"/>
            <w:shd w:val="clear" w:color="auto" w:fill="auto"/>
          </w:tcPr>
          <w:p w:rsidR="00AC0B21" w:rsidRPr="00EB27C4" w:rsidRDefault="00AC0B21" w:rsidP="009848AE">
            <w:pPr>
              <w:tabs>
                <w:tab w:val="left" w:leader="dot" w:pos="5722"/>
              </w:tabs>
              <w:jc w:val="both"/>
              <w:rPr>
                <w:rFonts w:asciiTheme="majorHAnsi" w:hAnsiTheme="majorHAnsi"/>
              </w:rPr>
            </w:pPr>
            <w:r w:rsidRPr="00EB27C4">
              <w:rPr>
                <w:rFonts w:asciiTheme="majorHAnsi" w:hAnsiTheme="majorHAnsi" w:cs="Cambria"/>
              </w:rPr>
              <w:t>e-mail:………………………</w:t>
            </w:r>
          </w:p>
        </w:tc>
        <w:tc>
          <w:tcPr>
            <w:tcW w:w="5386" w:type="dxa"/>
            <w:shd w:val="clear" w:color="auto" w:fill="auto"/>
          </w:tcPr>
          <w:p w:rsidR="00AC0B21" w:rsidRPr="00EB27C4" w:rsidRDefault="00AC0B21" w:rsidP="009848AE">
            <w:pPr>
              <w:tabs>
                <w:tab w:val="left" w:leader="dot" w:pos="5722"/>
              </w:tabs>
              <w:spacing w:before="120"/>
              <w:jc w:val="both"/>
              <w:rPr>
                <w:rFonts w:asciiTheme="majorHAnsi" w:hAnsiTheme="majorHAnsi"/>
              </w:rPr>
            </w:pPr>
          </w:p>
        </w:tc>
      </w:tr>
    </w:tbl>
    <w:p w:rsidR="00AC0B21" w:rsidRPr="00EB27C4" w:rsidRDefault="00AC0B21" w:rsidP="00AC0B21">
      <w:pPr>
        <w:shd w:val="clear" w:color="auto" w:fill="FFFFFF"/>
        <w:spacing w:after="120"/>
        <w:jc w:val="both"/>
        <w:rPr>
          <w:rFonts w:asciiTheme="majorHAnsi" w:hAnsiTheme="majorHAnsi"/>
        </w:rPr>
      </w:pPr>
    </w:p>
    <w:p w:rsidR="00AC0B21" w:rsidRPr="00EB27C4" w:rsidRDefault="00AC0B21" w:rsidP="00AC0B21">
      <w:pPr>
        <w:numPr>
          <w:ilvl w:val="0"/>
          <w:numId w:val="13"/>
        </w:numPr>
        <w:shd w:val="clear" w:color="auto" w:fill="FFFFFF"/>
        <w:spacing w:after="120"/>
        <w:ind w:left="331" w:hanging="331"/>
        <w:jc w:val="both"/>
        <w:rPr>
          <w:rFonts w:asciiTheme="majorHAnsi" w:hAnsiTheme="majorHAnsi"/>
        </w:rPr>
      </w:pPr>
      <w:r w:rsidRPr="00EB27C4">
        <w:rPr>
          <w:rFonts w:asciiTheme="majorHAnsi" w:hAnsiTheme="majorHAnsi" w:cs="Times New Roman"/>
        </w:rPr>
        <w:t xml:space="preserve">Zmiana danych wskazanych w ust. 3 </w:t>
      </w:r>
      <w:proofErr w:type="spellStart"/>
      <w:r w:rsidRPr="00EB27C4">
        <w:rPr>
          <w:rFonts w:asciiTheme="majorHAnsi" w:hAnsiTheme="majorHAnsi" w:cs="Times New Roman"/>
        </w:rPr>
        <w:t>pkt</w:t>
      </w:r>
      <w:proofErr w:type="spellEnd"/>
      <w:r w:rsidRPr="00EB27C4">
        <w:rPr>
          <w:rFonts w:asciiTheme="majorHAnsi" w:hAnsiTheme="majorHAnsi" w:cs="Times New Roman"/>
        </w:rPr>
        <w:t xml:space="preserve"> 1 l 2 nie stanowi zmiany Umowy i wymaga jedynie pisemnego powiadomienia drugiej Strony.</w:t>
      </w:r>
    </w:p>
    <w:p w:rsidR="00AC0B21" w:rsidRPr="00EB27C4" w:rsidRDefault="00AC0B21" w:rsidP="00AC0B21">
      <w:pPr>
        <w:numPr>
          <w:ilvl w:val="0"/>
          <w:numId w:val="13"/>
        </w:numPr>
        <w:shd w:val="clear" w:color="auto" w:fill="FFFFFF"/>
        <w:spacing w:after="120"/>
        <w:ind w:left="331" w:hanging="331"/>
        <w:rPr>
          <w:rFonts w:asciiTheme="majorHAnsi" w:hAnsiTheme="majorHAnsi"/>
        </w:rPr>
      </w:pPr>
      <w:r w:rsidRPr="00EB27C4">
        <w:rPr>
          <w:rFonts w:asciiTheme="majorHAnsi" w:hAnsiTheme="majorHAnsi" w:cs="Times New Roman"/>
        </w:rPr>
        <w:t>Koordynatorem ze strony Zamawiającego jest:……………..</w:t>
      </w:r>
      <w:r w:rsidRPr="00EB27C4">
        <w:rPr>
          <w:rFonts w:asciiTheme="majorHAnsi" w:hAnsiTheme="majorHAnsi" w:cs="Cambria"/>
        </w:rPr>
        <w:t xml:space="preserve"> wew. ……………….</w:t>
      </w:r>
    </w:p>
    <w:p w:rsidR="00AC0B21" w:rsidRPr="00EB27C4" w:rsidRDefault="00AC0B21" w:rsidP="00AC0B21">
      <w:pPr>
        <w:numPr>
          <w:ilvl w:val="0"/>
          <w:numId w:val="13"/>
        </w:numPr>
        <w:shd w:val="clear" w:color="auto" w:fill="FFFFFF"/>
        <w:spacing w:after="120"/>
        <w:ind w:left="331" w:hanging="331"/>
        <w:rPr>
          <w:rFonts w:asciiTheme="majorHAnsi" w:hAnsiTheme="majorHAnsi"/>
        </w:rPr>
      </w:pPr>
      <w:r w:rsidRPr="00EB27C4">
        <w:rPr>
          <w:rFonts w:asciiTheme="majorHAnsi" w:hAnsiTheme="majorHAnsi" w:cs="Times New Roman"/>
        </w:rPr>
        <w:t>Koordynatorem ze strony Wykonawcy jest…………………………….</w:t>
      </w:r>
      <w:r w:rsidRPr="00EB27C4">
        <w:rPr>
          <w:rFonts w:asciiTheme="majorHAnsi" w:hAnsiTheme="majorHAnsi" w:cs="Cambria"/>
        </w:rPr>
        <w:t xml:space="preserve">; kom. ………………………………… </w:t>
      </w:r>
    </w:p>
    <w:p w:rsidR="00AC0B21" w:rsidRPr="00EB27C4" w:rsidRDefault="00AC0B21" w:rsidP="00AC0B21">
      <w:pPr>
        <w:shd w:val="clear" w:color="auto" w:fill="FFFFFF"/>
        <w:jc w:val="center"/>
        <w:rPr>
          <w:rFonts w:asciiTheme="majorHAnsi" w:hAnsiTheme="majorHAnsi"/>
        </w:rPr>
      </w:pPr>
      <w:r w:rsidRPr="00EB27C4">
        <w:rPr>
          <w:rFonts w:asciiTheme="majorHAnsi" w:hAnsiTheme="majorHAnsi" w:cs="Times New Roman"/>
          <w:b/>
          <w:bCs/>
        </w:rPr>
        <w:t>§ 13</w:t>
      </w:r>
    </w:p>
    <w:p w:rsidR="00AC0B21" w:rsidRPr="00EB27C4" w:rsidRDefault="00AC0B21" w:rsidP="00AC0B21">
      <w:pPr>
        <w:shd w:val="clear" w:color="auto" w:fill="FFFFFF"/>
        <w:jc w:val="center"/>
        <w:rPr>
          <w:rFonts w:asciiTheme="majorHAnsi" w:hAnsiTheme="majorHAnsi"/>
        </w:rPr>
      </w:pPr>
      <w:r w:rsidRPr="00EB27C4">
        <w:rPr>
          <w:rFonts w:asciiTheme="majorHAnsi" w:hAnsiTheme="majorHAnsi" w:cs="Times New Roman"/>
          <w:b/>
          <w:bCs/>
        </w:rPr>
        <w:t>Podwykonawstwo</w:t>
      </w:r>
    </w:p>
    <w:p w:rsidR="00AC0B21" w:rsidRPr="00EB27C4" w:rsidRDefault="00AC0B21" w:rsidP="00AC0B21">
      <w:pPr>
        <w:shd w:val="clear" w:color="auto" w:fill="FFFFFF"/>
        <w:jc w:val="center"/>
        <w:rPr>
          <w:rFonts w:asciiTheme="majorHAnsi" w:hAnsiTheme="majorHAnsi" w:cs="Times New Roman"/>
          <w:b/>
          <w:bCs/>
        </w:rPr>
      </w:pPr>
    </w:p>
    <w:p w:rsidR="00AC0B21" w:rsidRPr="00EB27C4" w:rsidRDefault="00AC0B21" w:rsidP="00AC0B21">
      <w:pPr>
        <w:shd w:val="clear" w:color="auto" w:fill="FFFFFF"/>
        <w:jc w:val="both"/>
        <w:rPr>
          <w:rFonts w:asciiTheme="majorHAnsi" w:hAnsiTheme="majorHAnsi"/>
        </w:rPr>
      </w:pPr>
      <w:r w:rsidRPr="00EB27C4">
        <w:rPr>
          <w:rFonts w:asciiTheme="majorHAnsi" w:hAnsiTheme="majorHAnsi" w:cs="Times New Roman"/>
        </w:rPr>
        <w:t>1. Zakres przedmiotu umowy przewidziany do wykonania przez Podwykonawców zawarty jest w ofercie Wykonawcy.</w:t>
      </w:r>
    </w:p>
    <w:p w:rsidR="00AC0B21" w:rsidRPr="00EB27C4" w:rsidRDefault="00AC0B21" w:rsidP="00AC0B21">
      <w:pPr>
        <w:shd w:val="clear" w:color="auto" w:fill="FFFFFF"/>
        <w:jc w:val="both"/>
        <w:rPr>
          <w:rFonts w:asciiTheme="majorHAnsi" w:hAnsiTheme="majorHAnsi"/>
        </w:rPr>
      </w:pPr>
      <w:r w:rsidRPr="00EB27C4">
        <w:rPr>
          <w:rFonts w:asciiTheme="majorHAnsi" w:hAnsiTheme="majorHAnsi" w:cs="Times New Roman"/>
        </w:rPr>
        <w:t>2. Wykonawca ponosi wobec Zamawiającego pełną odpowiedzialność za przedmiot umowy, który wykonuje przy pomocy Podwykonawców.</w:t>
      </w:r>
    </w:p>
    <w:p w:rsidR="00AC0B21" w:rsidRPr="00EB27C4" w:rsidRDefault="00AC0B21" w:rsidP="00AC0B21">
      <w:pPr>
        <w:shd w:val="clear" w:color="auto" w:fill="FFFFFF"/>
        <w:jc w:val="both"/>
        <w:rPr>
          <w:rFonts w:asciiTheme="majorHAnsi" w:hAnsiTheme="majorHAnsi"/>
        </w:rPr>
      </w:pPr>
      <w:r w:rsidRPr="00EB27C4">
        <w:rPr>
          <w:rFonts w:asciiTheme="majorHAnsi" w:hAnsiTheme="majorHAnsi" w:cs="Times New Roman"/>
        </w:rPr>
        <w:t>3. W razie niezapłacenia przez Wykonawcę wynagrodzenia Podwykonawcy, Zamawiający jest uprawniony do wstrzymania wypłaty wynagrodzenia dla wykonawcy do czasu zapłaty przez Wykonawcę wynagrodzenia Podwykonawcy.</w:t>
      </w:r>
    </w:p>
    <w:p w:rsidR="00AC0B21" w:rsidRPr="00EB27C4" w:rsidRDefault="00AC0B21" w:rsidP="00AC0B21">
      <w:pPr>
        <w:shd w:val="clear" w:color="auto" w:fill="FFFFFF"/>
        <w:jc w:val="both"/>
        <w:rPr>
          <w:rFonts w:asciiTheme="majorHAnsi" w:hAnsiTheme="majorHAnsi"/>
        </w:rPr>
      </w:pPr>
      <w:r w:rsidRPr="00EB27C4">
        <w:rPr>
          <w:rFonts w:asciiTheme="majorHAnsi" w:hAnsiTheme="majorHAnsi" w:cs="Times New Roman"/>
        </w:rPr>
        <w:t>4. Umowy z Podwykonawcami nie zwalniają Wykonawcy z żadnego zobowiązania lub odpowiedzialności wynikającej z niniejszej umowy. Odpowiedzialność Wykonawcy za zaniedbania i uchybienia dokonane przez Podwykonawcę jest taka sama jak w przypadku, gdyby tych zaniedbań czy uchybień dopuścił się sam Wykonawca.</w:t>
      </w:r>
    </w:p>
    <w:p w:rsidR="00AC0B21" w:rsidRPr="00EB27C4" w:rsidRDefault="00AC0B21" w:rsidP="00AC0B21">
      <w:pPr>
        <w:shd w:val="clear" w:color="auto" w:fill="FFFFFF"/>
        <w:jc w:val="both"/>
        <w:rPr>
          <w:rFonts w:asciiTheme="majorHAnsi" w:hAnsiTheme="majorHAnsi"/>
        </w:rPr>
      </w:pPr>
      <w:r w:rsidRPr="00EB27C4">
        <w:rPr>
          <w:rFonts w:asciiTheme="majorHAnsi" w:hAnsiTheme="majorHAnsi" w:cs="Times New Roman"/>
        </w:rPr>
        <w:t xml:space="preserve">5. Jeżeli zmiana albo rezygnacja z Podwykonawcy dotyczą podmiotu, na którego zasoby wykonawca powoływał się, na zasadach określonych w PZP, w celu wykazania spełniania warunków udziału w postępowaniu, Wykonawca zobowiązany jest wykazać Zamawiającemu, iż proponowany inny podwykonawca lub Wykonawca samodzielnie spełniają je w stopniu nie mniejszym niż wymagany w trakcie postępowania o udzielenie zamówieniu. </w:t>
      </w:r>
    </w:p>
    <w:p w:rsidR="00AC0B21" w:rsidRPr="00EB27C4" w:rsidRDefault="00AC0B21" w:rsidP="00AC0B21">
      <w:pPr>
        <w:shd w:val="clear" w:color="auto" w:fill="FFFFFF"/>
        <w:jc w:val="center"/>
        <w:rPr>
          <w:rFonts w:asciiTheme="majorHAnsi" w:hAnsiTheme="majorHAnsi"/>
        </w:rPr>
      </w:pPr>
      <w:r w:rsidRPr="00EB27C4">
        <w:rPr>
          <w:rFonts w:asciiTheme="majorHAnsi" w:hAnsiTheme="majorHAnsi" w:cs="Times New Roman"/>
          <w:b/>
          <w:bCs/>
        </w:rPr>
        <w:t>§ 14</w:t>
      </w:r>
    </w:p>
    <w:p w:rsidR="00AC0B21" w:rsidRPr="00EB27C4" w:rsidRDefault="00AC0B21" w:rsidP="00AC0B21">
      <w:pPr>
        <w:shd w:val="clear" w:color="auto" w:fill="FFFFFF"/>
        <w:spacing w:after="120"/>
        <w:ind w:right="34"/>
        <w:jc w:val="center"/>
        <w:rPr>
          <w:rFonts w:asciiTheme="majorHAnsi" w:hAnsiTheme="majorHAnsi"/>
        </w:rPr>
      </w:pPr>
      <w:r w:rsidRPr="00EB27C4">
        <w:rPr>
          <w:rFonts w:asciiTheme="majorHAnsi" w:hAnsiTheme="majorHAnsi" w:cs="Times New Roman"/>
          <w:b/>
          <w:bCs/>
        </w:rPr>
        <w:t>Rozstrzyganie sporów</w:t>
      </w:r>
    </w:p>
    <w:p w:rsidR="00AC0B21" w:rsidRPr="00EB27C4" w:rsidRDefault="00AC0B21" w:rsidP="00AC0B21">
      <w:pPr>
        <w:numPr>
          <w:ilvl w:val="0"/>
          <w:numId w:val="8"/>
        </w:numPr>
        <w:shd w:val="clear" w:color="auto" w:fill="FFFFFF"/>
        <w:tabs>
          <w:tab w:val="left" w:pos="398"/>
        </w:tabs>
        <w:spacing w:after="120"/>
        <w:ind w:left="398" w:hanging="398"/>
        <w:jc w:val="both"/>
        <w:rPr>
          <w:rFonts w:asciiTheme="majorHAnsi" w:hAnsiTheme="majorHAnsi"/>
        </w:rPr>
      </w:pPr>
      <w:r w:rsidRPr="00EB27C4">
        <w:rPr>
          <w:rFonts w:asciiTheme="majorHAnsi" w:hAnsiTheme="majorHAnsi" w:cs="Times New Roman"/>
        </w:rPr>
        <w:t>Zamawiający i Wykonawca podejmą starania, by rozstrzygnąć ewentualne spory i nieporozumienia wynikające z umowy ugodowo poprzez bezpośrednie negocjacje.</w:t>
      </w:r>
    </w:p>
    <w:p w:rsidR="00AC0B21" w:rsidRPr="00EB27C4" w:rsidRDefault="00AC0B21" w:rsidP="00AC0B21">
      <w:pPr>
        <w:numPr>
          <w:ilvl w:val="0"/>
          <w:numId w:val="8"/>
        </w:numPr>
        <w:shd w:val="clear" w:color="auto" w:fill="FFFFFF"/>
        <w:tabs>
          <w:tab w:val="left" w:pos="398"/>
        </w:tabs>
        <w:spacing w:after="120"/>
        <w:ind w:left="398" w:hanging="398"/>
        <w:jc w:val="both"/>
        <w:rPr>
          <w:rFonts w:asciiTheme="majorHAnsi" w:hAnsiTheme="majorHAnsi"/>
        </w:rPr>
      </w:pPr>
      <w:r w:rsidRPr="00EB27C4">
        <w:rPr>
          <w:rFonts w:asciiTheme="majorHAnsi" w:hAnsiTheme="majorHAnsi" w:cs="Times New Roman"/>
        </w:rPr>
        <w:t>Jeżeli po upływie 30 dni od daty powstania sporu Zamawiający i Wykonawca nie będą w stanie rozstrzygnąć sporu ugodowo, spór zostanie rozstrzygnięty przez sąd właściwy dla siedziby Zamawiającego. Za datę powstania sporu Strony traktować będą datę, w której druga strona (adresat) otrzymała żądanie wystosowane przez Stronę niniejszej Umowy w związku z Umową.</w:t>
      </w:r>
    </w:p>
    <w:p w:rsidR="00AC0B21" w:rsidRPr="00EB27C4" w:rsidRDefault="00AC0B21" w:rsidP="00AC0B21">
      <w:pPr>
        <w:shd w:val="clear" w:color="auto" w:fill="FFFFFF"/>
        <w:ind w:right="-13"/>
        <w:jc w:val="center"/>
        <w:rPr>
          <w:rFonts w:asciiTheme="majorHAnsi" w:hAnsiTheme="majorHAnsi"/>
        </w:rPr>
      </w:pPr>
      <w:r w:rsidRPr="00EB27C4">
        <w:rPr>
          <w:rFonts w:asciiTheme="majorHAnsi" w:hAnsiTheme="majorHAnsi" w:cs="Times New Roman"/>
          <w:b/>
          <w:bCs/>
        </w:rPr>
        <w:t>§15</w:t>
      </w:r>
    </w:p>
    <w:p w:rsidR="00AC0B21" w:rsidRPr="00EB27C4" w:rsidRDefault="00AC0B21" w:rsidP="00AC0B21">
      <w:pPr>
        <w:shd w:val="clear" w:color="auto" w:fill="FFFFFF"/>
        <w:spacing w:after="120"/>
        <w:ind w:right="-13"/>
        <w:jc w:val="center"/>
        <w:rPr>
          <w:rFonts w:asciiTheme="majorHAnsi" w:hAnsiTheme="majorHAnsi"/>
        </w:rPr>
      </w:pPr>
      <w:r w:rsidRPr="00EB27C4">
        <w:rPr>
          <w:rFonts w:asciiTheme="majorHAnsi" w:hAnsiTheme="majorHAnsi" w:cs="Times New Roman"/>
          <w:b/>
          <w:bCs/>
        </w:rPr>
        <w:t>Postanowienia końcowe</w:t>
      </w:r>
    </w:p>
    <w:p w:rsidR="00AC0B21" w:rsidRPr="00EB27C4" w:rsidRDefault="00AC0B21" w:rsidP="00AC0B21">
      <w:pPr>
        <w:shd w:val="clear" w:color="auto" w:fill="FFFFFF"/>
        <w:spacing w:after="120"/>
        <w:jc w:val="both"/>
        <w:rPr>
          <w:rFonts w:asciiTheme="majorHAnsi" w:hAnsiTheme="majorHAnsi"/>
        </w:rPr>
      </w:pPr>
      <w:r w:rsidRPr="00EB27C4">
        <w:rPr>
          <w:rFonts w:asciiTheme="majorHAnsi" w:hAnsiTheme="majorHAnsi" w:cs="Times New Roman"/>
        </w:rPr>
        <w:t>1. Umowę sporządzono w dwóch jednobrzmiących egzemplarzach, po jednym dla każdej ze stron.</w:t>
      </w:r>
    </w:p>
    <w:p w:rsidR="00AC0B21" w:rsidRPr="00EB27C4" w:rsidRDefault="00AC0B21" w:rsidP="00AC0B21">
      <w:pPr>
        <w:shd w:val="clear" w:color="auto" w:fill="FFFFFF"/>
        <w:spacing w:after="120"/>
        <w:jc w:val="both"/>
        <w:rPr>
          <w:rFonts w:asciiTheme="majorHAnsi" w:hAnsiTheme="majorHAnsi"/>
        </w:rPr>
      </w:pPr>
      <w:r w:rsidRPr="00EB27C4">
        <w:rPr>
          <w:rFonts w:asciiTheme="majorHAnsi" w:hAnsiTheme="majorHAnsi" w:cs="Times New Roman"/>
        </w:rPr>
        <w:t>2. Następujące dokumenty stanowią integralną część umowy:</w:t>
      </w:r>
    </w:p>
    <w:p w:rsidR="00AC0B21" w:rsidRPr="00EB27C4" w:rsidRDefault="00AC0B21" w:rsidP="00AC0B21">
      <w:pPr>
        <w:numPr>
          <w:ilvl w:val="0"/>
          <w:numId w:val="4"/>
        </w:numPr>
        <w:shd w:val="clear" w:color="auto" w:fill="FFFFFF"/>
        <w:tabs>
          <w:tab w:val="left" w:pos="696"/>
        </w:tabs>
        <w:spacing w:after="120"/>
        <w:ind w:left="350"/>
        <w:jc w:val="both"/>
        <w:rPr>
          <w:rFonts w:asciiTheme="majorHAnsi" w:hAnsiTheme="majorHAnsi"/>
        </w:rPr>
      </w:pPr>
      <w:r w:rsidRPr="00EB27C4">
        <w:rPr>
          <w:rFonts w:asciiTheme="majorHAnsi" w:hAnsiTheme="majorHAnsi" w:cs="Times New Roman"/>
        </w:rPr>
        <w:t>Szczegółowy Opis Przedmiotu Zamówienia,</w:t>
      </w:r>
    </w:p>
    <w:p w:rsidR="00AC0B21" w:rsidRPr="00EB27C4" w:rsidRDefault="00AC0B21" w:rsidP="00AC0B21">
      <w:pPr>
        <w:numPr>
          <w:ilvl w:val="0"/>
          <w:numId w:val="4"/>
        </w:numPr>
        <w:shd w:val="clear" w:color="auto" w:fill="FFFFFF"/>
        <w:tabs>
          <w:tab w:val="left" w:pos="696"/>
        </w:tabs>
        <w:spacing w:after="120"/>
        <w:ind w:left="350"/>
        <w:jc w:val="both"/>
        <w:rPr>
          <w:rFonts w:asciiTheme="majorHAnsi" w:hAnsiTheme="majorHAnsi"/>
        </w:rPr>
      </w:pPr>
      <w:r w:rsidRPr="00EB27C4">
        <w:rPr>
          <w:rFonts w:asciiTheme="majorHAnsi" w:hAnsiTheme="majorHAnsi" w:cs="Times New Roman"/>
        </w:rPr>
        <w:t>Formularz Ofertowy wypełniony przez Wykonawcę.</w:t>
      </w:r>
    </w:p>
    <w:p w:rsidR="00AC0B21" w:rsidRPr="00EB27C4" w:rsidRDefault="00AC0B21" w:rsidP="00AC0B21">
      <w:pPr>
        <w:shd w:val="clear" w:color="auto" w:fill="FFFFFF"/>
        <w:tabs>
          <w:tab w:val="left" w:pos="696"/>
        </w:tabs>
        <w:spacing w:after="120"/>
        <w:jc w:val="both"/>
        <w:rPr>
          <w:rFonts w:asciiTheme="majorHAnsi" w:hAnsiTheme="majorHAnsi" w:cs="Times New Roman"/>
        </w:rPr>
      </w:pPr>
    </w:p>
    <w:tbl>
      <w:tblPr>
        <w:tblW w:w="0" w:type="auto"/>
        <w:tblLayout w:type="fixed"/>
        <w:tblLook w:val="0000"/>
      </w:tblPr>
      <w:tblGrid>
        <w:gridCol w:w="4920"/>
        <w:gridCol w:w="5248"/>
      </w:tblGrid>
      <w:tr w:rsidR="00AC0B21" w:rsidRPr="00EB27C4" w:rsidTr="009848AE">
        <w:tc>
          <w:tcPr>
            <w:tcW w:w="4920" w:type="dxa"/>
            <w:shd w:val="clear" w:color="auto" w:fill="auto"/>
          </w:tcPr>
          <w:p w:rsidR="00AC0B21" w:rsidRPr="00EB27C4" w:rsidRDefault="00AC0B21" w:rsidP="009848AE">
            <w:pPr>
              <w:tabs>
                <w:tab w:val="left" w:pos="696"/>
              </w:tabs>
              <w:jc w:val="both"/>
              <w:rPr>
                <w:rFonts w:asciiTheme="majorHAnsi" w:hAnsiTheme="majorHAnsi"/>
              </w:rPr>
            </w:pPr>
            <w:r w:rsidRPr="00EB27C4">
              <w:rPr>
                <w:rFonts w:asciiTheme="majorHAnsi" w:hAnsiTheme="majorHAnsi" w:cs="Times New Roman"/>
              </w:rPr>
              <w:t>……………………………………………………….</w:t>
            </w:r>
          </w:p>
        </w:tc>
        <w:tc>
          <w:tcPr>
            <w:tcW w:w="5248" w:type="dxa"/>
            <w:shd w:val="clear" w:color="auto" w:fill="auto"/>
          </w:tcPr>
          <w:p w:rsidR="00AC0B21" w:rsidRPr="00EB27C4" w:rsidRDefault="00AC0B21" w:rsidP="009848AE">
            <w:pPr>
              <w:tabs>
                <w:tab w:val="left" w:pos="696"/>
              </w:tabs>
              <w:spacing w:after="120"/>
              <w:jc w:val="both"/>
              <w:rPr>
                <w:rFonts w:asciiTheme="majorHAnsi" w:hAnsiTheme="majorHAnsi" w:cs="Times New Roman"/>
                <w:b/>
              </w:rPr>
            </w:pPr>
            <w:r w:rsidRPr="00EB27C4">
              <w:rPr>
                <w:rFonts w:asciiTheme="majorHAnsi" w:hAnsiTheme="majorHAnsi" w:cs="Times New Roman"/>
              </w:rPr>
              <w:t xml:space="preserve">          …………………………………………………………. </w:t>
            </w:r>
          </w:p>
        </w:tc>
      </w:tr>
      <w:tr w:rsidR="00AC0B21" w:rsidRPr="00EB27C4" w:rsidTr="009848AE">
        <w:tc>
          <w:tcPr>
            <w:tcW w:w="4920" w:type="dxa"/>
            <w:shd w:val="clear" w:color="auto" w:fill="auto"/>
          </w:tcPr>
          <w:p w:rsidR="00AC0B21" w:rsidRPr="00EB27C4" w:rsidRDefault="00AC0B21" w:rsidP="009848AE">
            <w:pPr>
              <w:tabs>
                <w:tab w:val="left" w:pos="696"/>
              </w:tabs>
              <w:spacing w:after="120"/>
              <w:rPr>
                <w:rFonts w:asciiTheme="majorHAnsi" w:hAnsiTheme="majorHAnsi"/>
              </w:rPr>
            </w:pPr>
            <w:r w:rsidRPr="00EB27C4">
              <w:rPr>
                <w:rFonts w:asciiTheme="majorHAnsi" w:hAnsiTheme="majorHAnsi" w:cs="Times New Roman"/>
                <w:b/>
              </w:rPr>
              <w:t>(podpis osoby reprezentującej Zamawiającego)</w:t>
            </w:r>
          </w:p>
        </w:tc>
        <w:tc>
          <w:tcPr>
            <w:tcW w:w="5248" w:type="dxa"/>
            <w:shd w:val="clear" w:color="auto" w:fill="auto"/>
          </w:tcPr>
          <w:p w:rsidR="00AC0B21" w:rsidRPr="00EB27C4" w:rsidRDefault="00AC0B21" w:rsidP="009848AE">
            <w:pPr>
              <w:shd w:val="clear" w:color="auto" w:fill="FFFFFF"/>
              <w:tabs>
                <w:tab w:val="left" w:pos="696"/>
              </w:tabs>
              <w:spacing w:after="120"/>
              <w:jc w:val="center"/>
              <w:rPr>
                <w:rFonts w:asciiTheme="majorHAnsi" w:hAnsiTheme="majorHAnsi"/>
              </w:rPr>
            </w:pPr>
            <w:r w:rsidRPr="00EB27C4">
              <w:rPr>
                <w:rFonts w:asciiTheme="majorHAnsi" w:hAnsiTheme="majorHAnsi" w:cs="Times New Roman"/>
                <w:b/>
              </w:rPr>
              <w:t>(podpis osoby/osób reprezentującej/</w:t>
            </w:r>
            <w:proofErr w:type="spellStart"/>
            <w:r w:rsidRPr="00EB27C4">
              <w:rPr>
                <w:rFonts w:asciiTheme="majorHAnsi" w:hAnsiTheme="majorHAnsi" w:cs="Times New Roman"/>
                <w:b/>
              </w:rPr>
              <w:t>cych</w:t>
            </w:r>
            <w:proofErr w:type="spellEnd"/>
            <w:r w:rsidRPr="00EB27C4">
              <w:rPr>
                <w:rFonts w:asciiTheme="majorHAnsi" w:hAnsiTheme="majorHAnsi" w:cs="Times New Roman"/>
                <w:b/>
              </w:rPr>
              <w:t xml:space="preserve"> Wykonawcę)</w:t>
            </w:r>
          </w:p>
        </w:tc>
      </w:tr>
    </w:tbl>
    <w:p w:rsidR="00AC0B21" w:rsidRPr="00EB27C4" w:rsidRDefault="00AC0B21" w:rsidP="00AC0B21">
      <w:pPr>
        <w:shd w:val="clear" w:color="auto" w:fill="FFFFFF"/>
        <w:tabs>
          <w:tab w:val="left" w:pos="696"/>
        </w:tabs>
        <w:spacing w:after="120"/>
        <w:jc w:val="both"/>
        <w:rPr>
          <w:rFonts w:asciiTheme="majorHAnsi" w:hAnsiTheme="majorHAnsi"/>
        </w:rPr>
      </w:pPr>
    </w:p>
    <w:p w:rsidR="00E66DB0" w:rsidRDefault="00E66DB0"/>
    <w:sectPr w:rsidR="00E66DB0" w:rsidSect="00AB20F6">
      <w:headerReference w:type="default" r:id="rId6"/>
      <w:pgSz w:w="11906" w:h="16838"/>
      <w:pgMar w:top="1440" w:right="1080" w:bottom="1440" w:left="1080" w:header="709"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EE1" w:rsidRDefault="003835C4">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3A46480"/>
    <w:name w:val="WW8Num1"/>
    <w:lvl w:ilvl="0">
      <w:start w:val="1"/>
      <w:numFmt w:val="decimal"/>
      <w:lvlText w:val="%1."/>
      <w:lvlJc w:val="left"/>
      <w:pPr>
        <w:tabs>
          <w:tab w:val="num" w:pos="0"/>
        </w:tabs>
        <w:ind w:left="0" w:firstLine="0"/>
      </w:pPr>
      <w:rPr>
        <w:rFonts w:ascii="Cambria" w:hAnsi="Cambria" w:cs="Arial" w:hint="default"/>
        <w:b w:val="0"/>
        <w:spacing w:val="1"/>
        <w:sz w:val="20"/>
        <w:szCs w:val="20"/>
      </w:r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rPr>
        <w:rFonts w:ascii="Cambria" w:hAnsi="Cambria" w:cs="Arial" w:hint="default"/>
        <w:b w:val="0"/>
        <w:spacing w:val="-3"/>
        <w:sz w:val="22"/>
        <w:szCs w:val="22"/>
      </w:rPr>
    </w:lvl>
  </w:abstractNum>
  <w:abstractNum w:abstractNumId="2">
    <w:nsid w:val="00000003"/>
    <w:multiLevelType w:val="singleLevel"/>
    <w:tmpl w:val="EEBA069E"/>
    <w:name w:val="WW8Num3"/>
    <w:lvl w:ilvl="0">
      <w:start w:val="3"/>
      <w:numFmt w:val="decimal"/>
      <w:lvlText w:val="%1."/>
      <w:lvlJc w:val="left"/>
      <w:pPr>
        <w:tabs>
          <w:tab w:val="num" w:pos="0"/>
        </w:tabs>
        <w:ind w:left="0" w:firstLine="0"/>
      </w:pPr>
      <w:rPr>
        <w:rFonts w:ascii="Cambria" w:hAnsi="Cambria" w:cs="Arial" w:hint="default"/>
        <w:b w:val="0"/>
        <w:sz w:val="20"/>
        <w:szCs w:val="20"/>
      </w:rPr>
    </w:lvl>
  </w:abstractNum>
  <w:abstractNum w:abstractNumId="3">
    <w:nsid w:val="00000004"/>
    <w:multiLevelType w:val="singleLevel"/>
    <w:tmpl w:val="00000004"/>
    <w:name w:val="WW8Num4"/>
    <w:lvl w:ilvl="0">
      <w:start w:val="1"/>
      <w:numFmt w:val="decimal"/>
      <w:lvlText w:val="%1)"/>
      <w:lvlJc w:val="left"/>
      <w:pPr>
        <w:tabs>
          <w:tab w:val="num" w:pos="0"/>
        </w:tabs>
        <w:ind w:left="0" w:firstLine="0"/>
      </w:pPr>
      <w:rPr>
        <w:rFonts w:ascii="Cambria" w:hAnsi="Cambria" w:cs="Arial" w:hint="default"/>
        <w:b w:val="0"/>
        <w:sz w:val="18"/>
        <w:szCs w:val="22"/>
      </w:rPr>
    </w:lvl>
  </w:abstractNum>
  <w:abstractNum w:abstractNumId="4">
    <w:nsid w:val="00000005"/>
    <w:multiLevelType w:val="singleLevel"/>
    <w:tmpl w:val="00000005"/>
    <w:name w:val="WW8Num5"/>
    <w:lvl w:ilvl="0">
      <w:start w:val="1"/>
      <w:numFmt w:val="decimal"/>
      <w:lvlText w:val="%1)"/>
      <w:lvlJc w:val="left"/>
      <w:pPr>
        <w:tabs>
          <w:tab w:val="num" w:pos="0"/>
        </w:tabs>
        <w:ind w:left="0" w:firstLine="0"/>
      </w:pPr>
      <w:rPr>
        <w:rFonts w:ascii="Cambria" w:hAnsi="Cambria" w:cs="Arial" w:hint="default"/>
        <w:b w:val="0"/>
        <w:spacing w:val="1"/>
        <w:sz w:val="18"/>
        <w:szCs w:val="22"/>
      </w:rPr>
    </w:lvl>
  </w:abstractNum>
  <w:abstractNum w:abstractNumId="5">
    <w:nsid w:val="00000006"/>
    <w:multiLevelType w:val="singleLevel"/>
    <w:tmpl w:val="00000006"/>
    <w:name w:val="WW8Num6"/>
    <w:lvl w:ilvl="0">
      <w:start w:val="1"/>
      <w:numFmt w:val="decimal"/>
      <w:lvlText w:val="%1)"/>
      <w:lvlJc w:val="left"/>
      <w:pPr>
        <w:tabs>
          <w:tab w:val="num" w:pos="0"/>
        </w:tabs>
        <w:ind w:left="0" w:firstLine="0"/>
      </w:pPr>
      <w:rPr>
        <w:rFonts w:ascii="Cambria" w:hAnsi="Cambria" w:cs="Arial" w:hint="default"/>
        <w:b w:val="0"/>
        <w:sz w:val="18"/>
        <w:szCs w:val="22"/>
      </w:rPr>
    </w:lvl>
  </w:abstractNum>
  <w:abstractNum w:abstractNumId="6">
    <w:nsid w:val="00000007"/>
    <w:multiLevelType w:val="singleLevel"/>
    <w:tmpl w:val="FD8437B4"/>
    <w:name w:val="WW8Num7"/>
    <w:lvl w:ilvl="0">
      <w:start w:val="2"/>
      <w:numFmt w:val="decimal"/>
      <w:lvlText w:val="%1."/>
      <w:lvlJc w:val="left"/>
      <w:pPr>
        <w:tabs>
          <w:tab w:val="num" w:pos="0"/>
        </w:tabs>
        <w:ind w:left="0" w:firstLine="0"/>
      </w:pPr>
      <w:rPr>
        <w:rFonts w:ascii="Cambria" w:hAnsi="Cambria" w:cs="Arial" w:hint="default"/>
        <w:b w:val="0"/>
        <w:spacing w:val="5"/>
        <w:sz w:val="20"/>
        <w:szCs w:val="20"/>
      </w:rPr>
    </w:lvl>
  </w:abstractNum>
  <w:abstractNum w:abstractNumId="7">
    <w:nsid w:val="00000008"/>
    <w:multiLevelType w:val="singleLevel"/>
    <w:tmpl w:val="00000008"/>
    <w:name w:val="WW8Num8"/>
    <w:lvl w:ilvl="0">
      <w:start w:val="1"/>
      <w:numFmt w:val="decimal"/>
      <w:lvlText w:val="%1."/>
      <w:lvlJc w:val="left"/>
      <w:pPr>
        <w:tabs>
          <w:tab w:val="num" w:pos="0"/>
        </w:tabs>
        <w:ind w:left="0" w:firstLine="0"/>
      </w:pPr>
      <w:rPr>
        <w:rFonts w:ascii="Cambria" w:hAnsi="Cambria" w:cs="Arial" w:hint="default"/>
        <w:b w:val="0"/>
        <w:sz w:val="22"/>
        <w:szCs w:val="22"/>
      </w:rPr>
    </w:lvl>
  </w:abstractNum>
  <w:abstractNum w:abstractNumId="8">
    <w:nsid w:val="00000009"/>
    <w:multiLevelType w:val="singleLevel"/>
    <w:tmpl w:val="00000009"/>
    <w:name w:val="WW8Num9"/>
    <w:lvl w:ilvl="0">
      <w:start w:val="2"/>
      <w:numFmt w:val="decimal"/>
      <w:lvlText w:val="%1."/>
      <w:lvlJc w:val="left"/>
      <w:pPr>
        <w:tabs>
          <w:tab w:val="num" w:pos="0"/>
        </w:tabs>
        <w:ind w:left="0" w:firstLine="0"/>
      </w:pPr>
      <w:rPr>
        <w:rFonts w:ascii="Cambria" w:hAnsi="Cambria" w:cs="Arial" w:hint="default"/>
        <w:b w:val="0"/>
      </w:rPr>
    </w:lvl>
  </w:abstractNum>
  <w:abstractNum w:abstractNumId="9">
    <w:nsid w:val="0000000A"/>
    <w:multiLevelType w:val="singleLevel"/>
    <w:tmpl w:val="0000000A"/>
    <w:name w:val="WW8Num10"/>
    <w:lvl w:ilvl="0">
      <w:start w:val="1"/>
      <w:numFmt w:val="decimal"/>
      <w:lvlText w:val="%1)"/>
      <w:lvlJc w:val="left"/>
      <w:pPr>
        <w:tabs>
          <w:tab w:val="num" w:pos="0"/>
        </w:tabs>
        <w:ind w:left="0" w:firstLine="0"/>
      </w:pPr>
      <w:rPr>
        <w:rFonts w:ascii="Cambria" w:hAnsi="Cambria" w:cs="Arial" w:hint="default"/>
        <w:b w:val="0"/>
        <w:spacing w:val="3"/>
        <w:sz w:val="18"/>
        <w:szCs w:val="20"/>
      </w:rPr>
    </w:lvl>
  </w:abstractNum>
  <w:abstractNum w:abstractNumId="10">
    <w:nsid w:val="0000000B"/>
    <w:multiLevelType w:val="singleLevel"/>
    <w:tmpl w:val="1FB6D812"/>
    <w:name w:val="WW8Num11"/>
    <w:lvl w:ilvl="0">
      <w:start w:val="1"/>
      <w:numFmt w:val="decimal"/>
      <w:lvlText w:val="%1."/>
      <w:lvlJc w:val="left"/>
      <w:pPr>
        <w:tabs>
          <w:tab w:val="num" w:pos="0"/>
        </w:tabs>
        <w:ind w:left="0" w:firstLine="0"/>
      </w:pPr>
      <w:rPr>
        <w:rFonts w:ascii="Cambria" w:hAnsi="Cambria" w:cs="Arial" w:hint="default"/>
        <w:b w:val="0"/>
        <w:spacing w:val="-3"/>
        <w:sz w:val="20"/>
        <w:szCs w:val="20"/>
      </w:rPr>
    </w:lvl>
  </w:abstractNum>
  <w:abstractNum w:abstractNumId="11">
    <w:nsid w:val="0000000C"/>
    <w:multiLevelType w:val="multilevel"/>
    <w:tmpl w:val="4C1C3762"/>
    <w:name w:val="WW8Num12"/>
    <w:lvl w:ilvl="0">
      <w:start w:val="1"/>
      <w:numFmt w:val="decimal"/>
      <w:lvlText w:val="%1."/>
      <w:lvlJc w:val="left"/>
      <w:pPr>
        <w:tabs>
          <w:tab w:val="num" w:pos="720"/>
        </w:tabs>
        <w:ind w:left="720" w:hanging="360"/>
      </w:pPr>
      <w:rPr>
        <w:rFonts w:ascii="Cambria" w:hAnsi="Cambria" w:cs="Cambria"/>
        <w:b w:val="0"/>
        <w:spacing w:val="4"/>
        <w:w w:val="106"/>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4"/>
      <w:numFmt w:val="decimal"/>
      <w:lvlText w:val="%1."/>
      <w:lvlJc w:val="left"/>
      <w:pPr>
        <w:tabs>
          <w:tab w:val="num" w:pos="720"/>
        </w:tabs>
        <w:ind w:left="720" w:hanging="360"/>
      </w:pPr>
      <w:rPr>
        <w:rFonts w:ascii="Cambria" w:hAnsi="Cambria" w:cs="Arial"/>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ascii="Cambria" w:hAnsi="Cambria" w:cs="Cambria"/>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F27E62D8"/>
    <w:name w:val="WW8Num16"/>
    <w:lvl w:ilvl="0">
      <w:start w:val="1"/>
      <w:numFmt w:val="decimal"/>
      <w:lvlText w:val="%1."/>
      <w:lvlJc w:val="left"/>
      <w:pPr>
        <w:tabs>
          <w:tab w:val="num" w:pos="720"/>
        </w:tabs>
        <w:ind w:left="720" w:hanging="360"/>
      </w:pPr>
      <w:rPr>
        <w:rFonts w:ascii="Cambria" w:hAnsi="Cambria" w:cs="Cambria" w:hint="default"/>
        <w:b w:val="0"/>
        <w:spacing w:val="5"/>
        <w:sz w:val="20"/>
        <w:szCs w:val="20"/>
      </w:rPr>
    </w:lvl>
    <w:lvl w:ilvl="1">
      <w:start w:val="1"/>
      <w:numFmt w:val="decimal"/>
      <w:lvlText w:val="%2)"/>
      <w:lvlJc w:val="left"/>
      <w:pPr>
        <w:tabs>
          <w:tab w:val="num" w:pos="1440"/>
        </w:tabs>
        <w:ind w:left="1440" w:hanging="360"/>
      </w:pPr>
      <w:rPr>
        <w:rFonts w:ascii="Cambria" w:hAnsi="Cambria" w:cs="Cambria" w:hint="default"/>
        <w:b w:val="0"/>
        <w:sz w:val="18"/>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rPr>
        <w:rFonts w:ascii="Cambria" w:hAnsi="Cambria" w:cs="Cambria" w:hint="default"/>
        <w:b w:val="0"/>
        <w:spacing w:val="-5"/>
        <w:sz w:val="22"/>
        <w:szCs w:val="22"/>
      </w:rPr>
    </w:lvl>
    <w:lvl w:ilvl="1">
      <w:start w:val="1"/>
      <w:numFmt w:val="decimal"/>
      <w:lvlText w:val="%2)"/>
      <w:lvlJc w:val="left"/>
      <w:pPr>
        <w:tabs>
          <w:tab w:val="num" w:pos="1440"/>
        </w:tabs>
        <w:ind w:left="1440" w:hanging="360"/>
      </w:pPr>
      <w:rPr>
        <w:rFonts w:ascii="Cambria" w:hAnsi="Cambria" w:cs="Arial" w:hint="default"/>
        <w:b w:val="0"/>
        <w:sz w:val="18"/>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A6D0EFB0"/>
    <w:name w:val="WW8Num18"/>
    <w:lvl w:ilvl="0">
      <w:start w:val="1"/>
      <w:numFmt w:val="decimal"/>
      <w:lvlText w:val="%1."/>
      <w:lvlJc w:val="left"/>
      <w:pPr>
        <w:tabs>
          <w:tab w:val="num" w:pos="0"/>
        </w:tabs>
        <w:ind w:left="720" w:hanging="360"/>
      </w:pPr>
      <w:rPr>
        <w:rFonts w:cs="Times New Roman"/>
        <w:b/>
        <w:bCs/>
        <w:spacing w:val="4"/>
        <w:w w:val="106"/>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3"/>
    <w:multiLevelType w:val="singleLevel"/>
    <w:tmpl w:val="00000013"/>
    <w:name w:val="WW8Num19"/>
    <w:lvl w:ilvl="0">
      <w:start w:val="1"/>
      <w:numFmt w:val="decimal"/>
      <w:lvlText w:val="%1)"/>
      <w:lvlJc w:val="left"/>
      <w:pPr>
        <w:tabs>
          <w:tab w:val="num" w:pos="0"/>
        </w:tabs>
        <w:ind w:left="706" w:hanging="360"/>
      </w:pPr>
      <w:rPr>
        <w:rFonts w:ascii="Cambria" w:hAnsi="Cambria" w:cs="Cambria"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C0B21"/>
    <w:rsid w:val="003835C4"/>
    <w:rsid w:val="00861849"/>
    <w:rsid w:val="00AC0B21"/>
    <w:rsid w:val="00E66D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0B21"/>
    <w:pPr>
      <w:widowControl w:val="0"/>
      <w:suppressAutoHyphens/>
      <w:autoSpaceDE w:val="0"/>
      <w:spacing w:after="0" w:line="240" w:lineRule="auto"/>
    </w:pPr>
    <w:rPr>
      <w:rFonts w:ascii="Times New Roman" w:eastAsia="Times New Roman" w:hAnsi="Times New Roman" w:cs="Calibri"/>
      <w:sz w:val="20"/>
      <w:szCs w:val="20"/>
      <w:lang w:eastAsia="zh-CN"/>
    </w:rPr>
  </w:style>
  <w:style w:type="paragraph" w:styleId="Nagwek2">
    <w:name w:val="heading 2"/>
    <w:basedOn w:val="Normalny"/>
    <w:link w:val="Nagwek2Znak"/>
    <w:uiPriority w:val="9"/>
    <w:qFormat/>
    <w:rsid w:val="00AC0B21"/>
    <w:pPr>
      <w:widowControl/>
      <w:suppressAutoHyphens w:val="0"/>
      <w:autoSpaceDE/>
      <w:spacing w:before="100" w:beforeAutospacing="1" w:after="100" w:afterAutospacing="1"/>
      <w:outlineLvl w:val="1"/>
    </w:pPr>
    <w:rPr>
      <w:rFonts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C0B21"/>
    <w:rPr>
      <w:rFonts w:ascii="Times New Roman" w:eastAsia="Times New Roman" w:hAnsi="Times New Roman" w:cs="Times New Roman"/>
      <w:b/>
      <w:bCs/>
      <w:sz w:val="36"/>
      <w:szCs w:val="36"/>
      <w:lang w:eastAsia="pl-PL"/>
    </w:rPr>
  </w:style>
  <w:style w:type="character" w:styleId="Hipercze">
    <w:name w:val="Hyperlink"/>
    <w:rsid w:val="00AC0B21"/>
    <w:rPr>
      <w:color w:val="0000FF"/>
      <w:u w:val="single"/>
    </w:rPr>
  </w:style>
  <w:style w:type="paragraph" w:styleId="Nagwek">
    <w:name w:val="header"/>
    <w:basedOn w:val="Normalny"/>
    <w:link w:val="NagwekZnak"/>
    <w:rsid w:val="00AC0B21"/>
    <w:pPr>
      <w:tabs>
        <w:tab w:val="center" w:pos="4536"/>
        <w:tab w:val="right" w:pos="9072"/>
      </w:tabs>
    </w:pPr>
  </w:style>
  <w:style w:type="character" w:customStyle="1" w:styleId="NagwekZnak">
    <w:name w:val="Nagłówek Znak"/>
    <w:basedOn w:val="Domylnaczcionkaakapitu"/>
    <w:link w:val="Nagwek"/>
    <w:rsid w:val="00AC0B21"/>
    <w:rPr>
      <w:rFonts w:ascii="Times New Roman" w:eastAsia="Times New Roman" w:hAnsi="Times New Roman" w:cs="Calibri"/>
      <w:sz w:val="20"/>
      <w:szCs w:val="20"/>
      <w:lang w:eastAsia="zh-CN"/>
    </w:rPr>
  </w:style>
  <w:style w:type="paragraph" w:styleId="NormalnyWeb">
    <w:name w:val="Normal (Web)"/>
    <w:basedOn w:val="Normalny"/>
    <w:uiPriority w:val="99"/>
    <w:rsid w:val="00AC0B21"/>
    <w:pPr>
      <w:widowControl/>
      <w:suppressAutoHyphens w:val="0"/>
      <w:autoSpaceDE/>
      <w:spacing w:before="100" w:after="119"/>
    </w:pPr>
    <w:rPr>
      <w:rFonts w:cs="Times New Roman"/>
      <w:sz w:val="24"/>
      <w:szCs w:val="24"/>
    </w:rPr>
  </w:style>
  <w:style w:type="paragraph" w:customStyle="1" w:styleId="ListParagraph1">
    <w:name w:val="List Paragraph1"/>
    <w:basedOn w:val="Normalny"/>
    <w:rsid w:val="00AC0B21"/>
    <w:pPr>
      <w:spacing w:after="200"/>
      <w:ind w:left="720"/>
      <w:contextualSpacing/>
    </w:pPr>
  </w:style>
  <w:style w:type="paragraph" w:styleId="Akapitzlist">
    <w:name w:val="List Paragraph"/>
    <w:basedOn w:val="Normalny"/>
    <w:qFormat/>
    <w:rsid w:val="00AC0B21"/>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ug@gminapop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8</Pages>
  <Words>3925</Words>
  <Characters>23552</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2022-09-21T12:48:00Z</dcterms:created>
  <dcterms:modified xsi:type="dcterms:W3CDTF">2022-09-21T14:54:00Z</dcterms:modified>
</cp:coreProperties>
</file>